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1A" w:rsidRDefault="002E351A" w:rsidP="002E351A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ПОДБОРКА ЗАДАНИЙ </w:t>
      </w:r>
    </w:p>
    <w:p w:rsidR="002E351A" w:rsidRDefault="002E351A" w:rsidP="00415BA3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семинара 1 по разделу Налогообложение юридических и физических лиц</w:t>
      </w:r>
    </w:p>
    <w:p w:rsidR="004B31E1" w:rsidRDefault="002E351A" w:rsidP="002E351A">
      <w:pPr>
        <w:jc w:val="center"/>
        <w:rPr>
          <w:b/>
          <w:bCs/>
          <w:sz w:val="32"/>
          <w:szCs w:val="32"/>
        </w:rPr>
      </w:pPr>
      <w:r w:rsidRPr="002E351A">
        <w:rPr>
          <w:b/>
          <w:bCs/>
          <w:sz w:val="32"/>
          <w:szCs w:val="32"/>
        </w:rPr>
        <w:t>Налог на прибыль</w:t>
      </w:r>
    </w:p>
    <w:p w:rsidR="002E351A" w:rsidRPr="002E351A" w:rsidRDefault="002E351A" w:rsidP="002E351A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</w:t>
      </w:r>
      <w:r w:rsidRPr="002E351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E351A">
        <w:rPr>
          <w:sz w:val="24"/>
          <w:szCs w:val="24"/>
        </w:rPr>
        <w:t>Организация (общий режим налогообложения, метод начисления) формирует резерв по сомнительным долгам. Отчетными периодами по налогу на прибыль для организации являются квартал, полугодие и 9 месяцев. При инвентаризации расчетов за I квартал 2021 г. выявлено сомнительных долгов:</w:t>
      </w:r>
    </w:p>
    <w:p w:rsidR="002E351A" w:rsidRPr="002E351A" w:rsidRDefault="002E351A" w:rsidP="002E351A">
      <w:pPr>
        <w:spacing w:line="240" w:lineRule="auto"/>
        <w:jc w:val="both"/>
        <w:rPr>
          <w:sz w:val="24"/>
          <w:szCs w:val="24"/>
        </w:rPr>
      </w:pPr>
      <w:r w:rsidRPr="002E351A">
        <w:rPr>
          <w:sz w:val="24"/>
          <w:szCs w:val="24"/>
        </w:rPr>
        <w:t>-  Со сроком возникновения свыше 90 дней – на сумму 230 000 руб.;</w:t>
      </w:r>
    </w:p>
    <w:p w:rsidR="002E351A" w:rsidRPr="002E351A" w:rsidRDefault="002E351A" w:rsidP="002E351A">
      <w:pPr>
        <w:spacing w:line="240" w:lineRule="auto"/>
        <w:jc w:val="both"/>
        <w:rPr>
          <w:sz w:val="24"/>
          <w:szCs w:val="24"/>
        </w:rPr>
      </w:pPr>
      <w:r w:rsidRPr="002E351A">
        <w:rPr>
          <w:sz w:val="24"/>
          <w:szCs w:val="24"/>
        </w:rPr>
        <w:t>-  Со сроком возникновения от 45 до 90 дней – на сумму 200 000 руб.;</w:t>
      </w:r>
    </w:p>
    <w:p w:rsidR="002E351A" w:rsidRPr="002E351A" w:rsidRDefault="002E351A" w:rsidP="002E351A">
      <w:pPr>
        <w:spacing w:line="240" w:lineRule="auto"/>
        <w:jc w:val="both"/>
        <w:rPr>
          <w:sz w:val="24"/>
          <w:szCs w:val="24"/>
        </w:rPr>
      </w:pPr>
      <w:r w:rsidRPr="002E351A">
        <w:rPr>
          <w:sz w:val="24"/>
          <w:szCs w:val="24"/>
        </w:rPr>
        <w:t>-  Со сроком возникновения до 45 дней – на сумму 120 000 руб.</w:t>
      </w:r>
    </w:p>
    <w:p w:rsidR="002E351A" w:rsidRPr="002E351A" w:rsidRDefault="002E351A" w:rsidP="002E351A">
      <w:pPr>
        <w:spacing w:line="240" w:lineRule="auto"/>
        <w:jc w:val="both"/>
        <w:rPr>
          <w:sz w:val="24"/>
          <w:szCs w:val="24"/>
        </w:rPr>
      </w:pPr>
      <w:r w:rsidRPr="002E351A">
        <w:rPr>
          <w:sz w:val="24"/>
          <w:szCs w:val="24"/>
        </w:rPr>
        <w:t>Выручка от реализации за I квартал года составила 3 млн. руб.</w:t>
      </w:r>
    </w:p>
    <w:p w:rsidR="002E351A" w:rsidRPr="002E351A" w:rsidRDefault="002E351A" w:rsidP="002E351A">
      <w:pPr>
        <w:spacing w:line="240" w:lineRule="auto"/>
        <w:jc w:val="both"/>
        <w:rPr>
          <w:sz w:val="24"/>
          <w:szCs w:val="24"/>
        </w:rPr>
      </w:pPr>
      <w:r w:rsidRPr="002E351A">
        <w:rPr>
          <w:sz w:val="24"/>
          <w:szCs w:val="24"/>
        </w:rPr>
        <w:t>В апреле 2021 г. за счет резерва был списан безнадежный долг – 40 000 руб. Выручка</w:t>
      </w:r>
    </w:p>
    <w:p w:rsidR="002E351A" w:rsidRPr="002E351A" w:rsidRDefault="002E351A" w:rsidP="002E351A">
      <w:pPr>
        <w:spacing w:line="240" w:lineRule="auto"/>
        <w:jc w:val="both"/>
        <w:rPr>
          <w:sz w:val="24"/>
          <w:szCs w:val="24"/>
        </w:rPr>
      </w:pPr>
      <w:r w:rsidRPr="002E351A">
        <w:rPr>
          <w:sz w:val="24"/>
          <w:szCs w:val="24"/>
        </w:rPr>
        <w:t>за полугодие – 4 млн. руб. По результатам инвентаризации по состоянию на 30 июня 2021 г. выявлено:</w:t>
      </w:r>
    </w:p>
    <w:p w:rsidR="002E351A" w:rsidRPr="002E351A" w:rsidRDefault="002E351A" w:rsidP="002E351A">
      <w:pPr>
        <w:tabs>
          <w:tab w:val="left" w:pos="7788"/>
        </w:tabs>
        <w:spacing w:line="240" w:lineRule="auto"/>
        <w:jc w:val="both"/>
        <w:rPr>
          <w:sz w:val="24"/>
          <w:szCs w:val="24"/>
        </w:rPr>
      </w:pPr>
      <w:r w:rsidRPr="002E351A">
        <w:rPr>
          <w:sz w:val="24"/>
          <w:szCs w:val="24"/>
        </w:rPr>
        <w:t>-  Задолженность со сроком возникновения менее 45 дней отсутствует;</w:t>
      </w:r>
      <w:r>
        <w:rPr>
          <w:sz w:val="24"/>
          <w:szCs w:val="24"/>
        </w:rPr>
        <w:tab/>
      </w:r>
    </w:p>
    <w:p w:rsidR="002E351A" w:rsidRPr="002E351A" w:rsidRDefault="002E351A" w:rsidP="002E351A">
      <w:pPr>
        <w:spacing w:line="240" w:lineRule="auto"/>
        <w:jc w:val="both"/>
        <w:rPr>
          <w:sz w:val="24"/>
          <w:szCs w:val="24"/>
        </w:rPr>
      </w:pPr>
      <w:r w:rsidRPr="002E351A">
        <w:rPr>
          <w:sz w:val="24"/>
          <w:szCs w:val="24"/>
        </w:rPr>
        <w:t>-  Задолженность со сроком возникновения от 45 до 90 дней - 120 000 руб.</w:t>
      </w:r>
    </w:p>
    <w:p w:rsidR="002E351A" w:rsidRPr="002E351A" w:rsidRDefault="002E351A" w:rsidP="002E351A">
      <w:pPr>
        <w:spacing w:line="240" w:lineRule="auto"/>
        <w:jc w:val="both"/>
        <w:rPr>
          <w:sz w:val="24"/>
          <w:szCs w:val="24"/>
        </w:rPr>
      </w:pPr>
      <w:r w:rsidRPr="002E351A">
        <w:rPr>
          <w:sz w:val="24"/>
          <w:szCs w:val="24"/>
        </w:rPr>
        <w:t>-  Задолженность со сроком возникновения свыше 90 дней - 390 000 руб.</w:t>
      </w:r>
    </w:p>
    <w:p w:rsidR="002E351A" w:rsidRDefault="002E351A" w:rsidP="002E351A">
      <w:pPr>
        <w:spacing w:line="240" w:lineRule="auto"/>
        <w:jc w:val="both"/>
        <w:rPr>
          <w:sz w:val="24"/>
          <w:szCs w:val="24"/>
        </w:rPr>
      </w:pPr>
      <w:r w:rsidRPr="002E351A">
        <w:rPr>
          <w:sz w:val="24"/>
          <w:szCs w:val="24"/>
        </w:rPr>
        <w:t xml:space="preserve">Какую сумму отчислений в резерв для целей налогообложения прибыли организация включит в состав </w:t>
      </w:r>
      <w:proofErr w:type="spellStart"/>
      <w:r w:rsidRPr="002E351A">
        <w:rPr>
          <w:sz w:val="24"/>
          <w:szCs w:val="24"/>
        </w:rPr>
        <w:t>внереализационных</w:t>
      </w:r>
      <w:proofErr w:type="spellEnd"/>
      <w:r w:rsidRPr="002E351A">
        <w:rPr>
          <w:sz w:val="24"/>
          <w:szCs w:val="24"/>
        </w:rPr>
        <w:t xml:space="preserve"> расходов 30 июня 2021 г.?</w:t>
      </w:r>
    </w:p>
    <w:p w:rsidR="002E351A" w:rsidRPr="002E351A" w:rsidRDefault="002E351A" w:rsidP="002E351A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</w:t>
      </w:r>
      <w:r w:rsidRPr="002E351A">
        <w:rPr>
          <w:b/>
          <w:sz w:val="24"/>
          <w:szCs w:val="24"/>
        </w:rPr>
        <w:t>2.</w:t>
      </w:r>
      <w:r w:rsidRPr="002E351A">
        <w:rPr>
          <w:sz w:val="24"/>
          <w:szCs w:val="24"/>
        </w:rPr>
        <w:t xml:space="preserve"> По состоянию на 01.01.2021г. на балансе организации (ОСНО, метод начисления) числится здание, остаточная стоимость 5 млн. руб., оставшийся срок амортизации.</w:t>
      </w:r>
    </w:p>
    <w:p w:rsidR="002E351A" w:rsidRPr="002E351A" w:rsidRDefault="002E351A" w:rsidP="002E351A">
      <w:pPr>
        <w:spacing w:line="240" w:lineRule="auto"/>
        <w:jc w:val="both"/>
        <w:rPr>
          <w:sz w:val="24"/>
          <w:szCs w:val="24"/>
        </w:rPr>
      </w:pPr>
      <w:r w:rsidRPr="002E351A">
        <w:rPr>
          <w:sz w:val="24"/>
          <w:szCs w:val="24"/>
        </w:rPr>
        <w:t>(начинается линейным методом) – 50 месяцев. Здание было приобретено за 11,8 млн. руб. (с НДС – 18 %).</w:t>
      </w:r>
    </w:p>
    <w:p w:rsidR="002E351A" w:rsidRPr="002E351A" w:rsidRDefault="002E351A" w:rsidP="002E351A">
      <w:pPr>
        <w:spacing w:line="240" w:lineRule="auto"/>
        <w:jc w:val="both"/>
        <w:rPr>
          <w:sz w:val="24"/>
          <w:szCs w:val="24"/>
        </w:rPr>
      </w:pPr>
      <w:r w:rsidRPr="002E351A">
        <w:rPr>
          <w:sz w:val="24"/>
          <w:szCs w:val="24"/>
        </w:rPr>
        <w:t>В феврале 2019 г. здание продано за 4,5 млн. руб. (указано без НДС), передано новому владельцу по акту 28 февраля 2021 г.</w:t>
      </w:r>
    </w:p>
    <w:p w:rsidR="002E351A" w:rsidRPr="002E351A" w:rsidRDefault="002E351A" w:rsidP="002E351A">
      <w:pPr>
        <w:spacing w:line="240" w:lineRule="auto"/>
        <w:jc w:val="both"/>
        <w:rPr>
          <w:sz w:val="24"/>
          <w:szCs w:val="24"/>
        </w:rPr>
      </w:pPr>
      <w:r w:rsidRPr="002E351A">
        <w:rPr>
          <w:sz w:val="24"/>
          <w:szCs w:val="24"/>
        </w:rPr>
        <w:t xml:space="preserve">Определите налоговые последствия за 1 кв. 2021г. в части налога на прибыль. </w:t>
      </w:r>
    </w:p>
    <w:p w:rsidR="002E351A" w:rsidRDefault="002E351A" w:rsidP="002E351A">
      <w:pPr>
        <w:spacing w:line="240" w:lineRule="auto"/>
        <w:jc w:val="both"/>
        <w:rPr>
          <w:sz w:val="24"/>
          <w:szCs w:val="24"/>
        </w:rPr>
      </w:pPr>
      <w:r w:rsidRPr="002E351A">
        <w:rPr>
          <w:sz w:val="24"/>
          <w:szCs w:val="24"/>
        </w:rPr>
        <w:t>Ответ обоснуйте.</w:t>
      </w:r>
    </w:p>
    <w:p w:rsidR="0097237C" w:rsidRPr="0097237C" w:rsidRDefault="0097237C" w:rsidP="0097237C">
      <w:pPr>
        <w:spacing w:line="240" w:lineRule="auto"/>
        <w:jc w:val="both"/>
        <w:rPr>
          <w:sz w:val="24"/>
          <w:szCs w:val="24"/>
        </w:rPr>
      </w:pPr>
      <w:r w:rsidRPr="0097237C">
        <w:rPr>
          <w:b/>
          <w:sz w:val="24"/>
          <w:szCs w:val="24"/>
        </w:rPr>
        <w:t>Задание 3.</w:t>
      </w:r>
      <w:r w:rsidRPr="0097237C">
        <w:rPr>
          <w:sz w:val="24"/>
          <w:szCs w:val="24"/>
        </w:rPr>
        <w:t xml:space="preserve"> В феврале 2021 г. ООО «</w:t>
      </w:r>
      <w:proofErr w:type="spellStart"/>
      <w:r w:rsidRPr="0097237C">
        <w:rPr>
          <w:sz w:val="24"/>
          <w:szCs w:val="24"/>
        </w:rPr>
        <w:t>Люмикс</w:t>
      </w:r>
      <w:proofErr w:type="spellEnd"/>
      <w:r w:rsidRPr="0097237C">
        <w:rPr>
          <w:sz w:val="24"/>
          <w:szCs w:val="24"/>
        </w:rPr>
        <w:t>» приобрело и ввело в эксплуатацию</w:t>
      </w:r>
      <w:r>
        <w:rPr>
          <w:sz w:val="24"/>
          <w:szCs w:val="24"/>
        </w:rPr>
        <w:t xml:space="preserve"> </w:t>
      </w:r>
      <w:r w:rsidRPr="0097237C">
        <w:rPr>
          <w:sz w:val="24"/>
          <w:szCs w:val="24"/>
        </w:rPr>
        <w:t>оборудование (3 амортизационная группа) стоимостью 540 000 руб. Организация</w:t>
      </w:r>
      <w:r>
        <w:rPr>
          <w:sz w:val="24"/>
          <w:szCs w:val="24"/>
        </w:rPr>
        <w:t xml:space="preserve"> </w:t>
      </w:r>
      <w:r w:rsidRPr="0097237C">
        <w:rPr>
          <w:sz w:val="24"/>
          <w:szCs w:val="24"/>
        </w:rPr>
        <w:t>начислила амортизационную премию при вводе объекта в эксплуатацию в размере 30%.</w:t>
      </w:r>
    </w:p>
    <w:p w:rsidR="0097237C" w:rsidRPr="0097237C" w:rsidRDefault="0097237C" w:rsidP="0097237C">
      <w:pPr>
        <w:spacing w:line="240" w:lineRule="auto"/>
        <w:jc w:val="both"/>
        <w:rPr>
          <w:sz w:val="24"/>
          <w:szCs w:val="24"/>
        </w:rPr>
      </w:pPr>
      <w:r w:rsidRPr="0097237C">
        <w:rPr>
          <w:sz w:val="24"/>
          <w:szCs w:val="24"/>
        </w:rPr>
        <w:t>Приказом руководителя установлен срок полезного использования - 40 месяцев, метод</w:t>
      </w:r>
    </w:p>
    <w:p w:rsidR="0097237C" w:rsidRDefault="0097237C" w:rsidP="0097237C">
      <w:pPr>
        <w:spacing w:line="240" w:lineRule="auto"/>
        <w:jc w:val="both"/>
        <w:rPr>
          <w:sz w:val="24"/>
          <w:szCs w:val="24"/>
        </w:rPr>
      </w:pPr>
      <w:r w:rsidRPr="0097237C">
        <w:rPr>
          <w:sz w:val="24"/>
          <w:szCs w:val="24"/>
        </w:rPr>
        <w:t xml:space="preserve">начисления амортизации - </w:t>
      </w:r>
      <w:proofErr w:type="gramStart"/>
      <w:r w:rsidRPr="0097237C">
        <w:rPr>
          <w:sz w:val="24"/>
          <w:szCs w:val="24"/>
        </w:rPr>
        <w:t>линейный</w:t>
      </w:r>
      <w:proofErr w:type="gramEnd"/>
      <w:r w:rsidRPr="0097237C">
        <w:rPr>
          <w:sz w:val="24"/>
          <w:szCs w:val="24"/>
        </w:rPr>
        <w:t xml:space="preserve">. В мае 2020 г. оборудование было продано </w:t>
      </w:r>
      <w:proofErr w:type="gramStart"/>
      <w:r w:rsidRPr="0097237C">
        <w:rPr>
          <w:sz w:val="24"/>
          <w:szCs w:val="24"/>
        </w:rPr>
        <w:t>за</w:t>
      </w:r>
      <w:proofErr w:type="gramEnd"/>
      <w:r w:rsidRPr="009723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7237C" w:rsidRPr="0097237C" w:rsidRDefault="0097237C" w:rsidP="0097237C">
      <w:pPr>
        <w:spacing w:line="240" w:lineRule="auto"/>
        <w:jc w:val="both"/>
        <w:rPr>
          <w:sz w:val="24"/>
          <w:szCs w:val="24"/>
        </w:rPr>
      </w:pPr>
      <w:r w:rsidRPr="0097237C">
        <w:rPr>
          <w:sz w:val="24"/>
          <w:szCs w:val="24"/>
        </w:rPr>
        <w:lastRenderedPageBreak/>
        <w:t>380 000 руб. Суммы указаны без НДС.</w:t>
      </w:r>
      <w:r>
        <w:rPr>
          <w:sz w:val="24"/>
          <w:szCs w:val="24"/>
        </w:rPr>
        <w:tab/>
      </w:r>
    </w:p>
    <w:p w:rsidR="0097237C" w:rsidRDefault="0097237C" w:rsidP="0097237C">
      <w:pPr>
        <w:spacing w:line="240" w:lineRule="auto"/>
        <w:jc w:val="both"/>
        <w:rPr>
          <w:sz w:val="24"/>
          <w:szCs w:val="24"/>
        </w:rPr>
      </w:pPr>
      <w:r w:rsidRPr="0097237C">
        <w:rPr>
          <w:sz w:val="24"/>
          <w:szCs w:val="24"/>
        </w:rPr>
        <w:t>Определите налоговые последствия по налогу на прибыль при продаже</w:t>
      </w:r>
      <w:r>
        <w:rPr>
          <w:sz w:val="24"/>
          <w:szCs w:val="24"/>
        </w:rPr>
        <w:t xml:space="preserve"> </w:t>
      </w:r>
      <w:r w:rsidRPr="0097237C">
        <w:rPr>
          <w:sz w:val="24"/>
          <w:szCs w:val="24"/>
        </w:rPr>
        <w:t>оборудования.</w:t>
      </w:r>
    </w:p>
    <w:p w:rsidR="0097237C" w:rsidRPr="0097237C" w:rsidRDefault="0097237C" w:rsidP="0097237C">
      <w:pPr>
        <w:spacing w:line="240" w:lineRule="auto"/>
        <w:jc w:val="both"/>
        <w:rPr>
          <w:sz w:val="24"/>
          <w:szCs w:val="24"/>
        </w:rPr>
      </w:pPr>
      <w:r w:rsidRPr="0097237C">
        <w:rPr>
          <w:b/>
          <w:sz w:val="24"/>
          <w:szCs w:val="24"/>
        </w:rPr>
        <w:t>Задание 4.</w:t>
      </w:r>
      <w:r w:rsidRPr="0097237C">
        <w:rPr>
          <w:sz w:val="24"/>
          <w:szCs w:val="24"/>
        </w:rPr>
        <w:t xml:space="preserve"> Первоначальная стоимость основного средства – 1 000 </w:t>
      </w:r>
      <w:proofErr w:type="spellStart"/>
      <w:r w:rsidRPr="0097237C">
        <w:rPr>
          <w:sz w:val="24"/>
          <w:szCs w:val="24"/>
        </w:rPr>
        <w:t>000</w:t>
      </w:r>
      <w:proofErr w:type="spellEnd"/>
      <w:r w:rsidRPr="0097237C">
        <w:rPr>
          <w:sz w:val="24"/>
          <w:szCs w:val="24"/>
        </w:rPr>
        <w:t xml:space="preserve"> рублей, срок полезного использования - 84 месяца. </w:t>
      </w:r>
    </w:p>
    <w:p w:rsidR="0097237C" w:rsidRPr="0097237C" w:rsidRDefault="0097237C" w:rsidP="0097237C">
      <w:pPr>
        <w:spacing w:line="240" w:lineRule="auto"/>
        <w:jc w:val="both"/>
        <w:rPr>
          <w:sz w:val="24"/>
          <w:szCs w:val="24"/>
        </w:rPr>
      </w:pPr>
      <w:r w:rsidRPr="0097237C">
        <w:rPr>
          <w:sz w:val="24"/>
          <w:szCs w:val="24"/>
        </w:rPr>
        <w:t xml:space="preserve">Объект полностью </w:t>
      </w:r>
      <w:proofErr w:type="spellStart"/>
      <w:r w:rsidRPr="0097237C">
        <w:rPr>
          <w:sz w:val="24"/>
          <w:szCs w:val="24"/>
        </w:rPr>
        <w:t>самортизирован</w:t>
      </w:r>
      <w:proofErr w:type="spellEnd"/>
      <w:r w:rsidRPr="0097237C">
        <w:rPr>
          <w:sz w:val="24"/>
          <w:szCs w:val="24"/>
        </w:rPr>
        <w:t xml:space="preserve">. Объект был модернизирован на сумму 500000 рублей. </w:t>
      </w:r>
    </w:p>
    <w:p w:rsidR="0097237C" w:rsidRDefault="0097237C" w:rsidP="0097237C">
      <w:pPr>
        <w:spacing w:line="240" w:lineRule="auto"/>
        <w:jc w:val="both"/>
        <w:rPr>
          <w:sz w:val="24"/>
          <w:szCs w:val="24"/>
        </w:rPr>
      </w:pPr>
      <w:r w:rsidRPr="0097237C">
        <w:rPr>
          <w:sz w:val="24"/>
          <w:szCs w:val="24"/>
        </w:rPr>
        <w:t>Определите налоговые последствия.</w:t>
      </w:r>
    </w:p>
    <w:p w:rsidR="0097237C" w:rsidRPr="0097237C" w:rsidRDefault="0097237C" w:rsidP="0097237C">
      <w:pPr>
        <w:spacing w:line="240" w:lineRule="auto"/>
        <w:jc w:val="both"/>
        <w:rPr>
          <w:sz w:val="24"/>
          <w:szCs w:val="24"/>
        </w:rPr>
      </w:pPr>
      <w:r w:rsidRPr="0097237C">
        <w:rPr>
          <w:b/>
          <w:sz w:val="24"/>
          <w:szCs w:val="24"/>
        </w:rPr>
        <w:t>Задание 5.</w:t>
      </w:r>
      <w:r>
        <w:rPr>
          <w:b/>
          <w:sz w:val="24"/>
          <w:szCs w:val="24"/>
        </w:rPr>
        <w:t xml:space="preserve"> </w:t>
      </w:r>
      <w:r w:rsidRPr="0097237C">
        <w:rPr>
          <w:sz w:val="24"/>
          <w:szCs w:val="24"/>
        </w:rPr>
        <w:t xml:space="preserve">Организация 2021 году (ОСНО, метод начисления) от учредителя с долей участия 50% в январе безвозмездно получила грузовой автомобиль рыночной стоимостью 460 000 рублей (с учетом НДС). По данным налогового учета передающей стороны остаточная стоимость автомобиля к моменту передачи составила 505 000 рублей. </w:t>
      </w:r>
    </w:p>
    <w:p w:rsidR="0097237C" w:rsidRPr="0097237C" w:rsidRDefault="0097237C" w:rsidP="0097237C">
      <w:pPr>
        <w:spacing w:line="240" w:lineRule="auto"/>
        <w:jc w:val="both"/>
        <w:rPr>
          <w:sz w:val="24"/>
          <w:szCs w:val="24"/>
        </w:rPr>
      </w:pPr>
      <w:r w:rsidRPr="0097237C">
        <w:rPr>
          <w:sz w:val="24"/>
          <w:szCs w:val="24"/>
        </w:rPr>
        <w:t>В том же месяце организация реализовала покупной товар за 7 200 000 рублей (в том числе НДС-20%).Покупная стоимость реализованного товара 4 500 000 рублей (указано без НДС).</w:t>
      </w:r>
    </w:p>
    <w:p w:rsidR="0097237C" w:rsidRPr="0097237C" w:rsidRDefault="0097237C" w:rsidP="0097237C">
      <w:pPr>
        <w:spacing w:line="240" w:lineRule="auto"/>
        <w:jc w:val="both"/>
        <w:rPr>
          <w:sz w:val="24"/>
          <w:szCs w:val="24"/>
        </w:rPr>
      </w:pPr>
      <w:r w:rsidRPr="0097237C">
        <w:rPr>
          <w:sz w:val="24"/>
          <w:szCs w:val="24"/>
        </w:rPr>
        <w:t>Расходы на продажу в январе составили 610 000 рублей. Остатков товара на складе нет.</w:t>
      </w:r>
    </w:p>
    <w:p w:rsidR="0097237C" w:rsidRPr="0097237C" w:rsidRDefault="0097237C" w:rsidP="0097237C">
      <w:pPr>
        <w:spacing w:line="240" w:lineRule="auto"/>
        <w:jc w:val="both"/>
        <w:rPr>
          <w:sz w:val="24"/>
          <w:szCs w:val="24"/>
        </w:rPr>
      </w:pPr>
      <w:r w:rsidRPr="0097237C">
        <w:rPr>
          <w:sz w:val="24"/>
          <w:szCs w:val="24"/>
        </w:rPr>
        <w:t>Рассчитайте сумму ежемесячного авансового платежа по налогу на прибыль, подлежащую уплате в бюджет за январь, исходя из фактически полученной прибыли.</w:t>
      </w:r>
    </w:p>
    <w:p w:rsidR="0097237C" w:rsidRDefault="0097237C" w:rsidP="0097237C">
      <w:pPr>
        <w:spacing w:line="240" w:lineRule="auto"/>
        <w:jc w:val="both"/>
        <w:rPr>
          <w:sz w:val="24"/>
          <w:szCs w:val="24"/>
        </w:rPr>
      </w:pPr>
      <w:r w:rsidRPr="0097237C">
        <w:rPr>
          <w:sz w:val="24"/>
          <w:szCs w:val="24"/>
        </w:rPr>
        <w:t>Обоснуйте ответ.</w:t>
      </w:r>
    </w:p>
    <w:p w:rsidR="00FF349D" w:rsidRPr="00FF349D" w:rsidRDefault="00FF349D" w:rsidP="00FF349D">
      <w:pPr>
        <w:spacing w:line="240" w:lineRule="auto"/>
        <w:jc w:val="both"/>
        <w:rPr>
          <w:sz w:val="24"/>
          <w:szCs w:val="24"/>
        </w:rPr>
      </w:pPr>
      <w:r w:rsidRPr="00FF349D">
        <w:rPr>
          <w:b/>
          <w:sz w:val="24"/>
          <w:szCs w:val="24"/>
        </w:rPr>
        <w:t>Задание 6.</w:t>
      </w:r>
      <w:r w:rsidRPr="00FF349D">
        <w:rPr>
          <w:sz w:val="24"/>
          <w:szCs w:val="24"/>
        </w:rPr>
        <w:t xml:space="preserve"> Организация по договору цессии 5 мая 2021 г. уступила за 230 000 руб. право требования задолженности с покупателя в размере 250 000 руб. Согласно договору поставки задолженность по товарам должна быть погашена 2 мая 2021 г. </w:t>
      </w:r>
    </w:p>
    <w:p w:rsidR="00FF349D" w:rsidRPr="00FF349D" w:rsidRDefault="00FF349D" w:rsidP="00FF349D">
      <w:pPr>
        <w:spacing w:line="240" w:lineRule="auto"/>
        <w:jc w:val="both"/>
        <w:rPr>
          <w:sz w:val="24"/>
          <w:szCs w:val="24"/>
        </w:rPr>
      </w:pPr>
      <w:r w:rsidRPr="00FF349D">
        <w:rPr>
          <w:sz w:val="24"/>
          <w:szCs w:val="24"/>
        </w:rPr>
        <w:t>Учетной политикой организации установлено, что доходы и расходы признаются по методу начисления. Ключевая ставка ЦБ РФ на момент уступки права требования – 5,5 % (условно).</w:t>
      </w:r>
    </w:p>
    <w:p w:rsidR="00FF349D" w:rsidRDefault="00FF349D" w:rsidP="00FF349D">
      <w:pPr>
        <w:spacing w:line="240" w:lineRule="auto"/>
        <w:jc w:val="both"/>
        <w:rPr>
          <w:sz w:val="24"/>
          <w:szCs w:val="24"/>
        </w:rPr>
      </w:pPr>
      <w:r w:rsidRPr="00FF349D">
        <w:rPr>
          <w:sz w:val="24"/>
          <w:szCs w:val="24"/>
        </w:rPr>
        <w:t>Определите налоговые последствия по указанной операции для организации (налог</w:t>
      </w:r>
      <w:r w:rsidR="00415BA3">
        <w:rPr>
          <w:sz w:val="24"/>
          <w:szCs w:val="24"/>
        </w:rPr>
        <w:t xml:space="preserve"> </w:t>
      </w:r>
      <w:r w:rsidRPr="00FF349D">
        <w:rPr>
          <w:sz w:val="24"/>
          <w:szCs w:val="24"/>
        </w:rPr>
        <w:t>на прибыль организаций, НДС).</w:t>
      </w:r>
    </w:p>
    <w:p w:rsidR="00FF349D" w:rsidRPr="00FF349D" w:rsidRDefault="00FF349D" w:rsidP="00FF349D">
      <w:pPr>
        <w:spacing w:line="240" w:lineRule="auto"/>
        <w:jc w:val="both"/>
        <w:rPr>
          <w:sz w:val="24"/>
          <w:szCs w:val="24"/>
        </w:rPr>
      </w:pPr>
      <w:r w:rsidRPr="00FF349D">
        <w:rPr>
          <w:b/>
          <w:sz w:val="24"/>
          <w:szCs w:val="24"/>
        </w:rPr>
        <w:t>Задание 7.</w:t>
      </w:r>
      <w:r w:rsidRPr="00FF349D">
        <w:rPr>
          <w:sz w:val="24"/>
          <w:szCs w:val="24"/>
        </w:rPr>
        <w:t xml:space="preserve"> Организация (ОСНО, метод начисления) по договору цессии 10 февраля 2020г.</w:t>
      </w:r>
      <w:r>
        <w:rPr>
          <w:sz w:val="24"/>
          <w:szCs w:val="24"/>
        </w:rPr>
        <w:t xml:space="preserve"> </w:t>
      </w:r>
      <w:r w:rsidRPr="00FF349D">
        <w:rPr>
          <w:sz w:val="24"/>
          <w:szCs w:val="24"/>
        </w:rPr>
        <w:t xml:space="preserve">уступила за 100 000 руб. право требования задолженности с покупателя в размере 300 000 руб. (дата платежа по договору купли-продажи – 1 марта 2020 г.) стороны сделки не являются взаимозависимыми. Учетной политикой организации предусмотрен учет </w:t>
      </w:r>
      <w:proofErr w:type="gramStart"/>
      <w:r w:rsidRPr="00FF349D">
        <w:rPr>
          <w:sz w:val="24"/>
          <w:szCs w:val="24"/>
        </w:rPr>
        <w:t>убытка</w:t>
      </w:r>
      <w:proofErr w:type="gramEnd"/>
      <w:r w:rsidRPr="00FF349D">
        <w:rPr>
          <w:sz w:val="24"/>
          <w:szCs w:val="24"/>
        </w:rPr>
        <w:t xml:space="preserve"> по договорам цессии исходя из ставки процента, установленной НК РФ.</w:t>
      </w:r>
    </w:p>
    <w:p w:rsidR="00FF349D" w:rsidRDefault="00FF349D" w:rsidP="00FF349D">
      <w:pPr>
        <w:spacing w:line="240" w:lineRule="auto"/>
        <w:jc w:val="both"/>
        <w:rPr>
          <w:sz w:val="24"/>
          <w:szCs w:val="24"/>
        </w:rPr>
      </w:pPr>
      <w:r w:rsidRPr="00FF349D">
        <w:rPr>
          <w:sz w:val="24"/>
          <w:szCs w:val="24"/>
        </w:rPr>
        <w:t>Определите налоговые последствия по указанной операции для организации (налог</w:t>
      </w:r>
      <w:r>
        <w:rPr>
          <w:sz w:val="24"/>
          <w:szCs w:val="24"/>
        </w:rPr>
        <w:t xml:space="preserve"> </w:t>
      </w:r>
      <w:r w:rsidRPr="00FF349D">
        <w:rPr>
          <w:sz w:val="24"/>
          <w:szCs w:val="24"/>
        </w:rPr>
        <w:t>на прибыль организаций, НДС).</w:t>
      </w:r>
    </w:p>
    <w:p w:rsidR="00FF349D" w:rsidRPr="00FF349D" w:rsidRDefault="00FF349D" w:rsidP="00FF349D">
      <w:pPr>
        <w:spacing w:line="240" w:lineRule="auto"/>
        <w:jc w:val="both"/>
        <w:rPr>
          <w:sz w:val="24"/>
          <w:szCs w:val="24"/>
        </w:rPr>
      </w:pPr>
      <w:r w:rsidRPr="00FF349D">
        <w:rPr>
          <w:b/>
          <w:sz w:val="24"/>
          <w:szCs w:val="24"/>
        </w:rPr>
        <w:t>Задание 8.</w:t>
      </w:r>
      <w:r w:rsidRPr="00FF349D">
        <w:rPr>
          <w:sz w:val="24"/>
          <w:szCs w:val="24"/>
        </w:rPr>
        <w:t xml:space="preserve"> Организация (ОСНО, метод начисления) в 1 квартале 2021 г. получила доходы от следующих операций:</w:t>
      </w:r>
    </w:p>
    <w:p w:rsidR="00FF349D" w:rsidRPr="00FF349D" w:rsidRDefault="00FF349D" w:rsidP="00FF349D">
      <w:pPr>
        <w:spacing w:line="240" w:lineRule="auto"/>
        <w:jc w:val="both"/>
        <w:rPr>
          <w:sz w:val="24"/>
          <w:szCs w:val="24"/>
        </w:rPr>
      </w:pPr>
      <w:r w:rsidRPr="00FF349D">
        <w:rPr>
          <w:sz w:val="24"/>
          <w:szCs w:val="24"/>
        </w:rPr>
        <w:t xml:space="preserve">- Выполнены работы по договору на сумму 500 000 руб. (без НДС). Работы продолжались с 12 декабря 2020 г. до 14 февраля 2021 г., поэтапное выполнение работ договором не предусмотрено. В учетной политике организации закреплено, что доход по договорам с </w:t>
      </w:r>
      <w:r w:rsidRPr="00FF349D">
        <w:rPr>
          <w:sz w:val="24"/>
          <w:szCs w:val="24"/>
        </w:rPr>
        <w:lastRenderedPageBreak/>
        <w:t>длительным технологическим циклом распределяется равномерно в течение срока выполнения договора;</w:t>
      </w:r>
    </w:p>
    <w:p w:rsidR="00FF349D" w:rsidRPr="00FF349D" w:rsidRDefault="00FF349D" w:rsidP="00FF349D">
      <w:pPr>
        <w:spacing w:line="240" w:lineRule="auto"/>
        <w:jc w:val="both"/>
        <w:rPr>
          <w:sz w:val="24"/>
          <w:szCs w:val="24"/>
        </w:rPr>
      </w:pPr>
      <w:r w:rsidRPr="00FF349D">
        <w:rPr>
          <w:sz w:val="24"/>
          <w:szCs w:val="24"/>
        </w:rPr>
        <w:t>- От учредителя – физического лица, владеющего 50% долей в уставном капитале общества, безвозмездно получены денежные средства в размере 310 000 руб.</w:t>
      </w:r>
    </w:p>
    <w:p w:rsidR="00FF349D" w:rsidRDefault="00FF349D" w:rsidP="00FF349D">
      <w:pPr>
        <w:spacing w:line="240" w:lineRule="auto"/>
        <w:jc w:val="both"/>
        <w:rPr>
          <w:sz w:val="24"/>
          <w:szCs w:val="24"/>
        </w:rPr>
      </w:pPr>
      <w:r w:rsidRPr="00FF349D">
        <w:rPr>
          <w:sz w:val="24"/>
          <w:szCs w:val="24"/>
        </w:rPr>
        <w:t>Определите величину дохода по итогам 1 квартала 2021 года.</w:t>
      </w:r>
    </w:p>
    <w:p w:rsidR="00FF349D" w:rsidRPr="00FF349D" w:rsidRDefault="00FF349D" w:rsidP="00FF349D">
      <w:pPr>
        <w:spacing w:line="240" w:lineRule="auto"/>
        <w:jc w:val="both"/>
        <w:rPr>
          <w:sz w:val="24"/>
          <w:szCs w:val="24"/>
        </w:rPr>
      </w:pPr>
      <w:r w:rsidRPr="00FF349D">
        <w:rPr>
          <w:b/>
          <w:sz w:val="24"/>
          <w:szCs w:val="24"/>
        </w:rPr>
        <w:t>Задание 9.</w:t>
      </w:r>
      <w:r w:rsidRPr="00FF349D">
        <w:rPr>
          <w:sz w:val="24"/>
          <w:szCs w:val="24"/>
        </w:rPr>
        <w:t xml:space="preserve"> 1 января на складе строительной организации находилось 200 л краски (цена 1 л краски составляет 1000 руб.). В январе на склад организации поступило еще две партии краски той же марки: 300 л по цене 1100 руб. за 1 л и 400 л по цене 1150 руб. за 1 л. </w:t>
      </w:r>
    </w:p>
    <w:p w:rsidR="00FF349D" w:rsidRPr="00FF349D" w:rsidRDefault="00FF349D" w:rsidP="00FF349D">
      <w:pPr>
        <w:spacing w:line="240" w:lineRule="auto"/>
        <w:jc w:val="both"/>
        <w:rPr>
          <w:sz w:val="24"/>
          <w:szCs w:val="24"/>
        </w:rPr>
      </w:pPr>
      <w:r w:rsidRPr="00FF349D">
        <w:rPr>
          <w:sz w:val="24"/>
          <w:szCs w:val="24"/>
        </w:rPr>
        <w:t>В этом же месяце в производство (для покраски стен по договору с индивидуальным предпринимателем) было отпущено 600 л краски. Согласно приказу об учетной политике для налогообложения стоимость материалов, отпущенных в производство, определяется методом ФИФО.</w:t>
      </w:r>
    </w:p>
    <w:p w:rsidR="00FF349D" w:rsidRPr="00FF349D" w:rsidRDefault="00FF349D" w:rsidP="00FF349D">
      <w:pPr>
        <w:spacing w:line="240" w:lineRule="auto"/>
        <w:jc w:val="both"/>
        <w:rPr>
          <w:sz w:val="24"/>
          <w:szCs w:val="24"/>
        </w:rPr>
      </w:pPr>
      <w:r w:rsidRPr="00FF349D">
        <w:rPr>
          <w:sz w:val="24"/>
          <w:szCs w:val="24"/>
        </w:rPr>
        <w:t xml:space="preserve"> Безвозмездно передано автомобильному салону оборудование для окрашивания </w:t>
      </w:r>
      <w:proofErr w:type="spellStart"/>
      <w:r w:rsidRPr="00FF349D">
        <w:rPr>
          <w:sz w:val="24"/>
          <w:szCs w:val="24"/>
        </w:rPr>
        <w:t>автодеталей</w:t>
      </w:r>
      <w:proofErr w:type="spellEnd"/>
      <w:r w:rsidRPr="00FF349D">
        <w:rPr>
          <w:sz w:val="24"/>
          <w:szCs w:val="24"/>
        </w:rPr>
        <w:t xml:space="preserve"> стоимостью 200 000 руб. (без учета НДС). Добровольные взносы в ассоциацию российских строителей составили за налоговый период 300 000 руб., а вступительный взнос в </w:t>
      </w:r>
      <w:proofErr w:type="spellStart"/>
      <w:r w:rsidRPr="00FF349D">
        <w:rPr>
          <w:sz w:val="24"/>
          <w:szCs w:val="24"/>
        </w:rPr>
        <w:t>саморегулируемую</w:t>
      </w:r>
      <w:proofErr w:type="spellEnd"/>
      <w:r w:rsidRPr="00FF349D">
        <w:rPr>
          <w:sz w:val="24"/>
          <w:szCs w:val="24"/>
        </w:rPr>
        <w:t xml:space="preserve"> организацию строительных компаний (планируется проводить инженерные изыскания) – 20 000 руб.</w:t>
      </w:r>
    </w:p>
    <w:p w:rsidR="00FF349D" w:rsidRPr="00FF349D" w:rsidRDefault="00FF349D" w:rsidP="00FF349D">
      <w:pPr>
        <w:spacing w:line="240" w:lineRule="auto"/>
        <w:jc w:val="both"/>
        <w:rPr>
          <w:sz w:val="24"/>
          <w:szCs w:val="24"/>
        </w:rPr>
      </w:pPr>
      <w:r w:rsidRPr="00FF349D">
        <w:rPr>
          <w:sz w:val="24"/>
          <w:szCs w:val="24"/>
        </w:rPr>
        <w:t>Данные для расчета убытка для включения в налоговую базу за январь: выручка от реализации в декабре предыдущего года неиспользуемого строительного оборудования составила 100 000 руб.</w:t>
      </w:r>
    </w:p>
    <w:p w:rsidR="00FF349D" w:rsidRPr="00FF349D" w:rsidRDefault="00FF349D" w:rsidP="00FF349D">
      <w:pPr>
        <w:spacing w:line="240" w:lineRule="auto"/>
        <w:jc w:val="both"/>
        <w:rPr>
          <w:sz w:val="24"/>
          <w:szCs w:val="24"/>
        </w:rPr>
      </w:pPr>
      <w:r w:rsidRPr="00FF349D">
        <w:rPr>
          <w:sz w:val="24"/>
          <w:szCs w:val="24"/>
        </w:rPr>
        <w:t xml:space="preserve">Остаточная стоимость — 120 000 руб., нормативный срок его эксплуатации 40 месяцев, фактический срок его эксплуатации — 30 месяцев. </w:t>
      </w:r>
    </w:p>
    <w:p w:rsidR="00FF349D" w:rsidRDefault="00FF349D" w:rsidP="00FF349D">
      <w:pPr>
        <w:spacing w:line="240" w:lineRule="auto"/>
        <w:jc w:val="both"/>
        <w:rPr>
          <w:sz w:val="24"/>
          <w:szCs w:val="24"/>
        </w:rPr>
      </w:pPr>
      <w:r w:rsidRPr="00FF349D">
        <w:rPr>
          <w:sz w:val="24"/>
          <w:szCs w:val="24"/>
        </w:rPr>
        <w:t>Определите расходы, которые налогоплательщик может учесть в январе для целей налогообложения налогом на прибыль организаций.</w:t>
      </w:r>
    </w:p>
    <w:p w:rsidR="0095661C" w:rsidRPr="0095661C" w:rsidRDefault="0095661C" w:rsidP="0095661C">
      <w:pPr>
        <w:spacing w:line="240" w:lineRule="auto"/>
        <w:jc w:val="both"/>
        <w:rPr>
          <w:sz w:val="24"/>
          <w:szCs w:val="24"/>
        </w:rPr>
      </w:pPr>
      <w:r w:rsidRPr="0095661C">
        <w:rPr>
          <w:b/>
          <w:sz w:val="24"/>
          <w:szCs w:val="24"/>
        </w:rPr>
        <w:t>Задание 10.</w:t>
      </w:r>
      <w:r w:rsidRPr="0095661C">
        <w:rPr>
          <w:sz w:val="24"/>
          <w:szCs w:val="24"/>
        </w:rPr>
        <w:t xml:space="preserve"> Организация применяет основную систему налогообложения, создает резерв по сомнительным долгам. </w:t>
      </w:r>
    </w:p>
    <w:p w:rsidR="0095661C" w:rsidRPr="0095661C" w:rsidRDefault="0095661C" w:rsidP="0095661C">
      <w:pPr>
        <w:spacing w:line="240" w:lineRule="auto"/>
        <w:jc w:val="both"/>
        <w:rPr>
          <w:sz w:val="24"/>
          <w:szCs w:val="24"/>
        </w:rPr>
      </w:pPr>
      <w:r w:rsidRPr="0095661C">
        <w:rPr>
          <w:sz w:val="24"/>
          <w:szCs w:val="24"/>
        </w:rPr>
        <w:t xml:space="preserve">По состоянию на 31.03.2021 года дебиторская задолженность составляет 550 000 руб., в том числе: </w:t>
      </w:r>
    </w:p>
    <w:p w:rsidR="0095661C" w:rsidRPr="0095661C" w:rsidRDefault="0095661C" w:rsidP="0095661C">
      <w:pPr>
        <w:spacing w:line="240" w:lineRule="auto"/>
        <w:jc w:val="both"/>
        <w:rPr>
          <w:sz w:val="24"/>
          <w:szCs w:val="24"/>
        </w:rPr>
      </w:pPr>
      <w:r w:rsidRPr="0095661C">
        <w:rPr>
          <w:sz w:val="24"/>
          <w:szCs w:val="24"/>
        </w:rPr>
        <w:t>- организация «А» – на сумму 120 000 руб. в т.ч. НДС 20 000 руб., срок погашения задолженности по договору истек 01.12.2020,</w:t>
      </w:r>
    </w:p>
    <w:p w:rsidR="0095661C" w:rsidRPr="0095661C" w:rsidRDefault="0095661C" w:rsidP="0095661C">
      <w:pPr>
        <w:spacing w:line="240" w:lineRule="auto"/>
        <w:jc w:val="both"/>
        <w:rPr>
          <w:sz w:val="24"/>
          <w:szCs w:val="24"/>
        </w:rPr>
      </w:pPr>
      <w:r w:rsidRPr="0095661C">
        <w:rPr>
          <w:sz w:val="24"/>
          <w:szCs w:val="24"/>
        </w:rPr>
        <w:t xml:space="preserve"> - организация «Б» – на сумму 240 000 руб., без НДС, срок погашения задолженности по договору истек 25.11.2020, - организация «В» – на сумму 30 000 руб., в т.ч. НДС 5000 руб., срок погашения задолженности истек 28.02.2021, </w:t>
      </w:r>
    </w:p>
    <w:p w:rsidR="0095661C" w:rsidRPr="0095661C" w:rsidRDefault="0095661C" w:rsidP="0095661C">
      <w:pPr>
        <w:spacing w:line="240" w:lineRule="auto"/>
        <w:jc w:val="both"/>
        <w:rPr>
          <w:sz w:val="24"/>
          <w:szCs w:val="24"/>
        </w:rPr>
      </w:pPr>
      <w:r w:rsidRPr="0095661C">
        <w:rPr>
          <w:sz w:val="24"/>
          <w:szCs w:val="24"/>
        </w:rPr>
        <w:t>- организация «Д» – на сумму 60 000 руб., в т.ч. НДС 10 000 руб., срок погашения задолженности истек 15.01.2020,</w:t>
      </w:r>
    </w:p>
    <w:p w:rsidR="0095661C" w:rsidRPr="0095661C" w:rsidRDefault="0095661C" w:rsidP="0095661C">
      <w:pPr>
        <w:spacing w:line="240" w:lineRule="auto"/>
        <w:jc w:val="both"/>
        <w:rPr>
          <w:sz w:val="24"/>
          <w:szCs w:val="24"/>
        </w:rPr>
      </w:pPr>
      <w:r w:rsidRPr="0095661C">
        <w:rPr>
          <w:sz w:val="24"/>
          <w:szCs w:val="24"/>
        </w:rPr>
        <w:t xml:space="preserve">- организация «Е» – на сумму 100 000 руб., без НДС, срок погашения задолженности истек 15.01.2021. Выручка от реализации в 1 квартале 2021 года составила 10 000 </w:t>
      </w:r>
      <w:proofErr w:type="spellStart"/>
      <w:r w:rsidRPr="0095661C">
        <w:rPr>
          <w:sz w:val="24"/>
          <w:szCs w:val="24"/>
        </w:rPr>
        <w:t>000</w:t>
      </w:r>
      <w:proofErr w:type="spellEnd"/>
      <w:r w:rsidRPr="0095661C">
        <w:rPr>
          <w:sz w:val="24"/>
          <w:szCs w:val="24"/>
        </w:rPr>
        <w:t xml:space="preserve"> руб., выручка от реализации за 2020 год составила 35 000 </w:t>
      </w:r>
      <w:proofErr w:type="spellStart"/>
      <w:r w:rsidRPr="0095661C">
        <w:rPr>
          <w:sz w:val="24"/>
          <w:szCs w:val="24"/>
        </w:rPr>
        <w:t>000</w:t>
      </w:r>
      <w:proofErr w:type="spellEnd"/>
      <w:r w:rsidRPr="0095661C">
        <w:rPr>
          <w:sz w:val="24"/>
          <w:szCs w:val="24"/>
        </w:rPr>
        <w:t xml:space="preserve"> руб. Обязательства организации «Д» обеспечены договором залога имущества. По остальным контрагентам обязательства не обеспечены залогом, поручительством или банковской гарантией. </w:t>
      </w:r>
    </w:p>
    <w:p w:rsidR="0095661C" w:rsidRDefault="0095661C" w:rsidP="0095661C">
      <w:pPr>
        <w:spacing w:line="240" w:lineRule="auto"/>
        <w:jc w:val="both"/>
        <w:rPr>
          <w:sz w:val="24"/>
          <w:szCs w:val="24"/>
        </w:rPr>
      </w:pPr>
      <w:r w:rsidRPr="0095661C">
        <w:rPr>
          <w:sz w:val="24"/>
          <w:szCs w:val="24"/>
        </w:rPr>
        <w:lastRenderedPageBreak/>
        <w:t xml:space="preserve">Рассчитайте сумму резерва по сомнительным долгам для целей налогового учета, которую следует включить в состав </w:t>
      </w:r>
      <w:proofErr w:type="spellStart"/>
      <w:r w:rsidRPr="0095661C">
        <w:rPr>
          <w:sz w:val="24"/>
          <w:szCs w:val="24"/>
        </w:rPr>
        <w:t>внереализационных</w:t>
      </w:r>
      <w:proofErr w:type="spellEnd"/>
      <w:r w:rsidRPr="0095661C">
        <w:rPr>
          <w:sz w:val="24"/>
          <w:szCs w:val="24"/>
        </w:rPr>
        <w:t xml:space="preserve"> расходов на последнее число отчетного периода.</w:t>
      </w:r>
    </w:p>
    <w:p w:rsidR="0095661C" w:rsidRPr="0095661C" w:rsidRDefault="0095661C" w:rsidP="0095661C">
      <w:pPr>
        <w:spacing w:line="240" w:lineRule="auto"/>
        <w:jc w:val="both"/>
        <w:rPr>
          <w:sz w:val="24"/>
          <w:szCs w:val="24"/>
        </w:rPr>
      </w:pPr>
      <w:r w:rsidRPr="0095661C">
        <w:rPr>
          <w:b/>
          <w:sz w:val="24"/>
          <w:szCs w:val="24"/>
        </w:rPr>
        <w:t>Задание 11.</w:t>
      </w:r>
      <w:r>
        <w:rPr>
          <w:sz w:val="24"/>
          <w:szCs w:val="24"/>
        </w:rPr>
        <w:t xml:space="preserve"> Организация</w:t>
      </w:r>
      <w:proofErr w:type="gramStart"/>
      <w:r>
        <w:rPr>
          <w:sz w:val="24"/>
          <w:szCs w:val="24"/>
        </w:rPr>
        <w:t xml:space="preserve"> </w:t>
      </w:r>
      <w:r w:rsidRPr="0095661C">
        <w:rPr>
          <w:sz w:val="24"/>
          <w:szCs w:val="24"/>
        </w:rPr>
        <w:t>А</w:t>
      </w:r>
      <w:proofErr w:type="gramEnd"/>
      <w:r w:rsidRPr="0095661C">
        <w:rPr>
          <w:sz w:val="24"/>
          <w:szCs w:val="24"/>
        </w:rPr>
        <w:t xml:space="preserve"> в 2021 году выполнила СМР по договору подряда с организацией Б.</w:t>
      </w:r>
    </w:p>
    <w:p w:rsidR="0095661C" w:rsidRPr="0095661C" w:rsidRDefault="0095661C" w:rsidP="0095661C">
      <w:pPr>
        <w:spacing w:line="240" w:lineRule="auto"/>
        <w:jc w:val="both"/>
        <w:rPr>
          <w:sz w:val="24"/>
          <w:szCs w:val="24"/>
        </w:rPr>
      </w:pPr>
      <w:r w:rsidRPr="0095661C">
        <w:rPr>
          <w:sz w:val="24"/>
          <w:szCs w:val="24"/>
        </w:rPr>
        <w:t>Работы на сумму 24 млн. (с НДС -20%) приняты по акту, но не оплачены: организация</w:t>
      </w:r>
      <w:proofErr w:type="gramStart"/>
      <w:r w:rsidRPr="0095661C">
        <w:rPr>
          <w:sz w:val="24"/>
          <w:szCs w:val="24"/>
        </w:rPr>
        <w:t xml:space="preserve"> Б</w:t>
      </w:r>
      <w:proofErr w:type="gramEnd"/>
      <w:r w:rsidRPr="0095661C">
        <w:rPr>
          <w:sz w:val="24"/>
          <w:szCs w:val="24"/>
        </w:rPr>
        <w:t xml:space="preserve"> является кредитором организации А по договору займа, и задолженность по нему составляет 15 млн. руб.</w:t>
      </w:r>
    </w:p>
    <w:p w:rsidR="0095661C" w:rsidRPr="0095661C" w:rsidRDefault="0095661C" w:rsidP="0095661C">
      <w:pPr>
        <w:spacing w:line="240" w:lineRule="auto"/>
        <w:jc w:val="both"/>
        <w:rPr>
          <w:sz w:val="24"/>
          <w:szCs w:val="24"/>
        </w:rPr>
      </w:pPr>
      <w:r w:rsidRPr="0095661C">
        <w:rPr>
          <w:sz w:val="24"/>
          <w:szCs w:val="24"/>
        </w:rPr>
        <w:t>При выполнении СМР организация</w:t>
      </w:r>
      <w:proofErr w:type="gramStart"/>
      <w:r w:rsidRPr="0095661C">
        <w:rPr>
          <w:sz w:val="24"/>
          <w:szCs w:val="24"/>
        </w:rPr>
        <w:t xml:space="preserve"> А</w:t>
      </w:r>
      <w:proofErr w:type="gramEnd"/>
      <w:r w:rsidRPr="0095661C">
        <w:rPr>
          <w:sz w:val="24"/>
          <w:szCs w:val="24"/>
        </w:rPr>
        <w:t xml:space="preserve"> привлекла субподрядчика – организацию С.</w:t>
      </w:r>
    </w:p>
    <w:p w:rsidR="0095661C" w:rsidRPr="0095661C" w:rsidRDefault="0095661C" w:rsidP="0095661C">
      <w:pPr>
        <w:spacing w:line="240" w:lineRule="auto"/>
        <w:jc w:val="both"/>
        <w:rPr>
          <w:sz w:val="24"/>
          <w:szCs w:val="24"/>
        </w:rPr>
      </w:pPr>
      <w:r w:rsidRPr="0095661C">
        <w:rPr>
          <w:sz w:val="24"/>
          <w:szCs w:val="24"/>
        </w:rPr>
        <w:t>Субподрядчику перечислен аванс на закупку материалов – 2 млн. руб.</w:t>
      </w:r>
    </w:p>
    <w:p w:rsidR="0095661C" w:rsidRPr="0095661C" w:rsidRDefault="0095661C" w:rsidP="0095661C">
      <w:pPr>
        <w:spacing w:line="240" w:lineRule="auto"/>
        <w:jc w:val="both"/>
        <w:rPr>
          <w:sz w:val="24"/>
          <w:szCs w:val="24"/>
        </w:rPr>
      </w:pPr>
      <w:r w:rsidRPr="0095661C">
        <w:rPr>
          <w:sz w:val="24"/>
          <w:szCs w:val="24"/>
        </w:rPr>
        <w:t>Субподрядчик работы не выполнил, материалы не закупил, аванс не вернул.</w:t>
      </w:r>
    </w:p>
    <w:p w:rsidR="0095661C" w:rsidRPr="0095661C" w:rsidRDefault="0095661C" w:rsidP="0095661C">
      <w:pPr>
        <w:spacing w:line="240" w:lineRule="auto"/>
        <w:jc w:val="both"/>
        <w:rPr>
          <w:sz w:val="24"/>
          <w:szCs w:val="24"/>
        </w:rPr>
      </w:pPr>
      <w:r w:rsidRPr="0095661C">
        <w:rPr>
          <w:sz w:val="24"/>
          <w:szCs w:val="24"/>
        </w:rPr>
        <w:t>Выручка организации</w:t>
      </w:r>
      <w:proofErr w:type="gramStart"/>
      <w:r w:rsidRPr="0095661C">
        <w:rPr>
          <w:sz w:val="24"/>
          <w:szCs w:val="24"/>
        </w:rPr>
        <w:t xml:space="preserve"> А</w:t>
      </w:r>
      <w:proofErr w:type="gramEnd"/>
      <w:r w:rsidRPr="0095661C">
        <w:rPr>
          <w:sz w:val="24"/>
          <w:szCs w:val="24"/>
        </w:rPr>
        <w:t xml:space="preserve"> за 2021 год - 80 млн. руб. Вся задолженность имеет срок возникновения свыше 90 дней. </w:t>
      </w:r>
    </w:p>
    <w:p w:rsidR="0095661C" w:rsidRDefault="0095661C" w:rsidP="0095661C">
      <w:pPr>
        <w:spacing w:line="240" w:lineRule="auto"/>
        <w:jc w:val="both"/>
        <w:rPr>
          <w:sz w:val="24"/>
          <w:szCs w:val="24"/>
        </w:rPr>
      </w:pPr>
      <w:r w:rsidRPr="0095661C">
        <w:rPr>
          <w:sz w:val="24"/>
          <w:szCs w:val="24"/>
        </w:rPr>
        <w:t>Определите возможную сумму отчислений в резерв по сомнительным долгам у организации А.</w:t>
      </w:r>
    </w:p>
    <w:p w:rsidR="00C763A6" w:rsidRPr="00C763A6" w:rsidRDefault="00C763A6" w:rsidP="00C763A6">
      <w:pPr>
        <w:spacing w:line="240" w:lineRule="auto"/>
        <w:jc w:val="both"/>
        <w:rPr>
          <w:sz w:val="24"/>
          <w:szCs w:val="24"/>
        </w:rPr>
      </w:pPr>
      <w:r w:rsidRPr="00C763A6">
        <w:rPr>
          <w:b/>
          <w:sz w:val="24"/>
          <w:szCs w:val="24"/>
        </w:rPr>
        <w:t>Задание 12.</w:t>
      </w:r>
      <w:r w:rsidRPr="00C763A6">
        <w:rPr>
          <w:sz w:val="24"/>
          <w:szCs w:val="24"/>
        </w:rPr>
        <w:t xml:space="preserve"> ООО "</w:t>
      </w:r>
      <w:proofErr w:type="spellStart"/>
      <w:r w:rsidRPr="00C763A6">
        <w:rPr>
          <w:sz w:val="24"/>
          <w:szCs w:val="24"/>
        </w:rPr>
        <w:t>Мириталь</w:t>
      </w:r>
      <w:proofErr w:type="spellEnd"/>
      <w:r w:rsidRPr="00C763A6">
        <w:rPr>
          <w:sz w:val="24"/>
          <w:szCs w:val="24"/>
        </w:rPr>
        <w:t>" (ОСНО) в первом полугодии 2021 года провело следующие операции:</w:t>
      </w:r>
    </w:p>
    <w:p w:rsidR="00C763A6" w:rsidRPr="00C763A6" w:rsidRDefault="00C763A6" w:rsidP="00C763A6">
      <w:pPr>
        <w:spacing w:line="240" w:lineRule="auto"/>
        <w:jc w:val="both"/>
        <w:rPr>
          <w:sz w:val="24"/>
          <w:szCs w:val="24"/>
        </w:rPr>
      </w:pPr>
      <w:r w:rsidRPr="00C763A6">
        <w:rPr>
          <w:sz w:val="24"/>
          <w:szCs w:val="24"/>
        </w:rPr>
        <w:t>I квартал:</w:t>
      </w:r>
    </w:p>
    <w:p w:rsidR="00C763A6" w:rsidRPr="00C763A6" w:rsidRDefault="00C763A6" w:rsidP="00C763A6">
      <w:pPr>
        <w:spacing w:line="240" w:lineRule="auto"/>
        <w:jc w:val="both"/>
        <w:rPr>
          <w:sz w:val="24"/>
          <w:szCs w:val="24"/>
        </w:rPr>
      </w:pPr>
      <w:r w:rsidRPr="00C763A6">
        <w:rPr>
          <w:sz w:val="24"/>
          <w:szCs w:val="24"/>
        </w:rPr>
        <w:t>- получен аванс в счет будущей поставки 180 000 руб. в т.ч. НДС 20%;</w:t>
      </w:r>
    </w:p>
    <w:p w:rsidR="00C763A6" w:rsidRPr="00C763A6" w:rsidRDefault="00C763A6" w:rsidP="00C763A6">
      <w:pPr>
        <w:spacing w:line="240" w:lineRule="auto"/>
        <w:jc w:val="both"/>
        <w:rPr>
          <w:sz w:val="24"/>
          <w:szCs w:val="24"/>
        </w:rPr>
      </w:pPr>
      <w:r w:rsidRPr="00C763A6">
        <w:rPr>
          <w:sz w:val="24"/>
          <w:szCs w:val="24"/>
        </w:rPr>
        <w:t xml:space="preserve">- для производства продукции получено и оприходовано сырье на сумму 80 000 руб. в т.ч. НДС  </w:t>
      </w:r>
    </w:p>
    <w:p w:rsidR="00C763A6" w:rsidRPr="00C763A6" w:rsidRDefault="00C763A6" w:rsidP="00C763A6">
      <w:pPr>
        <w:spacing w:line="240" w:lineRule="auto"/>
        <w:jc w:val="both"/>
        <w:rPr>
          <w:sz w:val="24"/>
          <w:szCs w:val="24"/>
        </w:rPr>
      </w:pPr>
      <w:r w:rsidRPr="00C763A6">
        <w:rPr>
          <w:sz w:val="24"/>
          <w:szCs w:val="24"/>
        </w:rPr>
        <w:t xml:space="preserve">    - 20% (счет-фактура получен);</w:t>
      </w:r>
    </w:p>
    <w:p w:rsidR="00C763A6" w:rsidRPr="00C763A6" w:rsidRDefault="00C763A6" w:rsidP="00C763A6">
      <w:pPr>
        <w:spacing w:line="240" w:lineRule="auto"/>
        <w:jc w:val="both"/>
        <w:rPr>
          <w:sz w:val="24"/>
          <w:szCs w:val="24"/>
        </w:rPr>
      </w:pPr>
      <w:r w:rsidRPr="00C763A6">
        <w:rPr>
          <w:sz w:val="24"/>
          <w:szCs w:val="24"/>
        </w:rPr>
        <w:t xml:space="preserve">- оплачены расходы прошлого периода по поставке воды в сумме 350 000 руб. в т.ч. НДС 20%. </w:t>
      </w:r>
    </w:p>
    <w:p w:rsidR="00C763A6" w:rsidRPr="00C763A6" w:rsidRDefault="00C763A6" w:rsidP="00C763A6">
      <w:pPr>
        <w:spacing w:line="240" w:lineRule="auto"/>
        <w:jc w:val="both"/>
        <w:rPr>
          <w:sz w:val="24"/>
          <w:szCs w:val="24"/>
        </w:rPr>
      </w:pPr>
      <w:r w:rsidRPr="00C763A6">
        <w:rPr>
          <w:sz w:val="24"/>
          <w:szCs w:val="24"/>
        </w:rPr>
        <w:t>II квартал:</w:t>
      </w:r>
    </w:p>
    <w:p w:rsidR="00C763A6" w:rsidRPr="00C763A6" w:rsidRDefault="00C763A6" w:rsidP="00C763A6">
      <w:pPr>
        <w:spacing w:line="240" w:lineRule="auto"/>
        <w:jc w:val="both"/>
        <w:rPr>
          <w:sz w:val="24"/>
          <w:szCs w:val="24"/>
        </w:rPr>
      </w:pPr>
      <w:r w:rsidRPr="00C763A6">
        <w:rPr>
          <w:sz w:val="24"/>
          <w:szCs w:val="24"/>
        </w:rPr>
        <w:t>- отгружен товар на сумму 450 000 руб. без НДС, в т.ч. в счет полученного в первом квартале аванса;</w:t>
      </w:r>
    </w:p>
    <w:p w:rsidR="00C763A6" w:rsidRPr="00C763A6" w:rsidRDefault="00C763A6" w:rsidP="00C763A6">
      <w:pPr>
        <w:spacing w:line="240" w:lineRule="auto"/>
        <w:jc w:val="both"/>
        <w:rPr>
          <w:sz w:val="24"/>
          <w:szCs w:val="24"/>
        </w:rPr>
      </w:pPr>
      <w:r w:rsidRPr="00C763A6">
        <w:rPr>
          <w:sz w:val="24"/>
          <w:szCs w:val="24"/>
        </w:rPr>
        <w:t>- отгружены товары детского ассортимента на сумму 220 000 руб. в т.ч. НДС;</w:t>
      </w:r>
    </w:p>
    <w:p w:rsidR="00C763A6" w:rsidRPr="00C763A6" w:rsidRDefault="00C763A6" w:rsidP="00C763A6">
      <w:pPr>
        <w:spacing w:line="240" w:lineRule="auto"/>
        <w:jc w:val="both"/>
        <w:rPr>
          <w:sz w:val="24"/>
          <w:szCs w:val="24"/>
        </w:rPr>
      </w:pPr>
      <w:r w:rsidRPr="00C763A6">
        <w:rPr>
          <w:sz w:val="24"/>
          <w:szCs w:val="24"/>
        </w:rPr>
        <w:t>- для производства продукции оприходовано сырье на сумму 120 000 руб. в т.ч. НДС 20%,счет-фактура получен;</w:t>
      </w:r>
    </w:p>
    <w:p w:rsidR="00C763A6" w:rsidRPr="00C763A6" w:rsidRDefault="00C763A6" w:rsidP="00C763A6">
      <w:pPr>
        <w:spacing w:line="240" w:lineRule="auto"/>
        <w:jc w:val="both"/>
        <w:rPr>
          <w:sz w:val="24"/>
          <w:szCs w:val="24"/>
        </w:rPr>
      </w:pPr>
      <w:r w:rsidRPr="00C763A6">
        <w:rPr>
          <w:sz w:val="24"/>
          <w:szCs w:val="24"/>
        </w:rPr>
        <w:t>- оприходовано топливо на сумму 300 000 руб. в т.ч. НДС 20% (счет-фактура не был получен).</w:t>
      </w:r>
    </w:p>
    <w:p w:rsidR="00C763A6" w:rsidRDefault="00C763A6" w:rsidP="00C763A6">
      <w:pPr>
        <w:spacing w:line="240" w:lineRule="auto"/>
        <w:jc w:val="both"/>
        <w:rPr>
          <w:sz w:val="24"/>
          <w:szCs w:val="24"/>
        </w:rPr>
      </w:pPr>
      <w:r w:rsidRPr="00C763A6">
        <w:rPr>
          <w:sz w:val="24"/>
          <w:szCs w:val="24"/>
        </w:rPr>
        <w:t>Исчислите сумму налога, подлежащую уплате в бюджет за I и II квартал, укажите сроки уплаты. Обоснуйте свой ответ.</w:t>
      </w:r>
    </w:p>
    <w:p w:rsidR="00415BA3" w:rsidRDefault="00415BA3" w:rsidP="00C763A6">
      <w:pPr>
        <w:spacing w:line="240" w:lineRule="auto"/>
        <w:jc w:val="both"/>
        <w:rPr>
          <w:sz w:val="24"/>
          <w:szCs w:val="24"/>
        </w:rPr>
      </w:pPr>
    </w:p>
    <w:p w:rsidR="00C763A6" w:rsidRPr="00C763A6" w:rsidRDefault="00C763A6" w:rsidP="00C763A6">
      <w:pPr>
        <w:spacing w:line="240" w:lineRule="auto"/>
        <w:jc w:val="both"/>
        <w:rPr>
          <w:sz w:val="24"/>
          <w:szCs w:val="24"/>
        </w:rPr>
      </w:pPr>
      <w:r w:rsidRPr="00C763A6">
        <w:rPr>
          <w:b/>
          <w:sz w:val="24"/>
          <w:szCs w:val="24"/>
        </w:rPr>
        <w:lastRenderedPageBreak/>
        <w:t>Задание 13.</w:t>
      </w:r>
      <w:r w:rsidRPr="00C763A6">
        <w:rPr>
          <w:sz w:val="24"/>
          <w:szCs w:val="24"/>
        </w:rPr>
        <w:t xml:space="preserve"> ООО "Башмачок" в арендованном помещении реализует детскую обувь.</w:t>
      </w:r>
    </w:p>
    <w:p w:rsidR="00C763A6" w:rsidRPr="00C763A6" w:rsidRDefault="00C763A6" w:rsidP="00C763A6">
      <w:pPr>
        <w:spacing w:line="240" w:lineRule="auto"/>
        <w:jc w:val="both"/>
        <w:rPr>
          <w:sz w:val="24"/>
          <w:szCs w:val="24"/>
        </w:rPr>
      </w:pPr>
      <w:r w:rsidRPr="00C763A6">
        <w:rPr>
          <w:sz w:val="24"/>
          <w:szCs w:val="24"/>
        </w:rPr>
        <w:t>Арендная плата составляет 36 000 руб. в месяц (с НДС). Счета-фактуры по арендной плате получены.</w:t>
      </w:r>
    </w:p>
    <w:p w:rsidR="00C763A6" w:rsidRPr="00C763A6" w:rsidRDefault="00C763A6" w:rsidP="00C763A6">
      <w:pPr>
        <w:spacing w:line="240" w:lineRule="auto"/>
        <w:jc w:val="both"/>
        <w:rPr>
          <w:sz w:val="24"/>
          <w:szCs w:val="24"/>
        </w:rPr>
      </w:pPr>
      <w:r w:rsidRPr="00C763A6">
        <w:rPr>
          <w:sz w:val="24"/>
          <w:szCs w:val="24"/>
        </w:rPr>
        <w:t>В I квартале 2021 года для перепродажи были приобретены и оплачены детские</w:t>
      </w:r>
    </w:p>
    <w:p w:rsidR="00C763A6" w:rsidRPr="00C763A6" w:rsidRDefault="00C763A6" w:rsidP="00C763A6">
      <w:pPr>
        <w:spacing w:line="240" w:lineRule="auto"/>
        <w:jc w:val="both"/>
        <w:rPr>
          <w:sz w:val="24"/>
          <w:szCs w:val="24"/>
        </w:rPr>
      </w:pPr>
      <w:r w:rsidRPr="00C763A6">
        <w:rPr>
          <w:sz w:val="24"/>
          <w:szCs w:val="24"/>
        </w:rPr>
        <w:t>ботинки на сумму 125 000 руб., в т.ч. спортивные - на сумму 60 000 руб. (с НДС). Счет</w:t>
      </w:r>
      <w:proofErr w:type="gramStart"/>
      <w:r w:rsidRPr="00C763A6">
        <w:rPr>
          <w:sz w:val="24"/>
          <w:szCs w:val="24"/>
        </w:rPr>
        <w:t>а-</w:t>
      </w:r>
      <w:proofErr w:type="gramEnd"/>
      <w:r w:rsidRPr="00C763A6">
        <w:rPr>
          <w:sz w:val="24"/>
          <w:szCs w:val="24"/>
        </w:rPr>
        <w:t xml:space="preserve"> фактуры получены. Выручка (без НДС) от реализации обуви за I квартал составила 210 000 руб., в том числе спортивной - 105 000 руб.</w:t>
      </w:r>
    </w:p>
    <w:p w:rsidR="00C763A6" w:rsidRDefault="00C763A6" w:rsidP="00C763A6">
      <w:pPr>
        <w:spacing w:line="240" w:lineRule="auto"/>
        <w:jc w:val="both"/>
        <w:rPr>
          <w:sz w:val="24"/>
          <w:szCs w:val="24"/>
        </w:rPr>
      </w:pPr>
      <w:r w:rsidRPr="00C763A6">
        <w:rPr>
          <w:sz w:val="24"/>
          <w:szCs w:val="24"/>
        </w:rPr>
        <w:t>Определите сумму НДС, подлежащую уплате в бюджет по итогам 1 квартала 2021 года. Укажите сроки уплаты.</w:t>
      </w:r>
    </w:p>
    <w:p w:rsidR="004417CE" w:rsidRPr="004417CE" w:rsidRDefault="004417CE" w:rsidP="004417CE">
      <w:pPr>
        <w:spacing w:line="240" w:lineRule="auto"/>
        <w:jc w:val="both"/>
        <w:rPr>
          <w:sz w:val="24"/>
          <w:szCs w:val="24"/>
        </w:rPr>
      </w:pPr>
      <w:r w:rsidRPr="004417CE">
        <w:rPr>
          <w:b/>
          <w:sz w:val="24"/>
          <w:szCs w:val="24"/>
        </w:rPr>
        <w:t>Задание 14.</w:t>
      </w:r>
      <w:r w:rsidRPr="004417CE">
        <w:rPr>
          <w:sz w:val="24"/>
          <w:szCs w:val="24"/>
        </w:rPr>
        <w:t xml:space="preserve"> Организация (ОСНО) в ноябре 2021 года закупила материалы стоимостью 240 000 руб. (с НДС 20 %) для последующей перепродажи. Документы от поставщика получены своевременно. Половина материалов продана и отгружена в том же периоде за 160 200 руб. (с НДС 20%).</w:t>
      </w:r>
    </w:p>
    <w:p w:rsidR="004417CE" w:rsidRPr="004417CE" w:rsidRDefault="004417CE" w:rsidP="004417CE">
      <w:pPr>
        <w:spacing w:line="240" w:lineRule="auto"/>
        <w:jc w:val="both"/>
        <w:rPr>
          <w:sz w:val="24"/>
          <w:szCs w:val="24"/>
        </w:rPr>
      </w:pPr>
      <w:r w:rsidRPr="004417CE">
        <w:rPr>
          <w:sz w:val="24"/>
          <w:szCs w:val="24"/>
        </w:rPr>
        <w:t>В январе 2021 года организация выступила учредителем другого юридического лица, взнос в уставный капитал составил 100 000 руб. В качестве взноса были переданы оставшиеся ранее приобретенные материалы.</w:t>
      </w:r>
    </w:p>
    <w:p w:rsidR="004417CE" w:rsidRDefault="004417CE" w:rsidP="004417CE">
      <w:pPr>
        <w:spacing w:line="240" w:lineRule="auto"/>
        <w:jc w:val="both"/>
        <w:rPr>
          <w:sz w:val="24"/>
          <w:szCs w:val="24"/>
        </w:rPr>
      </w:pPr>
      <w:r w:rsidRPr="004417CE">
        <w:rPr>
          <w:sz w:val="24"/>
          <w:szCs w:val="24"/>
        </w:rPr>
        <w:t>Определите налоговые последствия в части НДС.</w:t>
      </w:r>
    </w:p>
    <w:p w:rsidR="004417CE" w:rsidRPr="004417CE" w:rsidRDefault="004417CE" w:rsidP="004417CE">
      <w:pPr>
        <w:spacing w:line="240" w:lineRule="auto"/>
        <w:jc w:val="both"/>
        <w:rPr>
          <w:sz w:val="24"/>
          <w:szCs w:val="24"/>
        </w:rPr>
      </w:pPr>
      <w:r w:rsidRPr="004417CE">
        <w:rPr>
          <w:b/>
          <w:sz w:val="24"/>
          <w:szCs w:val="24"/>
        </w:rPr>
        <w:t>Задание 15.</w:t>
      </w:r>
      <w:r w:rsidRPr="004417CE">
        <w:rPr>
          <w:sz w:val="24"/>
          <w:szCs w:val="24"/>
        </w:rPr>
        <w:t xml:space="preserve"> Иванов И.И. (налоговый резидент РФ) продал в 2019 году перешедшую к нему в январе того же года по наследству от родителей квартиру за 2 млн. руб. (кадастровая стоимость на 1 января 2019 года – 3,2 млн. руб.)</w:t>
      </w:r>
    </w:p>
    <w:p w:rsidR="004417CE" w:rsidRDefault="004417CE" w:rsidP="004417CE">
      <w:pPr>
        <w:spacing w:line="240" w:lineRule="auto"/>
        <w:jc w:val="both"/>
        <w:rPr>
          <w:sz w:val="24"/>
          <w:szCs w:val="24"/>
        </w:rPr>
      </w:pPr>
      <w:r w:rsidRPr="004417CE">
        <w:rPr>
          <w:sz w:val="24"/>
          <w:szCs w:val="24"/>
        </w:rPr>
        <w:t>Определите возможные налоговые последствия в части НДФЛ. Ответ обоснуйте.</w:t>
      </w:r>
    </w:p>
    <w:p w:rsidR="004417CE" w:rsidRPr="004417CE" w:rsidRDefault="004417CE" w:rsidP="004417CE">
      <w:pPr>
        <w:spacing w:line="240" w:lineRule="auto"/>
        <w:jc w:val="both"/>
        <w:rPr>
          <w:sz w:val="24"/>
          <w:szCs w:val="24"/>
        </w:rPr>
      </w:pPr>
      <w:r w:rsidRPr="004417CE">
        <w:rPr>
          <w:b/>
          <w:sz w:val="24"/>
          <w:szCs w:val="24"/>
        </w:rPr>
        <w:t>Задание 16.</w:t>
      </w:r>
      <w:r w:rsidRPr="004417CE">
        <w:rPr>
          <w:sz w:val="24"/>
          <w:szCs w:val="24"/>
        </w:rPr>
        <w:t xml:space="preserve"> Супругами </w:t>
      </w:r>
      <w:proofErr w:type="spellStart"/>
      <w:r w:rsidRPr="004417CE">
        <w:rPr>
          <w:sz w:val="24"/>
          <w:szCs w:val="24"/>
        </w:rPr>
        <w:t>Петровами</w:t>
      </w:r>
      <w:proofErr w:type="spellEnd"/>
      <w:r w:rsidRPr="004417CE">
        <w:rPr>
          <w:sz w:val="24"/>
          <w:szCs w:val="24"/>
        </w:rPr>
        <w:t xml:space="preserve"> в феврале 2015 года был приобретен дом и земельный участок с привлечением ипотечных средств. Договор купли-продажи был оформлен на супруга. </w:t>
      </w:r>
    </w:p>
    <w:p w:rsidR="004417CE" w:rsidRPr="004417CE" w:rsidRDefault="004417CE" w:rsidP="004417CE">
      <w:pPr>
        <w:spacing w:line="240" w:lineRule="auto"/>
        <w:jc w:val="both"/>
        <w:rPr>
          <w:sz w:val="24"/>
          <w:szCs w:val="24"/>
        </w:rPr>
      </w:pPr>
      <w:r w:rsidRPr="004417CE">
        <w:rPr>
          <w:sz w:val="24"/>
          <w:szCs w:val="24"/>
        </w:rPr>
        <w:t xml:space="preserve">Ипотека была полностью погашена в марте 2018 года. В январе 2021 года супруги оформили выделение долей путем составления договора об определении долей в праве собственности, согласно которому прекращается режим общей собственности и устанавливается режим совместной собственности каждого супруга по ½ доли. В январе 2021 года, после выделения долей, дом был продан. </w:t>
      </w:r>
    </w:p>
    <w:p w:rsidR="004417CE" w:rsidRPr="004417CE" w:rsidRDefault="004417CE" w:rsidP="004417CE">
      <w:pPr>
        <w:spacing w:line="240" w:lineRule="auto"/>
        <w:jc w:val="both"/>
        <w:rPr>
          <w:sz w:val="24"/>
          <w:szCs w:val="24"/>
        </w:rPr>
      </w:pPr>
      <w:r w:rsidRPr="004417CE">
        <w:rPr>
          <w:sz w:val="24"/>
          <w:szCs w:val="24"/>
        </w:rPr>
        <w:t>Опишите налоговые последствия по НДФЛ за 2021 год для каждого из супругов Петровых.</w:t>
      </w:r>
    </w:p>
    <w:p w:rsidR="004417CE" w:rsidRPr="004417CE" w:rsidRDefault="004417CE" w:rsidP="004417CE">
      <w:pPr>
        <w:spacing w:line="240" w:lineRule="auto"/>
        <w:jc w:val="both"/>
        <w:rPr>
          <w:sz w:val="24"/>
          <w:szCs w:val="24"/>
        </w:rPr>
      </w:pPr>
    </w:p>
    <w:p w:rsidR="004417CE" w:rsidRPr="004417CE" w:rsidRDefault="004417CE" w:rsidP="004417CE">
      <w:pPr>
        <w:spacing w:line="240" w:lineRule="auto"/>
        <w:jc w:val="both"/>
        <w:rPr>
          <w:sz w:val="24"/>
          <w:szCs w:val="24"/>
        </w:rPr>
      </w:pPr>
    </w:p>
    <w:p w:rsidR="004417CE" w:rsidRPr="00C763A6" w:rsidRDefault="004417CE" w:rsidP="00C763A6">
      <w:pPr>
        <w:spacing w:line="240" w:lineRule="auto"/>
        <w:jc w:val="both"/>
        <w:rPr>
          <w:sz w:val="24"/>
          <w:szCs w:val="24"/>
        </w:rPr>
      </w:pPr>
    </w:p>
    <w:p w:rsidR="00C763A6" w:rsidRPr="00C763A6" w:rsidRDefault="00C763A6" w:rsidP="00C763A6">
      <w:pPr>
        <w:spacing w:line="240" w:lineRule="auto"/>
        <w:jc w:val="both"/>
        <w:rPr>
          <w:sz w:val="24"/>
          <w:szCs w:val="24"/>
        </w:rPr>
      </w:pPr>
    </w:p>
    <w:p w:rsidR="00C763A6" w:rsidRPr="0095661C" w:rsidRDefault="00C763A6" w:rsidP="0095661C">
      <w:pPr>
        <w:spacing w:line="240" w:lineRule="auto"/>
        <w:jc w:val="both"/>
        <w:rPr>
          <w:sz w:val="24"/>
          <w:szCs w:val="24"/>
        </w:rPr>
      </w:pPr>
    </w:p>
    <w:p w:rsidR="0095661C" w:rsidRPr="0095661C" w:rsidRDefault="0095661C" w:rsidP="0095661C">
      <w:pPr>
        <w:spacing w:line="240" w:lineRule="auto"/>
        <w:jc w:val="both"/>
        <w:rPr>
          <w:sz w:val="24"/>
          <w:szCs w:val="24"/>
        </w:rPr>
      </w:pPr>
    </w:p>
    <w:p w:rsidR="00FF349D" w:rsidRPr="00FF349D" w:rsidRDefault="00FF349D" w:rsidP="00FF349D">
      <w:pPr>
        <w:spacing w:line="240" w:lineRule="auto"/>
        <w:jc w:val="both"/>
        <w:rPr>
          <w:sz w:val="24"/>
          <w:szCs w:val="24"/>
        </w:rPr>
      </w:pPr>
    </w:p>
    <w:p w:rsidR="00FF349D" w:rsidRPr="0097237C" w:rsidRDefault="00FF349D" w:rsidP="0097237C">
      <w:pPr>
        <w:spacing w:line="240" w:lineRule="auto"/>
        <w:jc w:val="both"/>
        <w:rPr>
          <w:sz w:val="24"/>
          <w:szCs w:val="24"/>
        </w:rPr>
      </w:pPr>
    </w:p>
    <w:p w:rsidR="0097237C" w:rsidRPr="0097237C" w:rsidRDefault="0097237C" w:rsidP="0097237C">
      <w:pPr>
        <w:spacing w:line="240" w:lineRule="auto"/>
        <w:jc w:val="both"/>
        <w:rPr>
          <w:sz w:val="24"/>
          <w:szCs w:val="24"/>
        </w:rPr>
      </w:pPr>
    </w:p>
    <w:p w:rsidR="0097237C" w:rsidRPr="0097237C" w:rsidRDefault="0097237C" w:rsidP="0097237C">
      <w:pPr>
        <w:spacing w:line="240" w:lineRule="auto"/>
        <w:jc w:val="both"/>
        <w:rPr>
          <w:sz w:val="24"/>
          <w:szCs w:val="24"/>
        </w:rPr>
      </w:pPr>
    </w:p>
    <w:p w:rsidR="0097237C" w:rsidRPr="002E351A" w:rsidRDefault="0097237C" w:rsidP="0097237C">
      <w:pPr>
        <w:spacing w:line="240" w:lineRule="auto"/>
        <w:jc w:val="both"/>
        <w:rPr>
          <w:sz w:val="24"/>
          <w:szCs w:val="24"/>
        </w:rPr>
      </w:pPr>
    </w:p>
    <w:p w:rsidR="002E351A" w:rsidRPr="002E351A" w:rsidRDefault="002E351A" w:rsidP="0097237C">
      <w:pPr>
        <w:spacing w:line="240" w:lineRule="auto"/>
        <w:jc w:val="both"/>
        <w:rPr>
          <w:sz w:val="24"/>
          <w:szCs w:val="24"/>
        </w:rPr>
      </w:pPr>
    </w:p>
    <w:p w:rsidR="002E351A" w:rsidRPr="002E351A" w:rsidRDefault="002E351A" w:rsidP="0097237C">
      <w:pPr>
        <w:spacing w:line="240" w:lineRule="auto"/>
        <w:jc w:val="both"/>
        <w:rPr>
          <w:sz w:val="24"/>
          <w:szCs w:val="24"/>
        </w:rPr>
      </w:pPr>
    </w:p>
    <w:sectPr w:rsidR="002E351A" w:rsidRPr="002E351A" w:rsidSect="004B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351A"/>
    <w:rsid w:val="002E351A"/>
    <w:rsid w:val="00415BA3"/>
    <w:rsid w:val="004417CE"/>
    <w:rsid w:val="004B31E1"/>
    <w:rsid w:val="00615A2D"/>
    <w:rsid w:val="008D340F"/>
    <w:rsid w:val="0095661C"/>
    <w:rsid w:val="0097237C"/>
    <w:rsid w:val="009E4CBF"/>
    <w:rsid w:val="00C763A6"/>
    <w:rsid w:val="00CA65F8"/>
    <w:rsid w:val="00E7390C"/>
    <w:rsid w:val="00FF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1A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</dc:creator>
  <cp:keywords/>
  <dc:description/>
  <cp:lastModifiedBy>ruseckaya</cp:lastModifiedBy>
  <cp:revision>12</cp:revision>
  <dcterms:created xsi:type="dcterms:W3CDTF">2022-11-24T14:50:00Z</dcterms:created>
  <dcterms:modified xsi:type="dcterms:W3CDTF">2022-11-24T15:15:00Z</dcterms:modified>
</cp:coreProperties>
</file>