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B8" w:rsidRPr="002A256A" w:rsidRDefault="00A578B8" w:rsidP="00A578B8">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extent cx="3552825" cy="931589"/>
            <wp:effectExtent l="19050" t="0" r="9525" b="0"/>
            <wp:docPr id="4" name="Рисунок 14"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825" cy="931589"/>
                    </a:xfrm>
                    <a:prstGeom prst="rect">
                      <a:avLst/>
                    </a:prstGeom>
                    <a:noFill/>
                    <a:ln>
                      <a:noFill/>
                    </a:ln>
                  </pic:spPr>
                </pic:pic>
              </a:graphicData>
            </a:graphic>
          </wp:inline>
        </w:drawing>
      </w: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A578B8" w:rsidRDefault="00A578B8" w:rsidP="00A578B8">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A578B8" w:rsidRDefault="00A578B8" w:rsidP="00A578B8">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A578B8" w:rsidRDefault="00A578B8" w:rsidP="00A578B8">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rsidR="00A578B8" w:rsidRPr="002A256A" w:rsidRDefault="00A578B8" w:rsidP="00A578B8">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A578B8" w:rsidRPr="00A578B8" w:rsidRDefault="00A578B8" w:rsidP="00A578B8">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A578B8">
        <w:rPr>
          <w:rFonts w:ascii="Times New Roman" w:eastAsiaTheme="minorEastAsia" w:hAnsi="Times New Roman" w:cs="Times New Roman"/>
          <w:b/>
          <w:bCs/>
          <w:sz w:val="34"/>
          <w:szCs w:val="34"/>
          <w:lang w:eastAsia="ru-RU"/>
        </w:rPr>
        <w:t xml:space="preserve">Как применять ПБУ 18/02 при возникновении </w:t>
      </w:r>
      <w:proofErr w:type="gramStart"/>
      <w:r w:rsidRPr="00A578B8">
        <w:rPr>
          <w:rFonts w:ascii="Times New Roman" w:eastAsiaTheme="minorEastAsia" w:hAnsi="Times New Roman" w:cs="Times New Roman"/>
          <w:b/>
          <w:bCs/>
          <w:sz w:val="34"/>
          <w:szCs w:val="34"/>
          <w:lang w:eastAsia="ru-RU"/>
        </w:rPr>
        <w:t>постоянных</w:t>
      </w:r>
      <w:proofErr w:type="gramEnd"/>
      <w:r w:rsidRPr="00A578B8">
        <w:rPr>
          <w:rFonts w:ascii="Times New Roman" w:eastAsiaTheme="minorEastAsia" w:hAnsi="Times New Roman" w:cs="Times New Roman"/>
          <w:b/>
          <w:bCs/>
          <w:sz w:val="34"/>
          <w:szCs w:val="34"/>
          <w:lang w:eastAsia="ru-RU"/>
        </w:rPr>
        <w:t xml:space="preserve"> и временных </w:t>
      </w:r>
      <w:proofErr w:type="spellStart"/>
      <w:r w:rsidRPr="00A578B8">
        <w:rPr>
          <w:rFonts w:ascii="Times New Roman" w:eastAsiaTheme="minorEastAsia" w:hAnsi="Times New Roman" w:cs="Times New Roman"/>
          <w:b/>
          <w:bCs/>
          <w:sz w:val="34"/>
          <w:szCs w:val="34"/>
          <w:lang w:eastAsia="ru-RU"/>
        </w:rPr>
        <w:t>разниц</w:t>
      </w:r>
      <w:proofErr w:type="spellEnd"/>
      <w:r w:rsidRPr="00A578B8">
        <w:rPr>
          <w:rFonts w:ascii="Times New Roman" w:eastAsiaTheme="minorEastAsia" w:hAnsi="Times New Roman" w:cs="Times New Roman"/>
          <w:b/>
          <w:bCs/>
          <w:sz w:val="34"/>
          <w:szCs w:val="34"/>
          <w:lang w:eastAsia="ru-RU"/>
        </w:rPr>
        <w:t xml:space="preserve"> между бухгалтерским и налоговым учетом</w:t>
      </w:r>
    </w:p>
    <w:p w:rsidR="00A578B8" w:rsidRPr="002A256A" w:rsidRDefault="00A578B8" w:rsidP="00A578B8">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A578B8" w:rsidRDefault="00A578B8" w:rsidP="00A578B8">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A578B8" w:rsidRDefault="00A578B8" w:rsidP="00A578B8">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A578B8" w:rsidRDefault="00A578B8" w:rsidP="00A578B8">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A578B8" w:rsidRDefault="00A578B8" w:rsidP="00A578B8">
      <w:pPr>
        <w:widowControl w:val="0"/>
        <w:autoSpaceDE w:val="0"/>
        <w:autoSpaceDN w:val="0"/>
        <w:spacing w:after="0" w:line="240" w:lineRule="auto"/>
        <w:ind w:right="617"/>
        <w:rPr>
          <w:rFonts w:ascii="Times New Roman" w:eastAsiaTheme="minorEastAsia" w:hAnsi="Times New Roman" w:cs="Times New Roman"/>
          <w:b/>
          <w:bCs/>
          <w:sz w:val="32"/>
          <w:szCs w:val="32"/>
          <w:lang w:eastAsia="ru-RU"/>
        </w:rPr>
      </w:pPr>
    </w:p>
    <w:p w:rsidR="00A578B8" w:rsidRDefault="00A578B8" w:rsidP="00A578B8">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A578B8" w:rsidRDefault="00A578B8" w:rsidP="00A578B8">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A578B8" w:rsidRPr="002A256A" w:rsidRDefault="00A578B8" w:rsidP="00A578B8">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A578B8" w:rsidRPr="002A256A" w:rsidRDefault="00A578B8" w:rsidP="00A578B8">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A578B8" w:rsidRPr="002A256A" w:rsidRDefault="00A578B8" w:rsidP="00A578B8">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 xml:space="preserve">Материал подготовлен </w:t>
      </w:r>
      <w:proofErr w:type="gramStart"/>
      <w:r w:rsidRPr="002A256A">
        <w:rPr>
          <w:rFonts w:ascii="Times New Roman" w:eastAsiaTheme="minorEastAsia" w:hAnsi="Times New Roman" w:cs="Times New Roman"/>
          <w:b/>
          <w:bCs/>
          <w:sz w:val="32"/>
          <w:szCs w:val="32"/>
          <w:lang w:eastAsia="ru-RU"/>
        </w:rPr>
        <w:t>Антошиной</w:t>
      </w:r>
      <w:proofErr w:type="gramEnd"/>
      <w:r w:rsidRPr="002A256A">
        <w:rPr>
          <w:rFonts w:ascii="Times New Roman" w:eastAsiaTheme="minorEastAsia" w:hAnsi="Times New Roman" w:cs="Times New Roman"/>
          <w:b/>
          <w:bCs/>
          <w:sz w:val="32"/>
          <w:szCs w:val="32"/>
          <w:lang w:eastAsia="ru-RU"/>
        </w:rPr>
        <w:t xml:space="preserve"> О.А.</w:t>
      </w:r>
    </w:p>
    <w:p w:rsidR="00A578B8" w:rsidRPr="002A256A" w:rsidRDefault="00A578B8" w:rsidP="00A578B8">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A578B8" w:rsidRDefault="00A578B8" w:rsidP="00A578B8">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A578B8" w:rsidRPr="002A256A" w:rsidRDefault="00A578B8" w:rsidP="00A578B8">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A578B8" w:rsidRPr="002A256A" w:rsidRDefault="00A578B8" w:rsidP="00A578B8">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A578B8" w:rsidRPr="00F71F99" w:rsidRDefault="00A578B8" w:rsidP="00A578B8">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rsidR="00B603B8" w:rsidRPr="006A7B19" w:rsidRDefault="00B603B8">
      <w:pPr>
        <w:pStyle w:val="ConsPlusNormal"/>
        <w:spacing w:before="460"/>
      </w:pPr>
      <w:r w:rsidRPr="006A7B19">
        <w:rPr>
          <w:b/>
          <w:sz w:val="36"/>
        </w:rPr>
        <w:lastRenderedPageBreak/>
        <w:t xml:space="preserve">Как применять ПБУ 18/02 при возникновении </w:t>
      </w:r>
      <w:proofErr w:type="gramStart"/>
      <w:r w:rsidRPr="006A7B19">
        <w:rPr>
          <w:b/>
          <w:sz w:val="36"/>
        </w:rPr>
        <w:t>постоянных</w:t>
      </w:r>
      <w:proofErr w:type="gramEnd"/>
      <w:r w:rsidRPr="006A7B19">
        <w:rPr>
          <w:b/>
          <w:sz w:val="36"/>
        </w:rPr>
        <w:t xml:space="preserve"> и временных </w:t>
      </w:r>
      <w:proofErr w:type="spellStart"/>
      <w:r w:rsidRPr="006A7B19">
        <w:rPr>
          <w:b/>
          <w:sz w:val="36"/>
        </w:rPr>
        <w:t>разниц</w:t>
      </w:r>
      <w:proofErr w:type="spellEnd"/>
      <w:r w:rsidRPr="006A7B19">
        <w:rPr>
          <w:b/>
          <w:sz w:val="36"/>
        </w:rPr>
        <w:t xml:space="preserve"> между бухгалтерским и налоговым учетом</w:t>
      </w:r>
    </w:p>
    <w:p w:rsidR="00B603B8" w:rsidRPr="006A7B19" w:rsidRDefault="00B603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6A7B19" w:rsidRPr="006A7B19">
        <w:tc>
          <w:tcPr>
            <w:tcW w:w="60" w:type="dxa"/>
            <w:tcBorders>
              <w:top w:val="nil"/>
              <w:left w:val="nil"/>
              <w:bottom w:val="nil"/>
              <w:right w:val="nil"/>
            </w:tcBorders>
            <w:shd w:val="clear" w:color="auto" w:fill="FE9500"/>
            <w:tcMar>
              <w:top w:w="0" w:type="dxa"/>
              <w:left w:w="0" w:type="dxa"/>
              <w:bottom w:w="0" w:type="dxa"/>
              <w:right w:w="0" w:type="dxa"/>
            </w:tcMar>
          </w:tcPr>
          <w:p w:rsidR="00B603B8" w:rsidRPr="006A7B19" w:rsidRDefault="00B603B8">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B603B8" w:rsidRPr="006A7B19" w:rsidRDefault="00B603B8" w:rsidP="00D27769">
            <w:pPr>
              <w:pStyle w:val="ConsPlusNormal"/>
              <w:spacing w:line="276" w:lineRule="auto"/>
              <w:jc w:val="both"/>
            </w:pPr>
            <w:r w:rsidRPr="006A7B19">
              <w:t xml:space="preserve">Различия в порядке признания доходов и расходов в бухгалтерском и налоговом учете приводят к возникновению </w:t>
            </w:r>
            <w:proofErr w:type="spellStart"/>
            <w:r w:rsidRPr="006A7B19">
              <w:t>разниц</w:t>
            </w:r>
            <w:proofErr w:type="spellEnd"/>
            <w:r w:rsidRPr="006A7B19">
              <w:t xml:space="preserve">, учитываемых по </w:t>
            </w:r>
            <w:hyperlink r:id="rId8">
              <w:r w:rsidRPr="006A7B19">
                <w:t>ПБУ 18/02</w:t>
              </w:r>
            </w:hyperlink>
            <w:r w:rsidRPr="006A7B19">
              <w:t xml:space="preserve"> "Учет расчетов по налогу на прибыль организаций". Разницы подразделяются на </w:t>
            </w:r>
            <w:proofErr w:type="gramStart"/>
            <w:r w:rsidRPr="006A7B19">
              <w:t>постоянные</w:t>
            </w:r>
            <w:proofErr w:type="gramEnd"/>
            <w:r w:rsidRPr="006A7B19">
              <w:t xml:space="preserve"> и временные. </w:t>
            </w:r>
            <w:proofErr w:type="gramStart"/>
            <w:r w:rsidRPr="006A7B19">
              <w:t>Постоянные</w:t>
            </w:r>
            <w:proofErr w:type="gramEnd"/>
            <w:r w:rsidRPr="006A7B19">
              <w:t xml:space="preserve"> разницы приводят к образованию постоянных налоговых расходов (доходов), а временные - отложенных налоговых обязательств (активов).</w:t>
            </w: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r>
    </w:tbl>
    <w:p w:rsidR="00B603B8" w:rsidRPr="006A7B19" w:rsidRDefault="00B603B8">
      <w:pPr>
        <w:pStyle w:val="ConsPlusNormal"/>
        <w:spacing w:before="380"/>
        <w:jc w:val="both"/>
      </w:pPr>
    </w:p>
    <w:p w:rsidR="00B603B8" w:rsidRPr="006A7B19" w:rsidRDefault="00B603B8">
      <w:pPr>
        <w:pStyle w:val="ConsPlusNormal"/>
      </w:pPr>
      <w:r w:rsidRPr="006A7B19">
        <w:rPr>
          <w:b/>
          <w:sz w:val="30"/>
        </w:rPr>
        <w:t>Оглавление:</w:t>
      </w:r>
    </w:p>
    <w:p w:rsidR="00B603B8" w:rsidRPr="006A7B19" w:rsidRDefault="00B603B8" w:rsidP="00D27769">
      <w:pPr>
        <w:pStyle w:val="ConsPlusNormal"/>
        <w:spacing w:before="320" w:line="276" w:lineRule="auto"/>
        <w:ind w:left="180"/>
      </w:pPr>
      <w:r w:rsidRPr="006A7B19">
        <w:t xml:space="preserve">1. </w:t>
      </w:r>
      <w:hyperlink w:anchor="P14">
        <w:r w:rsidRPr="006A7B19">
          <w:t>В чем различие между бухгалтерским и налоговым учетом</w:t>
        </w:r>
      </w:hyperlink>
    </w:p>
    <w:p w:rsidR="00B603B8" w:rsidRPr="006A7B19" w:rsidRDefault="00B603B8" w:rsidP="00D27769">
      <w:pPr>
        <w:pStyle w:val="ConsPlusNormal"/>
        <w:spacing w:line="276" w:lineRule="auto"/>
        <w:ind w:left="180"/>
      </w:pPr>
      <w:r w:rsidRPr="006A7B19">
        <w:t xml:space="preserve">2. </w:t>
      </w:r>
      <w:hyperlink w:anchor="P25">
        <w:r w:rsidRPr="006A7B19">
          <w:t xml:space="preserve">Способы учета влияния </w:t>
        </w:r>
        <w:proofErr w:type="gramStart"/>
        <w:r w:rsidRPr="006A7B19">
          <w:t>постоянных</w:t>
        </w:r>
        <w:proofErr w:type="gramEnd"/>
        <w:r w:rsidRPr="006A7B19">
          <w:t xml:space="preserve"> и временных </w:t>
        </w:r>
        <w:proofErr w:type="spellStart"/>
        <w:r w:rsidRPr="006A7B19">
          <w:t>разниц</w:t>
        </w:r>
        <w:proofErr w:type="spellEnd"/>
        <w:r w:rsidRPr="006A7B19">
          <w:t xml:space="preserve"> по ПБУ 18/02</w:t>
        </w:r>
      </w:hyperlink>
    </w:p>
    <w:p w:rsidR="00B603B8" w:rsidRPr="006A7B19" w:rsidRDefault="00B603B8" w:rsidP="00D27769">
      <w:pPr>
        <w:pStyle w:val="ConsPlusNormal"/>
        <w:spacing w:line="276" w:lineRule="auto"/>
        <w:ind w:left="180"/>
      </w:pPr>
      <w:r w:rsidRPr="006A7B19">
        <w:t xml:space="preserve">3. </w:t>
      </w:r>
      <w:hyperlink w:anchor="P77">
        <w:r w:rsidRPr="006A7B19">
          <w:t>Когда возникают постоянные разницы, постоянные налоговые расходы (доходы) и как они отражаются в бухучете</w:t>
        </w:r>
      </w:hyperlink>
    </w:p>
    <w:p w:rsidR="00B603B8" w:rsidRPr="006A7B19" w:rsidRDefault="00B603B8" w:rsidP="00D27769">
      <w:pPr>
        <w:pStyle w:val="ConsPlusNormal"/>
        <w:spacing w:line="276" w:lineRule="auto"/>
        <w:ind w:left="180"/>
      </w:pPr>
      <w:r w:rsidRPr="006A7B19">
        <w:t xml:space="preserve">4. </w:t>
      </w:r>
      <w:hyperlink w:anchor="P118">
        <w:r w:rsidRPr="006A7B19">
          <w:t>Когда возникают временные разницы, отложенные налоговые активы (обязательства) и как они отражаются в бухучете</w:t>
        </w:r>
      </w:hyperlink>
    </w:p>
    <w:p w:rsidR="00B603B8" w:rsidRPr="006A7B19" w:rsidRDefault="00B603B8" w:rsidP="00D27769">
      <w:pPr>
        <w:pStyle w:val="ConsPlusNormal"/>
        <w:spacing w:line="276" w:lineRule="auto"/>
        <w:ind w:left="180"/>
      </w:pPr>
      <w:r w:rsidRPr="006A7B19">
        <w:t xml:space="preserve">5. </w:t>
      </w:r>
      <w:hyperlink w:anchor="P404">
        <w:r w:rsidRPr="006A7B19">
          <w:t xml:space="preserve">Как применять ПБУ 18/02 при возникновении </w:t>
        </w:r>
        <w:proofErr w:type="gramStart"/>
        <w:r w:rsidRPr="006A7B19">
          <w:t>постоянных</w:t>
        </w:r>
        <w:proofErr w:type="gramEnd"/>
        <w:r w:rsidRPr="006A7B19">
          <w:t xml:space="preserve"> и временных </w:t>
        </w:r>
        <w:proofErr w:type="spellStart"/>
        <w:r w:rsidRPr="006A7B19">
          <w:t>разниц</w:t>
        </w:r>
        <w:proofErr w:type="spellEnd"/>
        <w:r w:rsidRPr="006A7B19">
          <w:t xml:space="preserve"> по операциям с основными средствами</w:t>
        </w:r>
      </w:hyperlink>
    </w:p>
    <w:p w:rsidR="00B603B8" w:rsidRPr="006A7B19" w:rsidRDefault="00B603B8" w:rsidP="00D27769">
      <w:pPr>
        <w:pStyle w:val="ConsPlusNormal"/>
        <w:spacing w:line="276" w:lineRule="auto"/>
        <w:ind w:left="180"/>
      </w:pPr>
      <w:r w:rsidRPr="006A7B19">
        <w:t xml:space="preserve">6. </w:t>
      </w:r>
      <w:hyperlink w:anchor="P625">
        <w:r w:rsidRPr="006A7B19">
          <w:t>Как заполнить отдельные показатели отчета о финансовых результатах при применении ПБУ 18/02</w:t>
        </w:r>
      </w:hyperlink>
    </w:p>
    <w:p w:rsidR="00B603B8" w:rsidRPr="006A7B19" w:rsidRDefault="00B603B8">
      <w:pPr>
        <w:pStyle w:val="ConsPlusNormal"/>
        <w:spacing w:before="380"/>
        <w:jc w:val="both"/>
      </w:pPr>
    </w:p>
    <w:p w:rsidR="00B603B8" w:rsidRPr="006A7B19" w:rsidRDefault="00B603B8">
      <w:pPr>
        <w:pStyle w:val="ConsPlusNormal"/>
        <w:outlineLvl w:val="0"/>
      </w:pPr>
      <w:bookmarkStart w:id="0" w:name="P14"/>
      <w:bookmarkEnd w:id="0"/>
      <w:r w:rsidRPr="006A7B19">
        <w:rPr>
          <w:b/>
          <w:sz w:val="30"/>
        </w:rPr>
        <w:t>1. В чем различие между бухгалтерским и налоговым учетом</w:t>
      </w:r>
      <w:r w:rsidR="00D27769">
        <w:rPr>
          <w:b/>
          <w:sz w:val="30"/>
        </w:rPr>
        <w:t>.</w:t>
      </w:r>
    </w:p>
    <w:p w:rsidR="00B603B8" w:rsidRPr="006A7B19" w:rsidRDefault="00B603B8" w:rsidP="00D27769">
      <w:pPr>
        <w:pStyle w:val="ConsPlusNormal"/>
        <w:spacing w:before="200" w:line="276" w:lineRule="auto"/>
        <w:jc w:val="both"/>
      </w:pPr>
      <w:r w:rsidRPr="006A7B19">
        <w:t>Основное различие между бухгалтерским и налоговым учетом состоит в задачах, которые они решают.</w:t>
      </w:r>
    </w:p>
    <w:p w:rsidR="00B603B8" w:rsidRPr="006A7B19" w:rsidRDefault="00B603B8" w:rsidP="00D27769">
      <w:pPr>
        <w:pStyle w:val="ConsPlusNormal"/>
        <w:spacing w:before="200" w:line="276" w:lineRule="auto"/>
        <w:jc w:val="both"/>
      </w:pPr>
      <w:r w:rsidRPr="006A7B19">
        <w:t xml:space="preserve">Задача бухгалтерского учета - сформировать данные для составления </w:t>
      </w:r>
      <w:hyperlink r:id="rId9">
        <w:r w:rsidRPr="006A7B19">
          <w:t>достоверной и полной</w:t>
        </w:r>
      </w:hyperlink>
      <w:r w:rsidRPr="006A7B19">
        <w:t xml:space="preserve"> бухгалтерской отчетности, необходимой пользователям для принятия экономических решений (</w:t>
      </w:r>
      <w:hyperlink r:id="rId10">
        <w:proofErr w:type="gramStart"/>
        <w:r w:rsidRPr="006A7B19">
          <w:t>ч</w:t>
        </w:r>
        <w:proofErr w:type="gramEnd"/>
        <w:r w:rsidRPr="006A7B19">
          <w:t>. 1 ст. 13</w:t>
        </w:r>
      </w:hyperlink>
      <w:r w:rsidRPr="006A7B19">
        <w:t xml:space="preserve"> Закона о бухгалтерском учете). Одним из основополагающих требований к бухгалтерской учетной политике является </w:t>
      </w:r>
      <w:hyperlink r:id="rId11">
        <w:r w:rsidRPr="006A7B19">
          <w:t>требование осмотрительности</w:t>
        </w:r>
      </w:hyperlink>
      <w:r w:rsidRPr="006A7B19">
        <w:t xml:space="preserve"> - при наличии сомнений, признать актив или расход, в бухгалтерском учете следует признать расход.</w:t>
      </w:r>
    </w:p>
    <w:p w:rsidR="00B603B8" w:rsidRPr="006A7B19" w:rsidRDefault="00B603B8" w:rsidP="00D27769">
      <w:pPr>
        <w:pStyle w:val="ConsPlusNormal"/>
        <w:spacing w:before="200" w:line="276" w:lineRule="auto"/>
        <w:jc w:val="both"/>
      </w:pPr>
      <w:r w:rsidRPr="006A7B19">
        <w:t xml:space="preserve">Задача </w:t>
      </w:r>
      <w:hyperlink r:id="rId12">
        <w:r w:rsidRPr="006A7B19">
          <w:t>налогового учета</w:t>
        </w:r>
      </w:hyperlink>
      <w:r w:rsidRPr="006A7B19">
        <w:t xml:space="preserve"> - корректно определить налоговую базу и обеспечить </w:t>
      </w:r>
      <w:proofErr w:type="gramStart"/>
      <w:r w:rsidRPr="006A7B19">
        <w:t>контроль за</w:t>
      </w:r>
      <w:proofErr w:type="gramEnd"/>
      <w:r w:rsidRPr="006A7B19">
        <w:t xml:space="preserve"> правильностью начисления и уплаты в бюджет налога на прибыль (</w:t>
      </w:r>
      <w:hyperlink r:id="rId13">
        <w:r w:rsidRPr="006A7B19">
          <w:t>ст. 313</w:t>
        </w:r>
      </w:hyperlink>
      <w:r w:rsidRPr="006A7B19">
        <w:t xml:space="preserve"> НК РФ). Поэтому при наличии сомнений, признавать ли расход в налоговом учете, безопаснее его не признавать.</w:t>
      </w:r>
    </w:p>
    <w:p w:rsidR="00B603B8" w:rsidRPr="006A7B19" w:rsidRDefault="00B603B8" w:rsidP="00D27769">
      <w:pPr>
        <w:pStyle w:val="ConsPlusNormal"/>
        <w:spacing w:before="200" w:line="276" w:lineRule="auto"/>
        <w:jc w:val="both"/>
      </w:pPr>
      <w:proofErr w:type="gramStart"/>
      <w:r w:rsidRPr="006A7B19">
        <w:t>Таким образом, в бухгалтерском учете, как правило, признается больше расходов, чем в налоговом.</w:t>
      </w:r>
      <w:proofErr w:type="gramEnd"/>
    </w:p>
    <w:p w:rsidR="00B603B8" w:rsidRPr="006A7B19" w:rsidRDefault="00B603B8" w:rsidP="00D27769">
      <w:pPr>
        <w:pStyle w:val="ConsPlusNormal"/>
        <w:spacing w:before="200" w:line="276" w:lineRule="auto"/>
        <w:jc w:val="both"/>
      </w:pPr>
      <w:r w:rsidRPr="006A7B19">
        <w:t>Помимо этого существуют и другие отличия, в частности:</w:t>
      </w:r>
    </w:p>
    <w:p w:rsidR="00B603B8" w:rsidRPr="006A7B19" w:rsidRDefault="00B603B8" w:rsidP="00D27769">
      <w:pPr>
        <w:pStyle w:val="ConsPlusNormal"/>
        <w:numPr>
          <w:ilvl w:val="0"/>
          <w:numId w:val="1"/>
        </w:numPr>
        <w:spacing w:before="200" w:line="276" w:lineRule="auto"/>
        <w:jc w:val="both"/>
      </w:pPr>
      <w:r w:rsidRPr="006A7B19">
        <w:t xml:space="preserve">в правилах формирования стоимости активов. Например, проценты по заемным обязательствам в налоговом учете </w:t>
      </w:r>
      <w:hyperlink r:id="rId14">
        <w:r w:rsidRPr="006A7B19">
          <w:t>не включают</w:t>
        </w:r>
      </w:hyperlink>
      <w:r w:rsidRPr="006A7B19">
        <w:t xml:space="preserve"> в первоначальную стоимость ОС, а в бухгалтерском учете проценты </w:t>
      </w:r>
      <w:hyperlink r:id="rId15">
        <w:r w:rsidRPr="006A7B19">
          <w:t>могут формировать</w:t>
        </w:r>
      </w:hyperlink>
      <w:r w:rsidRPr="006A7B19">
        <w:t xml:space="preserve"> первоначальную стоимость таких активов;</w:t>
      </w:r>
    </w:p>
    <w:p w:rsidR="00B603B8" w:rsidRPr="006A7B19" w:rsidRDefault="00B603B8" w:rsidP="00D27769">
      <w:pPr>
        <w:pStyle w:val="ConsPlusNormal"/>
        <w:numPr>
          <w:ilvl w:val="0"/>
          <w:numId w:val="1"/>
        </w:numPr>
        <w:spacing w:before="200" w:line="276" w:lineRule="auto"/>
        <w:jc w:val="both"/>
      </w:pPr>
      <w:r w:rsidRPr="006A7B19">
        <w:t xml:space="preserve">в периоде признания доходов. </w:t>
      </w:r>
      <w:proofErr w:type="gramStart"/>
      <w:r w:rsidRPr="006A7B19">
        <w:t xml:space="preserve">Например, доходы в виде безвозмездно полученного имущества по общему правилу </w:t>
      </w:r>
      <w:hyperlink r:id="rId16">
        <w:r w:rsidRPr="006A7B19">
          <w:t>включают</w:t>
        </w:r>
      </w:hyperlink>
      <w:r w:rsidRPr="006A7B19">
        <w:t xml:space="preserve"> в облагаемую базу по налогу на прибыль в момент </w:t>
      </w:r>
      <w:r w:rsidRPr="006A7B19">
        <w:lastRenderedPageBreak/>
        <w:t>поступления такого имущества, а в бухгалтерском - обычно учитывают в доходах по мере списания стоимости имущества в затраты на производство или в расходы;</w:t>
      </w:r>
      <w:proofErr w:type="gramEnd"/>
    </w:p>
    <w:p w:rsidR="00B603B8" w:rsidRPr="006A7B19" w:rsidRDefault="00B603B8" w:rsidP="00D27769">
      <w:pPr>
        <w:pStyle w:val="ConsPlusNormal"/>
        <w:numPr>
          <w:ilvl w:val="0"/>
          <w:numId w:val="1"/>
        </w:numPr>
        <w:spacing w:before="200" w:line="276" w:lineRule="auto"/>
        <w:jc w:val="both"/>
      </w:pPr>
      <w:r w:rsidRPr="006A7B19">
        <w:t xml:space="preserve">в правилах оценки величины отдельных обязательств. Например, </w:t>
      </w:r>
      <w:hyperlink r:id="rId17">
        <w:r w:rsidRPr="006A7B19">
          <w:t>резерв на оплату отпусков</w:t>
        </w:r>
      </w:hyperlink>
      <w:r w:rsidRPr="006A7B19">
        <w:t xml:space="preserve">, </w:t>
      </w:r>
      <w:hyperlink r:id="rId18">
        <w:r w:rsidRPr="006A7B19">
          <w:t>резерв на гарантийный ремонт</w:t>
        </w:r>
      </w:hyperlink>
      <w:r w:rsidRPr="006A7B19">
        <w:t xml:space="preserve"> в налоговом учете создают по решению организации и, как правило, в сумме, отличной от величины соответствующих оценочных обязательств, признаваемых в бухгалтерском учете.</w:t>
      </w:r>
    </w:p>
    <w:p w:rsidR="00B603B8" w:rsidRPr="006A7B19" w:rsidRDefault="00B603B8" w:rsidP="00D27769">
      <w:pPr>
        <w:pStyle w:val="ConsPlusNormal"/>
        <w:spacing w:before="200" w:line="276" w:lineRule="auto"/>
        <w:jc w:val="both"/>
      </w:pPr>
      <w:r w:rsidRPr="006A7B19">
        <w:t xml:space="preserve">В результате этих и подобных отличий возникают </w:t>
      </w:r>
      <w:proofErr w:type="gramStart"/>
      <w:r w:rsidRPr="006A7B19">
        <w:t>постоянные</w:t>
      </w:r>
      <w:proofErr w:type="gramEnd"/>
      <w:r w:rsidRPr="006A7B19">
        <w:t xml:space="preserve"> и временные разницы между бухгалтерским и налоговым учетом.</w:t>
      </w:r>
    </w:p>
    <w:p w:rsidR="00B603B8" w:rsidRPr="006A7B19" w:rsidRDefault="00B603B8">
      <w:pPr>
        <w:pStyle w:val="ConsPlusNormal"/>
        <w:jc w:val="both"/>
      </w:pPr>
    </w:p>
    <w:p w:rsidR="00B603B8" w:rsidRPr="006A7B19" w:rsidRDefault="00B603B8">
      <w:pPr>
        <w:pStyle w:val="ConsPlusNormal"/>
        <w:outlineLvl w:val="0"/>
      </w:pPr>
      <w:bookmarkStart w:id="1" w:name="P25"/>
      <w:bookmarkEnd w:id="1"/>
      <w:r w:rsidRPr="006A7B19">
        <w:rPr>
          <w:b/>
          <w:sz w:val="30"/>
        </w:rPr>
        <w:t xml:space="preserve">2. Способы учета влияния </w:t>
      </w:r>
      <w:proofErr w:type="gramStart"/>
      <w:r w:rsidRPr="006A7B19">
        <w:rPr>
          <w:b/>
          <w:sz w:val="30"/>
        </w:rPr>
        <w:t>постоянных</w:t>
      </w:r>
      <w:proofErr w:type="gramEnd"/>
      <w:r w:rsidRPr="006A7B19">
        <w:rPr>
          <w:b/>
          <w:sz w:val="30"/>
        </w:rPr>
        <w:t xml:space="preserve"> и временных </w:t>
      </w:r>
      <w:proofErr w:type="spellStart"/>
      <w:r w:rsidRPr="006A7B19">
        <w:rPr>
          <w:b/>
          <w:sz w:val="30"/>
        </w:rPr>
        <w:t>разниц</w:t>
      </w:r>
      <w:proofErr w:type="spellEnd"/>
      <w:r w:rsidRPr="006A7B19">
        <w:rPr>
          <w:b/>
          <w:sz w:val="30"/>
        </w:rPr>
        <w:t xml:space="preserve"> по ПБУ 18/02</w:t>
      </w:r>
    </w:p>
    <w:p w:rsidR="00B603B8" w:rsidRPr="006A7B19" w:rsidRDefault="00340BED">
      <w:pPr>
        <w:pStyle w:val="ConsPlusNormal"/>
        <w:spacing w:before="200"/>
        <w:jc w:val="both"/>
      </w:pPr>
      <w:hyperlink r:id="rId19">
        <w:r w:rsidR="00B603B8" w:rsidRPr="006A7B19">
          <w:t>ПБУ 18/02</w:t>
        </w:r>
      </w:hyperlink>
      <w:r w:rsidR="00B603B8" w:rsidRPr="006A7B19">
        <w:t xml:space="preserve"> допускает различные способы учета (Информационное </w:t>
      </w:r>
      <w:hyperlink r:id="rId20">
        <w:r w:rsidR="00B603B8" w:rsidRPr="006A7B19">
          <w:t>сообщение</w:t>
        </w:r>
      </w:hyperlink>
      <w:r w:rsidR="00B603B8" w:rsidRPr="006A7B19">
        <w:t xml:space="preserve"> Минфина России от 28.12.2018 N ИС-учет-13):</w:t>
      </w:r>
    </w:p>
    <w:p w:rsidR="00B603B8" w:rsidRPr="006A7B19" w:rsidRDefault="00B603B8">
      <w:pPr>
        <w:pStyle w:val="ConsPlusNormal"/>
        <w:numPr>
          <w:ilvl w:val="0"/>
          <w:numId w:val="2"/>
        </w:numPr>
        <w:spacing w:before="200"/>
        <w:jc w:val="both"/>
      </w:pPr>
      <w:r w:rsidRPr="006A7B19">
        <w:t>способ отсрочки;</w:t>
      </w:r>
    </w:p>
    <w:p w:rsidR="00B603B8" w:rsidRPr="006A7B19" w:rsidRDefault="00B603B8">
      <w:pPr>
        <w:pStyle w:val="ConsPlusNormal"/>
        <w:numPr>
          <w:ilvl w:val="0"/>
          <w:numId w:val="2"/>
        </w:numPr>
        <w:spacing w:before="200"/>
        <w:jc w:val="both"/>
      </w:pPr>
      <w:r w:rsidRPr="006A7B19">
        <w:t>балансовый способ.</w:t>
      </w:r>
    </w:p>
    <w:p w:rsidR="00B603B8" w:rsidRPr="006A7B19" w:rsidRDefault="00B603B8">
      <w:pPr>
        <w:pStyle w:val="ConsPlusNormal"/>
        <w:spacing w:before="200"/>
        <w:jc w:val="both"/>
      </w:pPr>
      <w:r w:rsidRPr="006A7B19">
        <w:t>Сравнение этих способов приведено в таблице.</w:t>
      </w:r>
    </w:p>
    <w:p w:rsidR="00B603B8" w:rsidRPr="006A7B19" w:rsidRDefault="00B60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4"/>
        <w:gridCol w:w="3118"/>
        <w:gridCol w:w="3118"/>
      </w:tblGrid>
      <w:tr w:rsidR="001048DA" w:rsidRPr="006A7B19">
        <w:tc>
          <w:tcPr>
            <w:tcW w:w="2834" w:type="dxa"/>
          </w:tcPr>
          <w:p w:rsidR="00B603B8" w:rsidRPr="006A7B19" w:rsidRDefault="00B603B8">
            <w:pPr>
              <w:pStyle w:val="ConsPlusNormal"/>
              <w:jc w:val="center"/>
            </w:pPr>
            <w:r w:rsidRPr="006A7B19">
              <w:t>Показатель</w:t>
            </w:r>
          </w:p>
        </w:tc>
        <w:tc>
          <w:tcPr>
            <w:tcW w:w="3118" w:type="dxa"/>
          </w:tcPr>
          <w:p w:rsidR="00B603B8" w:rsidRPr="006A7B19" w:rsidRDefault="00B603B8">
            <w:pPr>
              <w:pStyle w:val="ConsPlusNormal"/>
              <w:jc w:val="center"/>
            </w:pPr>
            <w:bookmarkStart w:id="2" w:name="P32"/>
            <w:bookmarkEnd w:id="2"/>
            <w:r w:rsidRPr="006A7B19">
              <w:t>Способ отсрочки</w:t>
            </w:r>
          </w:p>
        </w:tc>
        <w:tc>
          <w:tcPr>
            <w:tcW w:w="3118" w:type="dxa"/>
          </w:tcPr>
          <w:p w:rsidR="00B603B8" w:rsidRPr="006A7B19" w:rsidRDefault="00B603B8">
            <w:pPr>
              <w:pStyle w:val="ConsPlusNormal"/>
              <w:jc w:val="center"/>
            </w:pPr>
            <w:bookmarkStart w:id="3" w:name="P33"/>
            <w:bookmarkEnd w:id="3"/>
            <w:r w:rsidRPr="006A7B19">
              <w:t>Балансовый способ</w:t>
            </w:r>
          </w:p>
        </w:tc>
      </w:tr>
      <w:tr w:rsidR="001048DA" w:rsidRPr="006A7B19">
        <w:tc>
          <w:tcPr>
            <w:tcW w:w="2834" w:type="dxa"/>
          </w:tcPr>
          <w:p w:rsidR="00B603B8" w:rsidRPr="006A7B19" w:rsidRDefault="00B603B8">
            <w:pPr>
              <w:pStyle w:val="ConsPlusNormal"/>
            </w:pPr>
            <w:proofErr w:type="gramStart"/>
            <w:r w:rsidRPr="006A7B19">
              <w:t>Постоянные</w:t>
            </w:r>
            <w:proofErr w:type="gramEnd"/>
            <w:r w:rsidRPr="006A7B19">
              <w:t xml:space="preserve"> разницы</w:t>
            </w:r>
          </w:p>
        </w:tc>
        <w:tc>
          <w:tcPr>
            <w:tcW w:w="3118" w:type="dxa"/>
          </w:tcPr>
          <w:p w:rsidR="00B603B8" w:rsidRPr="006A7B19" w:rsidRDefault="00B603B8">
            <w:pPr>
              <w:pStyle w:val="ConsPlusNormal"/>
            </w:pPr>
            <w:r w:rsidRPr="006A7B19">
              <w:t>Есть два варианта учета (</w:t>
            </w:r>
            <w:hyperlink r:id="rId21">
              <w:r w:rsidRPr="006A7B19">
                <w:t>п. 3</w:t>
              </w:r>
            </w:hyperlink>
            <w:r w:rsidRPr="006A7B19">
              <w:t xml:space="preserve"> ПБУ 18/02):</w:t>
            </w:r>
          </w:p>
          <w:p w:rsidR="00B603B8" w:rsidRPr="006A7B19" w:rsidRDefault="00B603B8">
            <w:pPr>
              <w:pStyle w:val="ConsPlusNormal"/>
              <w:numPr>
                <w:ilvl w:val="0"/>
                <w:numId w:val="3"/>
              </w:numPr>
              <w:jc w:val="both"/>
            </w:pPr>
            <w:r w:rsidRPr="006A7B19">
              <w:t>непосредственно на счетах бухгалтерского учета (в аналитическом учете);</w:t>
            </w:r>
          </w:p>
          <w:p w:rsidR="00B603B8" w:rsidRPr="006A7B19" w:rsidRDefault="00B603B8">
            <w:pPr>
              <w:pStyle w:val="ConsPlusNormal"/>
              <w:numPr>
                <w:ilvl w:val="0"/>
                <w:numId w:val="3"/>
              </w:numPr>
              <w:jc w:val="both"/>
            </w:pPr>
            <w:r w:rsidRPr="006A7B19">
              <w:t xml:space="preserve">иным способом, установленным организацией (например, в специальных расчетных регистрах без отражения </w:t>
            </w:r>
            <w:proofErr w:type="spellStart"/>
            <w:r w:rsidRPr="006A7B19">
              <w:t>разниц</w:t>
            </w:r>
            <w:proofErr w:type="spellEnd"/>
            <w:r w:rsidRPr="006A7B19">
              <w:t xml:space="preserve"> на счетах)</w:t>
            </w:r>
          </w:p>
        </w:tc>
        <w:tc>
          <w:tcPr>
            <w:tcW w:w="3118" w:type="dxa"/>
          </w:tcPr>
          <w:p w:rsidR="00B603B8" w:rsidRPr="006A7B19" w:rsidRDefault="00B603B8">
            <w:pPr>
              <w:pStyle w:val="ConsPlusNormal"/>
            </w:pPr>
            <w:r w:rsidRPr="006A7B19">
              <w:t>Есть возможность (</w:t>
            </w:r>
            <w:hyperlink r:id="rId22">
              <w:r w:rsidRPr="006A7B19">
                <w:t>п. 9</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w:t>
            </w:r>
          </w:p>
          <w:p w:rsidR="00B603B8" w:rsidRPr="006A7B19" w:rsidRDefault="00B603B8">
            <w:pPr>
              <w:pStyle w:val="ConsPlusNormal"/>
              <w:numPr>
                <w:ilvl w:val="0"/>
                <w:numId w:val="4"/>
              </w:numPr>
              <w:jc w:val="both"/>
            </w:pPr>
            <w:r w:rsidRPr="006A7B19">
              <w:t>вести учет так же, как при применении способа отсрочки;</w:t>
            </w:r>
          </w:p>
          <w:p w:rsidR="00B603B8" w:rsidRPr="006A7B19" w:rsidRDefault="00B603B8">
            <w:pPr>
              <w:pStyle w:val="ConsPlusNormal"/>
              <w:numPr>
                <w:ilvl w:val="0"/>
                <w:numId w:val="4"/>
              </w:numPr>
              <w:jc w:val="both"/>
            </w:pPr>
            <w:r w:rsidRPr="006A7B19">
              <w:t xml:space="preserve">не вести учет </w:t>
            </w:r>
            <w:proofErr w:type="gramStart"/>
            <w:r w:rsidRPr="006A7B19">
              <w:t>постоянных</w:t>
            </w:r>
            <w:proofErr w:type="gramEnd"/>
            <w:r w:rsidRPr="006A7B19">
              <w:t xml:space="preserve"> </w:t>
            </w:r>
            <w:proofErr w:type="spellStart"/>
            <w:r w:rsidRPr="006A7B19">
              <w:t>разниц</w:t>
            </w:r>
            <w:proofErr w:type="spellEnd"/>
          </w:p>
        </w:tc>
      </w:tr>
      <w:tr w:rsidR="001048DA" w:rsidRPr="006A7B19">
        <w:tc>
          <w:tcPr>
            <w:tcW w:w="2834" w:type="dxa"/>
          </w:tcPr>
          <w:p w:rsidR="00B603B8" w:rsidRPr="006A7B19" w:rsidRDefault="00340BED">
            <w:pPr>
              <w:pStyle w:val="ConsPlusNormal"/>
            </w:pPr>
            <w:hyperlink w:anchor="P81">
              <w:r w:rsidR="00B603B8" w:rsidRPr="006A7B19">
                <w:t>Постоянные налоговые расходы</w:t>
              </w:r>
            </w:hyperlink>
            <w:r w:rsidR="00B603B8" w:rsidRPr="006A7B19">
              <w:t xml:space="preserve"> (ПНР) и </w:t>
            </w:r>
            <w:hyperlink w:anchor="P84">
              <w:r w:rsidR="00B603B8" w:rsidRPr="006A7B19">
                <w:t>постоянные налоговые доходы</w:t>
              </w:r>
            </w:hyperlink>
            <w:r w:rsidR="00B603B8" w:rsidRPr="006A7B19">
              <w:t xml:space="preserve"> (ПНД)</w:t>
            </w:r>
          </w:p>
        </w:tc>
        <w:tc>
          <w:tcPr>
            <w:tcW w:w="3118" w:type="dxa"/>
          </w:tcPr>
          <w:p w:rsidR="00B603B8" w:rsidRPr="006A7B19" w:rsidRDefault="00B603B8">
            <w:pPr>
              <w:pStyle w:val="ConsPlusNormal"/>
            </w:pPr>
            <w:r w:rsidRPr="006A7B19">
              <w:t xml:space="preserve">Отражают по каждой операции записью по дебету или кредиту </w:t>
            </w:r>
            <w:hyperlink r:id="rId23">
              <w:r w:rsidRPr="006A7B19">
                <w:t>счета 99</w:t>
              </w:r>
            </w:hyperlink>
            <w:r w:rsidRPr="006A7B19">
              <w:t xml:space="preserve"> "Прибыли и убытки" в корреспонденции со </w:t>
            </w:r>
            <w:hyperlink r:id="rId24">
              <w:r w:rsidRPr="006A7B19">
                <w:t>счетом 68</w:t>
              </w:r>
            </w:hyperlink>
            <w:r w:rsidRPr="006A7B19">
              <w:t xml:space="preserve"> "Расчеты по налогам и сборам". Величину разницы в общем случае определяют как разность между </w:t>
            </w:r>
            <w:proofErr w:type="gramStart"/>
            <w:r w:rsidRPr="006A7B19">
              <w:t>суммами</w:t>
            </w:r>
            <w:proofErr w:type="gramEnd"/>
            <w:r w:rsidRPr="006A7B19">
              <w:t xml:space="preserve"> признаваемых в бухгалтерском и налоговом учете доходов и расходов</w:t>
            </w:r>
          </w:p>
        </w:tc>
        <w:tc>
          <w:tcPr>
            <w:tcW w:w="3118" w:type="dxa"/>
          </w:tcPr>
          <w:p w:rsidR="00B603B8" w:rsidRPr="006A7B19" w:rsidRDefault="00B603B8">
            <w:pPr>
              <w:pStyle w:val="ConsPlusNormal"/>
            </w:pPr>
            <w:r w:rsidRPr="006A7B19">
              <w:t>Не отражают (</w:t>
            </w:r>
            <w:hyperlink r:id="rId25">
              <w:r w:rsidRPr="006A7B19">
                <w:t>п. 9</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w:t>
            </w:r>
          </w:p>
        </w:tc>
      </w:tr>
      <w:tr w:rsidR="001048DA" w:rsidRPr="006A7B19">
        <w:tc>
          <w:tcPr>
            <w:tcW w:w="2834" w:type="dxa"/>
            <w:vMerge w:val="restart"/>
          </w:tcPr>
          <w:p w:rsidR="00B603B8" w:rsidRPr="006A7B19" w:rsidRDefault="00B603B8">
            <w:pPr>
              <w:pStyle w:val="ConsPlusNormal"/>
            </w:pPr>
            <w:r w:rsidRPr="006A7B19">
              <w:t xml:space="preserve">Вычитаемые и налогооблагаемые </w:t>
            </w:r>
            <w:hyperlink w:anchor="P119">
              <w:r w:rsidRPr="006A7B19">
                <w:t>временные разницы</w:t>
              </w:r>
            </w:hyperlink>
          </w:p>
        </w:tc>
        <w:tc>
          <w:tcPr>
            <w:tcW w:w="6236" w:type="dxa"/>
            <w:gridSpan w:val="2"/>
          </w:tcPr>
          <w:p w:rsidR="00B603B8" w:rsidRPr="006A7B19" w:rsidRDefault="00B603B8">
            <w:pPr>
              <w:pStyle w:val="ConsPlusNormal"/>
            </w:pPr>
            <w:r w:rsidRPr="006A7B19">
              <w:t xml:space="preserve">В качестве </w:t>
            </w:r>
            <w:proofErr w:type="gramStart"/>
            <w:r w:rsidRPr="006A7B19">
              <w:t>временных</w:t>
            </w:r>
            <w:proofErr w:type="gramEnd"/>
            <w:r w:rsidRPr="006A7B19">
              <w:t xml:space="preserve"> </w:t>
            </w:r>
            <w:proofErr w:type="spellStart"/>
            <w:r w:rsidRPr="006A7B19">
              <w:t>разниц</w:t>
            </w:r>
            <w:proofErr w:type="spellEnd"/>
            <w:r w:rsidRPr="006A7B19">
              <w:t xml:space="preserve"> признают (</w:t>
            </w:r>
            <w:hyperlink r:id="rId26">
              <w:r w:rsidRPr="006A7B19">
                <w:t>п. 8</w:t>
              </w:r>
            </w:hyperlink>
            <w:r w:rsidRPr="006A7B19">
              <w:t xml:space="preserve"> ПБУ 18/02):</w:t>
            </w:r>
          </w:p>
          <w:p w:rsidR="00B603B8" w:rsidRPr="006A7B19" w:rsidRDefault="00B603B8">
            <w:pPr>
              <w:pStyle w:val="ConsPlusNormal"/>
              <w:numPr>
                <w:ilvl w:val="0"/>
                <w:numId w:val="5"/>
              </w:numPr>
              <w:jc w:val="both"/>
            </w:pPr>
            <w:r w:rsidRPr="006A7B19">
              <w:t xml:space="preserve">разницы, </w:t>
            </w:r>
            <w:proofErr w:type="gramStart"/>
            <w:r w:rsidRPr="006A7B19">
              <w:t>возникающие</w:t>
            </w:r>
            <w:proofErr w:type="gramEnd"/>
            <w:r w:rsidRPr="006A7B19">
              <w:t xml:space="preserve"> в результате операций, влияющих на бухгалтерскую прибыль (убыток). Они возникают, если доходы или расходы признают и в бухгалтерском, и в налоговом учете, но в разных отчетных периодах;</w:t>
            </w:r>
          </w:p>
          <w:p w:rsidR="00B603B8" w:rsidRPr="006A7B19" w:rsidRDefault="00B603B8">
            <w:pPr>
              <w:pStyle w:val="ConsPlusNormal"/>
              <w:ind w:left="540"/>
              <w:jc w:val="both"/>
            </w:pPr>
            <w:r w:rsidRPr="006A7B19">
              <w:t xml:space="preserve">разницы, возникающие в результате операций, которые не влияют на бухгалтерскую прибыль (убыток), но формируют совокупный финансовый результат и (или) показатели капитала (например, переоценка ОС и НМА, курсовые разницы по зарубежной деятельности) (Информационное </w:t>
            </w:r>
            <w:hyperlink r:id="rId27">
              <w:r w:rsidRPr="006A7B19">
                <w:t>сообщение</w:t>
              </w:r>
            </w:hyperlink>
            <w:r w:rsidRPr="006A7B19">
              <w:t xml:space="preserve"> Минфина России от 28.12.2018 N ИС-учет-13, </w:t>
            </w:r>
            <w:hyperlink r:id="rId28">
              <w:r w:rsidRPr="006A7B19">
                <w:t>п. 6</w:t>
              </w:r>
            </w:hyperlink>
            <w:r w:rsidRPr="006A7B19">
              <w:t xml:space="preserve"> Рекомендации Р-102/2019-КпР "Порядок учета налога на прибыль")</w:t>
            </w:r>
          </w:p>
        </w:tc>
      </w:tr>
      <w:tr w:rsidR="001048DA" w:rsidRPr="006A7B19">
        <w:tc>
          <w:tcPr>
            <w:tcW w:w="2834" w:type="dxa"/>
            <w:vMerge/>
          </w:tcPr>
          <w:p w:rsidR="00B603B8" w:rsidRPr="006A7B19" w:rsidRDefault="00B603B8">
            <w:pPr>
              <w:pStyle w:val="ConsPlusNormal"/>
            </w:pPr>
          </w:p>
        </w:tc>
        <w:tc>
          <w:tcPr>
            <w:tcW w:w="6236" w:type="dxa"/>
            <w:gridSpan w:val="2"/>
          </w:tcPr>
          <w:p w:rsidR="00B603B8" w:rsidRPr="006A7B19" w:rsidRDefault="00B603B8">
            <w:pPr>
              <w:pStyle w:val="ConsPlusNormal"/>
            </w:pPr>
            <w:r w:rsidRPr="006A7B19">
              <w:t>Есть два варианта учета (</w:t>
            </w:r>
            <w:hyperlink r:id="rId29">
              <w:r w:rsidRPr="006A7B19">
                <w:t>п. 3</w:t>
              </w:r>
            </w:hyperlink>
            <w:r w:rsidRPr="006A7B19">
              <w:t xml:space="preserve"> ПБУ 18/02):</w:t>
            </w:r>
          </w:p>
          <w:p w:rsidR="00B603B8" w:rsidRPr="006A7B19" w:rsidRDefault="00B603B8">
            <w:pPr>
              <w:pStyle w:val="ConsPlusNormal"/>
              <w:numPr>
                <w:ilvl w:val="0"/>
                <w:numId w:val="6"/>
              </w:numPr>
              <w:jc w:val="both"/>
            </w:pPr>
            <w:r w:rsidRPr="006A7B19">
              <w:t>непосредственно на счетах бухгалтерского учета (в аналитическом учете);</w:t>
            </w:r>
          </w:p>
          <w:p w:rsidR="00B603B8" w:rsidRPr="006A7B19" w:rsidRDefault="00B603B8">
            <w:pPr>
              <w:pStyle w:val="ConsPlusNormal"/>
              <w:numPr>
                <w:ilvl w:val="0"/>
                <w:numId w:val="6"/>
              </w:numPr>
              <w:jc w:val="both"/>
            </w:pPr>
            <w:r w:rsidRPr="006A7B19">
              <w:t xml:space="preserve">иным способом, установленным организацией (например, в специальных расчетных регистрах без отражения </w:t>
            </w:r>
            <w:proofErr w:type="spellStart"/>
            <w:r w:rsidRPr="006A7B19">
              <w:t>разниц</w:t>
            </w:r>
            <w:proofErr w:type="spellEnd"/>
            <w:r w:rsidRPr="006A7B19">
              <w:t xml:space="preserve"> на счетах)</w:t>
            </w:r>
          </w:p>
        </w:tc>
      </w:tr>
      <w:tr w:rsidR="001048DA" w:rsidRPr="006A7B19">
        <w:tc>
          <w:tcPr>
            <w:tcW w:w="2834" w:type="dxa"/>
            <w:vMerge/>
          </w:tcPr>
          <w:p w:rsidR="00B603B8" w:rsidRPr="006A7B19" w:rsidRDefault="00B603B8">
            <w:pPr>
              <w:pStyle w:val="ConsPlusNormal"/>
            </w:pPr>
          </w:p>
        </w:tc>
        <w:tc>
          <w:tcPr>
            <w:tcW w:w="3118" w:type="dxa"/>
          </w:tcPr>
          <w:p w:rsidR="00B603B8" w:rsidRPr="006A7B19" w:rsidRDefault="00B603B8">
            <w:pPr>
              <w:pStyle w:val="ConsPlusNormal"/>
            </w:pPr>
            <w:r w:rsidRPr="006A7B19">
              <w:t>В общем случае определяют по каждой операции в течение отчетного периода как разницу между доходами (расходами) по данным бухгалтерского и налогового учета (</w:t>
            </w:r>
            <w:hyperlink r:id="rId30">
              <w:r w:rsidRPr="006A7B19">
                <w:t>п. 8</w:t>
              </w:r>
            </w:hyperlink>
            <w:r w:rsidRPr="006A7B19">
              <w:t xml:space="preserve"> ПБУ 18/02)</w:t>
            </w:r>
          </w:p>
        </w:tc>
        <w:tc>
          <w:tcPr>
            <w:tcW w:w="3118" w:type="dxa"/>
          </w:tcPr>
          <w:p w:rsidR="00B603B8" w:rsidRPr="006A7B19" w:rsidRDefault="00B603B8">
            <w:pPr>
              <w:pStyle w:val="ConsPlusNormal"/>
            </w:pPr>
            <w:r w:rsidRPr="006A7B19">
              <w:t xml:space="preserve">Определяют по состоянию на отчетную дату как разность между балансовой стоимостью активов и обязательств и их </w:t>
            </w:r>
            <w:hyperlink r:id="rId31">
              <w:r w:rsidRPr="006A7B19">
                <w:t>налоговой величиной</w:t>
              </w:r>
            </w:hyperlink>
            <w:r w:rsidRPr="006A7B19">
              <w:t xml:space="preserve"> и сальдируют разницы, входящие в одну группу (</w:t>
            </w:r>
            <w:hyperlink r:id="rId32">
              <w:r w:rsidRPr="006A7B19">
                <w:t>п. 8</w:t>
              </w:r>
            </w:hyperlink>
            <w:r w:rsidRPr="006A7B19">
              <w:t xml:space="preserve"> ПБУ 18/02, </w:t>
            </w:r>
            <w:hyperlink r:id="rId33">
              <w:r w:rsidRPr="006A7B19">
                <w:t>п. п. 1</w:t>
              </w:r>
            </w:hyperlink>
            <w:r w:rsidRPr="006A7B19">
              <w:t xml:space="preserve">, </w:t>
            </w:r>
            <w:hyperlink r:id="rId34">
              <w:r w:rsidRPr="006A7B19">
                <w:t>4</w:t>
              </w:r>
            </w:hyperlink>
            <w:r w:rsidRPr="006A7B19">
              <w:t xml:space="preserve">, </w:t>
            </w:r>
            <w:hyperlink r:id="rId35">
              <w:r w:rsidRPr="006A7B19">
                <w:t>5</w:t>
              </w:r>
            </w:hyperlink>
            <w:r w:rsidRPr="006A7B19">
              <w:t xml:space="preserve">, </w:t>
            </w:r>
            <w:hyperlink r:id="rId36">
              <w:r w:rsidRPr="006A7B19">
                <w:t>6</w:t>
              </w:r>
            </w:hyperlink>
            <w:r w:rsidRPr="006A7B19">
              <w:t xml:space="preserve"> Рекомендации Р-109/2019-КпР "Регистр учета временных </w:t>
            </w:r>
            <w:proofErr w:type="spellStart"/>
            <w:r w:rsidRPr="006A7B19">
              <w:t>разниц</w:t>
            </w:r>
            <w:proofErr w:type="spellEnd"/>
            <w:r w:rsidRPr="006A7B19">
              <w:t>"). В итоге в каждой группе остается только одна разница - или вычитаемая, или налогооблагаемая</w:t>
            </w:r>
          </w:p>
        </w:tc>
      </w:tr>
      <w:tr w:rsidR="001048DA" w:rsidRPr="006A7B19">
        <w:tc>
          <w:tcPr>
            <w:tcW w:w="2834" w:type="dxa"/>
            <w:vMerge w:val="restart"/>
          </w:tcPr>
          <w:p w:rsidR="00B603B8" w:rsidRPr="006A7B19" w:rsidRDefault="00340BED">
            <w:pPr>
              <w:pStyle w:val="ConsPlusNormal"/>
            </w:pPr>
            <w:hyperlink w:anchor="P126">
              <w:r w:rsidR="00B603B8" w:rsidRPr="006A7B19">
                <w:t>Отложенные налоговые активы</w:t>
              </w:r>
            </w:hyperlink>
            <w:r w:rsidR="00B603B8" w:rsidRPr="006A7B19">
              <w:t xml:space="preserve"> (ОНА) и </w:t>
            </w:r>
            <w:hyperlink w:anchor="P248">
              <w:r w:rsidR="00B603B8" w:rsidRPr="006A7B19">
                <w:t>отложенные налоговые обязательства</w:t>
              </w:r>
            </w:hyperlink>
            <w:r w:rsidR="00B603B8" w:rsidRPr="006A7B19">
              <w:t xml:space="preserve"> (ОНО)</w:t>
            </w:r>
          </w:p>
        </w:tc>
        <w:tc>
          <w:tcPr>
            <w:tcW w:w="3118" w:type="dxa"/>
          </w:tcPr>
          <w:p w:rsidR="00B603B8" w:rsidRPr="006A7B19" w:rsidRDefault="00B603B8">
            <w:pPr>
              <w:pStyle w:val="ConsPlusNormal"/>
            </w:pPr>
            <w:r w:rsidRPr="006A7B19">
              <w:t>Определяют по каждой разнице, возникшей в течение отчетного периода</w:t>
            </w:r>
          </w:p>
        </w:tc>
        <w:tc>
          <w:tcPr>
            <w:tcW w:w="3118" w:type="dxa"/>
          </w:tcPr>
          <w:p w:rsidR="00B603B8" w:rsidRPr="006A7B19" w:rsidRDefault="00B603B8">
            <w:pPr>
              <w:pStyle w:val="ConsPlusNormal"/>
            </w:pPr>
            <w:r w:rsidRPr="006A7B19">
              <w:t xml:space="preserve">Определяют на конец отчетного периода исходя из сальдированной величины временных </w:t>
            </w:r>
            <w:proofErr w:type="spellStart"/>
            <w:r w:rsidRPr="006A7B19">
              <w:t>разниц</w:t>
            </w:r>
            <w:proofErr w:type="spellEnd"/>
            <w:r w:rsidRPr="006A7B19">
              <w:t xml:space="preserve"> по каждой группе, </w:t>
            </w:r>
            <w:proofErr w:type="spellStart"/>
            <w:r w:rsidRPr="006A7B19">
              <w:t>доначисляя</w:t>
            </w:r>
            <w:proofErr w:type="spellEnd"/>
            <w:r w:rsidRPr="006A7B19">
              <w:t xml:space="preserve"> или </w:t>
            </w:r>
            <w:proofErr w:type="gramStart"/>
            <w:r w:rsidRPr="006A7B19">
              <w:t>списывая</w:t>
            </w:r>
            <w:proofErr w:type="gramEnd"/>
            <w:r w:rsidRPr="006A7B19">
              <w:t xml:space="preserve"> ОНА или ОНО, отраженные в учете на начало периода</w:t>
            </w:r>
          </w:p>
        </w:tc>
      </w:tr>
      <w:tr w:rsidR="001048DA" w:rsidRPr="006A7B19">
        <w:tc>
          <w:tcPr>
            <w:tcW w:w="2834" w:type="dxa"/>
            <w:vMerge/>
          </w:tcPr>
          <w:p w:rsidR="00B603B8" w:rsidRPr="006A7B19" w:rsidRDefault="00B603B8">
            <w:pPr>
              <w:pStyle w:val="ConsPlusNormal"/>
            </w:pPr>
          </w:p>
        </w:tc>
        <w:tc>
          <w:tcPr>
            <w:tcW w:w="3118" w:type="dxa"/>
          </w:tcPr>
          <w:p w:rsidR="00B603B8" w:rsidRPr="006A7B19" w:rsidRDefault="00B603B8">
            <w:pPr>
              <w:pStyle w:val="ConsPlusNormal"/>
            </w:pPr>
            <w:r w:rsidRPr="006A7B19">
              <w:t xml:space="preserve">Корреспондирующим счетом при признании и погашении в общем случае является </w:t>
            </w:r>
            <w:hyperlink r:id="rId37">
              <w:r w:rsidRPr="006A7B19">
                <w:t>счет 68</w:t>
              </w:r>
            </w:hyperlink>
          </w:p>
        </w:tc>
        <w:tc>
          <w:tcPr>
            <w:tcW w:w="3118" w:type="dxa"/>
          </w:tcPr>
          <w:p w:rsidR="00B603B8" w:rsidRPr="006A7B19" w:rsidRDefault="00B603B8">
            <w:pPr>
              <w:pStyle w:val="ConsPlusNormal"/>
            </w:pPr>
            <w:r w:rsidRPr="006A7B19">
              <w:t xml:space="preserve">Корреспондирующим счетом при доначислении и списании в общем случае является </w:t>
            </w:r>
            <w:hyperlink r:id="rId38">
              <w:r w:rsidRPr="006A7B19">
                <w:t>счет 99</w:t>
              </w:r>
            </w:hyperlink>
            <w:r w:rsidRPr="006A7B19">
              <w:t xml:space="preserve"> (</w:t>
            </w:r>
            <w:hyperlink r:id="rId39">
              <w:r w:rsidRPr="006A7B19">
                <w:t>п. 5</w:t>
              </w:r>
            </w:hyperlink>
            <w:r w:rsidRPr="006A7B19">
              <w:t xml:space="preserve"> Рекомендации Р-102/2019-КпР "Порядок учета налога на прибыль")</w:t>
            </w:r>
          </w:p>
        </w:tc>
      </w:tr>
      <w:tr w:rsidR="001048DA" w:rsidRPr="006A7B19">
        <w:tc>
          <w:tcPr>
            <w:tcW w:w="2834" w:type="dxa"/>
            <w:vMerge/>
          </w:tcPr>
          <w:p w:rsidR="00B603B8" w:rsidRPr="006A7B19" w:rsidRDefault="00B603B8">
            <w:pPr>
              <w:pStyle w:val="ConsPlusNormal"/>
            </w:pPr>
          </w:p>
        </w:tc>
        <w:tc>
          <w:tcPr>
            <w:tcW w:w="6236" w:type="dxa"/>
            <w:gridSpan w:val="2"/>
          </w:tcPr>
          <w:p w:rsidR="00B603B8" w:rsidRPr="006A7B19" w:rsidRDefault="00B603B8">
            <w:pPr>
              <w:pStyle w:val="ConsPlusNormal"/>
            </w:pPr>
            <w:r w:rsidRPr="006A7B19">
              <w:t xml:space="preserve">Если признание/погашение ОНА (ОНО) является результатом операций, которые не формируют бухгалтерскую прибыль (убыток), но формируют совокупный финансовый результат и (или) показатели капитала, то корреспондирующим счетом, как правило, будет </w:t>
            </w:r>
            <w:hyperlink r:id="rId40">
              <w:r w:rsidRPr="006A7B19">
                <w:t>счет 83</w:t>
              </w:r>
            </w:hyperlink>
            <w:r w:rsidRPr="006A7B19">
              <w:t xml:space="preserve"> "Добавочный капитал" (</w:t>
            </w:r>
            <w:hyperlink r:id="rId41">
              <w:r w:rsidRPr="006A7B19">
                <w:t>п. 6</w:t>
              </w:r>
            </w:hyperlink>
            <w:r w:rsidRPr="006A7B19">
              <w:t xml:space="preserve"> Рекомендации Р-102/2019-КпР "Порядок учета налога на прибыль")</w:t>
            </w:r>
          </w:p>
        </w:tc>
      </w:tr>
      <w:tr w:rsidR="001048DA" w:rsidRPr="006A7B19">
        <w:tc>
          <w:tcPr>
            <w:tcW w:w="2834" w:type="dxa"/>
          </w:tcPr>
          <w:p w:rsidR="00B603B8" w:rsidRPr="006A7B19" w:rsidRDefault="00340BED">
            <w:pPr>
              <w:pStyle w:val="ConsPlusNormal"/>
            </w:pPr>
            <w:hyperlink r:id="rId42">
              <w:r w:rsidR="00B603B8" w:rsidRPr="006A7B19">
                <w:t>Условный расход (доход)</w:t>
              </w:r>
            </w:hyperlink>
            <w:r w:rsidR="00B603B8" w:rsidRPr="006A7B19">
              <w:t xml:space="preserve"> по налогу на прибыль</w:t>
            </w:r>
          </w:p>
        </w:tc>
        <w:tc>
          <w:tcPr>
            <w:tcW w:w="3118" w:type="dxa"/>
          </w:tcPr>
          <w:p w:rsidR="00B603B8" w:rsidRPr="006A7B19" w:rsidRDefault="00B603B8">
            <w:pPr>
              <w:pStyle w:val="ConsPlusNormal"/>
            </w:pPr>
            <w:r w:rsidRPr="006A7B19">
              <w:t xml:space="preserve">Отражают на </w:t>
            </w:r>
            <w:hyperlink r:id="rId43">
              <w:r w:rsidRPr="006A7B19">
                <w:t>счете 99</w:t>
              </w:r>
            </w:hyperlink>
            <w:r w:rsidRPr="006A7B19">
              <w:t xml:space="preserve"> в корреспонденции со </w:t>
            </w:r>
            <w:hyperlink r:id="rId44">
              <w:r w:rsidRPr="006A7B19">
                <w:t>счетом 68</w:t>
              </w:r>
            </w:hyperlink>
          </w:p>
        </w:tc>
        <w:tc>
          <w:tcPr>
            <w:tcW w:w="3118" w:type="dxa"/>
          </w:tcPr>
          <w:p w:rsidR="00B603B8" w:rsidRPr="006A7B19" w:rsidRDefault="00B603B8">
            <w:pPr>
              <w:pStyle w:val="ConsPlusNormal"/>
            </w:pPr>
            <w:r w:rsidRPr="006A7B19">
              <w:t>Не отражают</w:t>
            </w:r>
          </w:p>
        </w:tc>
      </w:tr>
      <w:tr w:rsidR="001048DA" w:rsidRPr="006A7B19">
        <w:tc>
          <w:tcPr>
            <w:tcW w:w="2834" w:type="dxa"/>
          </w:tcPr>
          <w:p w:rsidR="00B603B8" w:rsidRPr="006A7B19" w:rsidRDefault="00340BED">
            <w:pPr>
              <w:pStyle w:val="ConsPlusNormal"/>
            </w:pPr>
            <w:hyperlink r:id="rId45">
              <w:r w:rsidR="00B603B8" w:rsidRPr="006A7B19">
                <w:t>Текущий налог на прибыль</w:t>
              </w:r>
            </w:hyperlink>
          </w:p>
        </w:tc>
        <w:tc>
          <w:tcPr>
            <w:tcW w:w="3118" w:type="dxa"/>
          </w:tcPr>
          <w:p w:rsidR="00B603B8" w:rsidRPr="006A7B19" w:rsidRDefault="00B603B8">
            <w:pPr>
              <w:pStyle w:val="ConsPlusNormal"/>
            </w:pPr>
            <w:r w:rsidRPr="006A7B19">
              <w:t>Формируют в результате отражения в учете следующих величин (</w:t>
            </w:r>
            <w:hyperlink r:id="rId46">
              <w:r w:rsidRPr="006A7B19">
                <w:t>п. 22</w:t>
              </w:r>
            </w:hyperlink>
            <w:r w:rsidRPr="006A7B19">
              <w:t xml:space="preserve"> ПБУ 18/02):</w:t>
            </w:r>
          </w:p>
          <w:p w:rsidR="00B603B8" w:rsidRPr="006A7B19" w:rsidRDefault="00B603B8">
            <w:pPr>
              <w:pStyle w:val="ConsPlusNormal"/>
              <w:numPr>
                <w:ilvl w:val="0"/>
                <w:numId w:val="7"/>
              </w:numPr>
              <w:jc w:val="both"/>
            </w:pPr>
            <w:r w:rsidRPr="006A7B19">
              <w:t>условного расхода (дохода) по налогу на прибыль;</w:t>
            </w:r>
          </w:p>
          <w:p w:rsidR="00B603B8" w:rsidRPr="006A7B19" w:rsidRDefault="00B603B8">
            <w:pPr>
              <w:pStyle w:val="ConsPlusNormal"/>
              <w:numPr>
                <w:ilvl w:val="0"/>
                <w:numId w:val="7"/>
              </w:numPr>
              <w:jc w:val="both"/>
            </w:pPr>
            <w:r w:rsidRPr="006A7B19">
              <w:t>ПНР отчетного периода;</w:t>
            </w:r>
          </w:p>
          <w:p w:rsidR="00B603B8" w:rsidRPr="006A7B19" w:rsidRDefault="00B603B8">
            <w:pPr>
              <w:pStyle w:val="ConsPlusNormal"/>
              <w:numPr>
                <w:ilvl w:val="0"/>
                <w:numId w:val="7"/>
              </w:numPr>
              <w:jc w:val="both"/>
            </w:pPr>
            <w:r w:rsidRPr="006A7B19">
              <w:t>ПНД отчетного периода;</w:t>
            </w:r>
          </w:p>
          <w:p w:rsidR="00B603B8" w:rsidRPr="006A7B19" w:rsidRDefault="00B603B8">
            <w:pPr>
              <w:pStyle w:val="ConsPlusNormal"/>
              <w:numPr>
                <w:ilvl w:val="0"/>
                <w:numId w:val="7"/>
              </w:numPr>
              <w:jc w:val="both"/>
            </w:pPr>
            <w:r w:rsidRPr="006A7B19">
              <w:t xml:space="preserve">изменений ОНА и ОНО за </w:t>
            </w:r>
            <w:r w:rsidRPr="006A7B19">
              <w:lastRenderedPageBreak/>
              <w:t>отчетный период, за исключением тех, которые возникли по операциям, результат которых не включается в бухгалтерскую прибыль (убыток), но включается в совокупный финансовый результат (капитал организации)</w:t>
            </w:r>
          </w:p>
        </w:tc>
        <w:tc>
          <w:tcPr>
            <w:tcW w:w="3118" w:type="dxa"/>
          </w:tcPr>
          <w:p w:rsidR="00B603B8" w:rsidRPr="006A7B19" w:rsidRDefault="00B603B8">
            <w:pPr>
              <w:pStyle w:val="ConsPlusNormal"/>
            </w:pPr>
            <w:r w:rsidRPr="006A7B19">
              <w:lastRenderedPageBreak/>
              <w:t xml:space="preserve">Начисляют записью по дебету </w:t>
            </w:r>
            <w:hyperlink r:id="rId47">
              <w:r w:rsidRPr="006A7B19">
                <w:t>счета 99</w:t>
              </w:r>
            </w:hyperlink>
            <w:r w:rsidRPr="006A7B19">
              <w:t xml:space="preserve"> и кредиту </w:t>
            </w:r>
            <w:hyperlink r:id="rId48">
              <w:r w:rsidRPr="006A7B19">
                <w:t>счета 68</w:t>
              </w:r>
            </w:hyperlink>
            <w:r w:rsidRPr="006A7B19">
              <w:t xml:space="preserve"> в сумме, равной сумме налога на прибыль по налоговой декларации (</w:t>
            </w:r>
            <w:hyperlink r:id="rId49">
              <w:r w:rsidRPr="006A7B19">
                <w:t>п. 22</w:t>
              </w:r>
            </w:hyperlink>
            <w:r w:rsidRPr="006A7B19">
              <w:t xml:space="preserve"> ПБУ 18/02, </w:t>
            </w:r>
            <w:hyperlink r:id="rId50">
              <w:r w:rsidRPr="006A7B19">
                <w:t>п. 4</w:t>
              </w:r>
            </w:hyperlink>
            <w:r w:rsidRPr="006A7B19">
              <w:t xml:space="preserve"> Рекомендации Р-102/2019-КпР "Порядок учета налога на прибыль")</w:t>
            </w:r>
          </w:p>
        </w:tc>
      </w:tr>
      <w:tr w:rsidR="001048DA" w:rsidRPr="006A7B19">
        <w:tc>
          <w:tcPr>
            <w:tcW w:w="2834" w:type="dxa"/>
          </w:tcPr>
          <w:p w:rsidR="00B603B8" w:rsidRPr="006A7B19" w:rsidRDefault="00B603B8">
            <w:pPr>
              <w:pStyle w:val="ConsPlusNormal"/>
            </w:pPr>
            <w:r w:rsidRPr="006A7B19">
              <w:lastRenderedPageBreak/>
              <w:t>Расход (доход) по налогу на прибыль</w:t>
            </w:r>
          </w:p>
        </w:tc>
        <w:tc>
          <w:tcPr>
            <w:tcW w:w="3118" w:type="dxa"/>
          </w:tcPr>
          <w:p w:rsidR="00B603B8" w:rsidRPr="006A7B19" w:rsidRDefault="00B603B8">
            <w:pPr>
              <w:pStyle w:val="ConsPlusNormal"/>
            </w:pPr>
            <w:r w:rsidRPr="006A7B19">
              <w:t xml:space="preserve">Формируют на </w:t>
            </w:r>
            <w:hyperlink r:id="rId51">
              <w:r w:rsidRPr="006A7B19">
                <w:t>счете 99</w:t>
              </w:r>
            </w:hyperlink>
            <w:r w:rsidRPr="006A7B19">
              <w:t xml:space="preserve"> из двух составляющих (</w:t>
            </w:r>
            <w:hyperlink r:id="rId52">
              <w:r w:rsidRPr="006A7B19">
                <w:t>Инструкция</w:t>
              </w:r>
            </w:hyperlink>
            <w:r w:rsidRPr="006A7B19">
              <w:t xml:space="preserve"> по применению Плана счетов):</w:t>
            </w:r>
          </w:p>
          <w:p w:rsidR="00B603B8" w:rsidRPr="006A7B19" w:rsidRDefault="00B603B8">
            <w:pPr>
              <w:pStyle w:val="ConsPlusNormal"/>
              <w:numPr>
                <w:ilvl w:val="0"/>
                <w:numId w:val="8"/>
              </w:numPr>
              <w:jc w:val="both"/>
            </w:pPr>
            <w:r w:rsidRPr="006A7B19">
              <w:t>условного расхода (дохода) по налогу на прибыль;</w:t>
            </w:r>
          </w:p>
          <w:p w:rsidR="00B603B8" w:rsidRPr="006A7B19" w:rsidRDefault="00B603B8">
            <w:pPr>
              <w:pStyle w:val="ConsPlusNormal"/>
              <w:numPr>
                <w:ilvl w:val="0"/>
                <w:numId w:val="8"/>
              </w:numPr>
              <w:jc w:val="both"/>
            </w:pPr>
            <w:r w:rsidRPr="006A7B19">
              <w:t>постоянного налогового расхода (дохода)</w:t>
            </w:r>
          </w:p>
        </w:tc>
        <w:tc>
          <w:tcPr>
            <w:tcW w:w="3118" w:type="dxa"/>
          </w:tcPr>
          <w:p w:rsidR="00B603B8" w:rsidRPr="006A7B19" w:rsidRDefault="00B603B8">
            <w:pPr>
              <w:pStyle w:val="ConsPlusNormal"/>
            </w:pPr>
            <w:r w:rsidRPr="006A7B19">
              <w:t xml:space="preserve">Формируют на </w:t>
            </w:r>
            <w:hyperlink r:id="rId53">
              <w:r w:rsidRPr="006A7B19">
                <w:t>счете 99</w:t>
              </w:r>
            </w:hyperlink>
            <w:r w:rsidRPr="006A7B19">
              <w:t xml:space="preserve"> из двух составляющих (</w:t>
            </w:r>
            <w:hyperlink r:id="rId54">
              <w:r w:rsidRPr="006A7B19">
                <w:t>п. 20</w:t>
              </w:r>
            </w:hyperlink>
            <w:r w:rsidRPr="006A7B19">
              <w:t xml:space="preserve"> ПБУ 18/02, </w:t>
            </w:r>
            <w:hyperlink r:id="rId55">
              <w:r w:rsidRPr="006A7B19">
                <w:t>п. 3</w:t>
              </w:r>
            </w:hyperlink>
            <w:r w:rsidRPr="006A7B19">
              <w:t xml:space="preserve"> Рекомендации Р-102/2019-КпР "Порядок учета налога на прибыль"):</w:t>
            </w:r>
          </w:p>
          <w:p w:rsidR="00B603B8" w:rsidRPr="006A7B19" w:rsidRDefault="00B603B8">
            <w:pPr>
              <w:pStyle w:val="ConsPlusNormal"/>
              <w:numPr>
                <w:ilvl w:val="0"/>
                <w:numId w:val="9"/>
              </w:numPr>
              <w:jc w:val="both"/>
            </w:pPr>
            <w:r w:rsidRPr="006A7B19">
              <w:t>текущего налога на прибыль;</w:t>
            </w:r>
          </w:p>
          <w:p w:rsidR="00B603B8" w:rsidRPr="006A7B19" w:rsidRDefault="00B603B8">
            <w:pPr>
              <w:pStyle w:val="ConsPlusNormal"/>
              <w:numPr>
                <w:ilvl w:val="0"/>
                <w:numId w:val="9"/>
              </w:numPr>
              <w:jc w:val="both"/>
            </w:pPr>
            <w:r w:rsidRPr="006A7B19">
              <w:t>отложенного налога на прибыль, под которым понимают изменение ОНА и ОНО за отчетный период, за исключением ОНА и ОНО, являющихся результатами операций, не формирующих бухгалтерскую прибыль (убыток)</w:t>
            </w:r>
          </w:p>
        </w:tc>
      </w:tr>
    </w:tbl>
    <w:p w:rsidR="00B603B8" w:rsidRPr="006A7B19" w:rsidRDefault="00B603B8">
      <w:pPr>
        <w:pStyle w:val="ConsPlusNormal"/>
        <w:jc w:val="both"/>
      </w:pPr>
    </w:p>
    <w:p w:rsidR="00B603B8" w:rsidRPr="006A7B19" w:rsidRDefault="00B603B8">
      <w:pPr>
        <w:pStyle w:val="ConsPlusNormal"/>
        <w:outlineLvl w:val="0"/>
      </w:pPr>
      <w:bookmarkStart w:id="4" w:name="P77"/>
      <w:bookmarkEnd w:id="4"/>
      <w:r w:rsidRPr="006A7B19">
        <w:rPr>
          <w:b/>
          <w:sz w:val="30"/>
        </w:rPr>
        <w:t>3. Когда возникают постоянные разницы, постоянные налоговые расходы (доходы) и как они отражаются в бухучете</w:t>
      </w:r>
    </w:p>
    <w:p w:rsidR="00B603B8" w:rsidRPr="006A7B19" w:rsidRDefault="00B603B8">
      <w:pPr>
        <w:pStyle w:val="ConsPlusNormal"/>
        <w:spacing w:before="200"/>
        <w:jc w:val="both"/>
      </w:pPr>
      <w:bookmarkStart w:id="5" w:name="P78"/>
      <w:bookmarkEnd w:id="5"/>
      <w:proofErr w:type="gramStart"/>
      <w:r w:rsidRPr="006A7B19">
        <w:rPr>
          <w:b/>
        </w:rPr>
        <w:t>Постоянные</w:t>
      </w:r>
      <w:proofErr w:type="gramEnd"/>
      <w:r w:rsidRPr="006A7B19">
        <w:rPr>
          <w:b/>
        </w:rPr>
        <w:t xml:space="preserve"> разницы</w:t>
      </w:r>
      <w:r w:rsidRPr="006A7B19">
        <w:t xml:space="preserve"> возникают, если (</w:t>
      </w:r>
      <w:hyperlink r:id="rId56">
        <w:r w:rsidRPr="006A7B19">
          <w:t>п. 4</w:t>
        </w:r>
      </w:hyperlink>
      <w:r w:rsidRPr="006A7B19">
        <w:t xml:space="preserve"> ПБУ 18/02):</w:t>
      </w:r>
    </w:p>
    <w:p w:rsidR="00B603B8" w:rsidRPr="006A7B19" w:rsidRDefault="00B603B8" w:rsidP="00D27769">
      <w:pPr>
        <w:pStyle w:val="ConsPlusNormal"/>
        <w:numPr>
          <w:ilvl w:val="0"/>
          <w:numId w:val="10"/>
        </w:numPr>
        <w:spacing w:before="200" w:line="276" w:lineRule="auto"/>
        <w:jc w:val="both"/>
      </w:pPr>
      <w:r w:rsidRPr="006A7B19">
        <w:t xml:space="preserve">расходы учитываются при определении финансового результата в бухгалтерском учете, но никогда не будут признаны в целях налогообложения прибыли. К таким расходам относится, например, выплачиваемая работникам </w:t>
      </w:r>
      <w:hyperlink r:id="rId57">
        <w:r w:rsidRPr="006A7B19">
          <w:t>материальная помощь</w:t>
        </w:r>
      </w:hyperlink>
      <w:r w:rsidRPr="006A7B19">
        <w:t>;</w:t>
      </w:r>
    </w:p>
    <w:p w:rsidR="00B603B8" w:rsidRPr="006A7B19" w:rsidRDefault="00B603B8" w:rsidP="00D27769">
      <w:pPr>
        <w:pStyle w:val="ConsPlusNormal"/>
        <w:numPr>
          <w:ilvl w:val="0"/>
          <w:numId w:val="10"/>
        </w:numPr>
        <w:spacing w:before="200" w:line="276" w:lineRule="auto"/>
        <w:jc w:val="both"/>
      </w:pPr>
      <w:r w:rsidRPr="006A7B19">
        <w:t>доходы признаются в налоговом учете, но никогда не будут учитываться при определении финансового результата в бухгалтерском учете.</w:t>
      </w:r>
    </w:p>
    <w:p w:rsidR="00B603B8" w:rsidRPr="006A7B19" w:rsidRDefault="00B603B8" w:rsidP="00D27769">
      <w:pPr>
        <w:pStyle w:val="ConsPlusNormal"/>
        <w:spacing w:before="200" w:line="276" w:lineRule="auto"/>
        <w:ind w:left="540"/>
        <w:jc w:val="both"/>
      </w:pPr>
      <w:bookmarkStart w:id="6" w:name="P81"/>
      <w:bookmarkEnd w:id="6"/>
      <w:r w:rsidRPr="006A7B19">
        <w:t xml:space="preserve">Эти расходы и доходы приводят к образованию </w:t>
      </w:r>
      <w:r w:rsidRPr="006A7B19">
        <w:rPr>
          <w:b/>
        </w:rPr>
        <w:t>постоянных налоговых расходов</w:t>
      </w:r>
      <w:r w:rsidRPr="006A7B19">
        <w:t>. Под ними понимают сумму налога, которая увеличивает налоговые платежи по налогу на прибыль в отчетном периоде (</w:t>
      </w:r>
      <w:hyperlink r:id="rId58">
        <w:r w:rsidRPr="006A7B19">
          <w:t>п. 7</w:t>
        </w:r>
      </w:hyperlink>
      <w:r w:rsidRPr="006A7B19">
        <w:t xml:space="preserve"> ПБУ 18/02);</w:t>
      </w:r>
    </w:p>
    <w:p w:rsidR="00B603B8" w:rsidRPr="006A7B19" w:rsidRDefault="00B603B8" w:rsidP="00D27769">
      <w:pPr>
        <w:pStyle w:val="ConsPlusNormal"/>
        <w:numPr>
          <w:ilvl w:val="0"/>
          <w:numId w:val="10"/>
        </w:numPr>
        <w:spacing w:before="200" w:line="276" w:lineRule="auto"/>
        <w:jc w:val="both"/>
      </w:pPr>
      <w:r w:rsidRPr="006A7B19">
        <w:t xml:space="preserve">доходы учитываются при определении финансового результата в бухгалтерском учете, но никогда не будут признаны в целях налогообложения прибыли. К таким доходам относятся, например, </w:t>
      </w:r>
      <w:hyperlink r:id="rId59">
        <w:r w:rsidRPr="006A7B19">
          <w:t>проценты</w:t>
        </w:r>
      </w:hyperlink>
      <w:r w:rsidRPr="006A7B19">
        <w:t>, полученные из бюджета за несвоевременный возврат излишне уплаченной суммы налога;</w:t>
      </w:r>
    </w:p>
    <w:p w:rsidR="00B603B8" w:rsidRPr="006A7B19" w:rsidRDefault="00B603B8" w:rsidP="00D27769">
      <w:pPr>
        <w:pStyle w:val="ConsPlusNormal"/>
        <w:numPr>
          <w:ilvl w:val="0"/>
          <w:numId w:val="10"/>
        </w:numPr>
        <w:spacing w:before="200" w:line="276" w:lineRule="auto"/>
        <w:jc w:val="both"/>
      </w:pPr>
      <w:r w:rsidRPr="006A7B19">
        <w:t>расходы признаются в налоговом учете, но никогда не будут учитываться при определении финансового результата в бухгалтерском учете.</w:t>
      </w:r>
    </w:p>
    <w:p w:rsidR="00B603B8" w:rsidRPr="006A7B19" w:rsidRDefault="00B603B8" w:rsidP="00D27769">
      <w:pPr>
        <w:pStyle w:val="ConsPlusNormal"/>
        <w:spacing w:before="200" w:line="276" w:lineRule="auto"/>
        <w:ind w:left="540"/>
        <w:jc w:val="both"/>
      </w:pPr>
      <w:bookmarkStart w:id="7" w:name="P84"/>
      <w:bookmarkEnd w:id="7"/>
      <w:r w:rsidRPr="006A7B19">
        <w:t xml:space="preserve">Эти доходы и расходы приводят к образованию </w:t>
      </w:r>
      <w:r w:rsidRPr="006A7B19">
        <w:rPr>
          <w:b/>
        </w:rPr>
        <w:t>постоянных налоговых доходов</w:t>
      </w:r>
      <w:r w:rsidRPr="006A7B19">
        <w:t>. Под ними понимают сумму налога на прибыль, которая уменьшает налоговые платежи по налогу на прибыль в отчетном периоде (</w:t>
      </w:r>
      <w:hyperlink r:id="rId60">
        <w:r w:rsidRPr="006A7B19">
          <w:t>п. 7</w:t>
        </w:r>
      </w:hyperlink>
      <w:r w:rsidRPr="006A7B19">
        <w:t xml:space="preserve"> ПБУ 18/02).</w:t>
      </w:r>
    </w:p>
    <w:p w:rsidR="00B603B8" w:rsidRPr="006A7B19" w:rsidRDefault="00B603B8" w:rsidP="00D27769">
      <w:pPr>
        <w:pStyle w:val="ConsPlusNormal"/>
        <w:spacing w:before="200" w:line="276" w:lineRule="auto"/>
        <w:jc w:val="both"/>
      </w:pPr>
      <w:bookmarkStart w:id="8" w:name="P85"/>
      <w:bookmarkEnd w:id="8"/>
      <w:r w:rsidRPr="006A7B19">
        <w:lastRenderedPageBreak/>
        <w:t>Величину постоянного налогового расхода (дохода) при применении способа отсрочки определяют по формуле:</w:t>
      </w:r>
    </w:p>
    <w:p w:rsidR="00B603B8" w:rsidRPr="006A7B19" w:rsidRDefault="00B603B8" w:rsidP="00D27769">
      <w:pPr>
        <w:pStyle w:val="ConsPlusNormal"/>
        <w:spacing w:line="276" w:lineRule="auto"/>
        <w:jc w:val="both"/>
      </w:pPr>
    </w:p>
    <w:p w:rsidR="00B603B8" w:rsidRPr="006A7B19" w:rsidRDefault="00B603B8">
      <w:pPr>
        <w:pStyle w:val="ConsPlusNormal"/>
        <w:jc w:val="both"/>
      </w:pPr>
      <w:r w:rsidRPr="006A7B19">
        <w:rPr>
          <w:noProof/>
          <w:position w:val="-39"/>
        </w:rPr>
        <w:drawing>
          <wp:inline distT="0" distB="0" distL="0" distR="0">
            <wp:extent cx="5041265" cy="631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631190"/>
                    </a:xfrm>
                    <a:prstGeom prst="rect">
                      <a:avLst/>
                    </a:prstGeom>
                    <a:noFill/>
                    <a:ln>
                      <a:noFill/>
                    </a:ln>
                  </pic:spPr>
                </pic:pic>
              </a:graphicData>
            </a:graphic>
          </wp:inline>
        </w:drawing>
      </w:r>
    </w:p>
    <w:p w:rsidR="00B603B8" w:rsidRPr="006A7B19" w:rsidRDefault="00B603B8">
      <w:pPr>
        <w:pStyle w:val="ConsPlusNormal"/>
        <w:jc w:val="both"/>
      </w:pPr>
    </w:p>
    <w:p w:rsidR="00B603B8" w:rsidRPr="006A7B19" w:rsidRDefault="00B603B8">
      <w:pPr>
        <w:pStyle w:val="ConsPlusNormal"/>
        <w:jc w:val="both"/>
      </w:pPr>
      <w:r w:rsidRPr="006A7B19">
        <w:rPr>
          <w:b/>
        </w:rPr>
        <w:t>В бухучете постоянный налоговый расход:</w:t>
      </w:r>
    </w:p>
    <w:p w:rsidR="00B603B8" w:rsidRPr="006A7B19" w:rsidRDefault="00B603B8">
      <w:pPr>
        <w:pStyle w:val="ConsPlusNormal"/>
        <w:numPr>
          <w:ilvl w:val="0"/>
          <w:numId w:val="11"/>
        </w:numPr>
        <w:spacing w:before="200"/>
        <w:jc w:val="both"/>
      </w:pPr>
      <w:r w:rsidRPr="006A7B19">
        <w:t xml:space="preserve">при применении </w:t>
      </w:r>
      <w:hyperlink w:anchor="P32">
        <w:r w:rsidRPr="006A7B19">
          <w:t>способа отсрочки</w:t>
        </w:r>
      </w:hyperlink>
      <w:r w:rsidRPr="006A7B19">
        <w:t xml:space="preserve"> - отражают записью по дебету </w:t>
      </w:r>
      <w:hyperlink r:id="rId62">
        <w:r w:rsidRPr="006A7B19">
          <w:t>счета 99</w:t>
        </w:r>
      </w:hyperlink>
      <w:r w:rsidRPr="006A7B19">
        <w:t xml:space="preserve"> и кредиту </w:t>
      </w:r>
      <w:hyperlink r:id="rId63">
        <w:r w:rsidRPr="006A7B19">
          <w:t>счета 68</w:t>
        </w:r>
      </w:hyperlink>
      <w:r w:rsidRPr="006A7B19">
        <w:t>;</w:t>
      </w:r>
    </w:p>
    <w:p w:rsidR="00B603B8" w:rsidRPr="006A7B19" w:rsidRDefault="00B603B8">
      <w:pPr>
        <w:pStyle w:val="ConsPlusNormal"/>
        <w:numPr>
          <w:ilvl w:val="0"/>
          <w:numId w:val="11"/>
        </w:numPr>
        <w:spacing w:before="200"/>
        <w:jc w:val="both"/>
      </w:pPr>
      <w:r w:rsidRPr="006A7B19">
        <w:t xml:space="preserve">при применении </w:t>
      </w:r>
      <w:hyperlink w:anchor="P33">
        <w:r w:rsidRPr="006A7B19">
          <w:t>балансового способа</w:t>
        </w:r>
      </w:hyperlink>
      <w:r w:rsidRPr="006A7B19">
        <w:t xml:space="preserve"> - не отражают (</w:t>
      </w:r>
      <w:hyperlink r:id="rId64">
        <w:r w:rsidRPr="006A7B19">
          <w:t>п. 9</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w:t>
      </w:r>
    </w:p>
    <w:p w:rsidR="00B603B8" w:rsidRPr="006A7B19" w:rsidRDefault="00B603B8">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jc w:val="both"/>
            </w:pPr>
            <w:bookmarkStart w:id="9" w:name="P93"/>
            <w:bookmarkEnd w:id="9"/>
            <w:r w:rsidRPr="006A7B19">
              <w:rPr>
                <w:u w:val="single"/>
              </w:rPr>
              <w:t>Пример отражения постоянного налогового расхода в бухгалтерском учете при применении способа отсрочки</w:t>
            </w:r>
          </w:p>
          <w:p w:rsidR="00B603B8" w:rsidRPr="006A7B19" w:rsidRDefault="00B603B8">
            <w:pPr>
              <w:pStyle w:val="ConsPlusNormal"/>
              <w:spacing w:before="200"/>
              <w:jc w:val="both"/>
            </w:pPr>
            <w:r w:rsidRPr="006A7B19">
              <w:t>Организация выплачивает работнику 10 000 руб. в месяц в качестве компенсации за использование личного легкового автомобиля в служебных (коммерческих) целях.</w:t>
            </w:r>
          </w:p>
          <w:p w:rsidR="00B603B8" w:rsidRPr="006A7B19" w:rsidRDefault="00B603B8">
            <w:pPr>
              <w:pStyle w:val="ConsPlusNormal"/>
              <w:spacing w:before="200"/>
              <w:jc w:val="both"/>
            </w:pPr>
            <w:r w:rsidRPr="006A7B19">
              <w:t>В бухгалтерском учете расходом признается вся сумма компенсации - 10 000 руб., а для целей налогообложения прибыли - предельная величина 1 200 руб.</w:t>
            </w:r>
          </w:p>
          <w:p w:rsidR="00B603B8" w:rsidRPr="006A7B19" w:rsidRDefault="00B603B8">
            <w:pPr>
              <w:pStyle w:val="ConsPlusNormal"/>
              <w:spacing w:before="200"/>
              <w:jc w:val="both"/>
            </w:pPr>
            <w:r w:rsidRPr="006A7B19">
              <w:t xml:space="preserve">В таком случае возникают постоянная разница в размере 8 800 руб. (10 000 руб. - 1 200 руб.) и постоянный налоговый расход в сумме 1 760 руб. (8 800 руб. </w:t>
            </w:r>
            <w:proofErr w:type="spellStart"/>
            <w:r w:rsidRPr="006A7B19">
              <w:t>x</w:t>
            </w:r>
            <w:proofErr w:type="spellEnd"/>
            <w:r w:rsidRPr="006A7B19">
              <w:t xml:space="preserve"> 20%).</w:t>
            </w:r>
          </w:p>
          <w:p w:rsidR="00B603B8" w:rsidRPr="006A7B19" w:rsidRDefault="00B603B8">
            <w:pPr>
              <w:pStyle w:val="ConsPlusNormal"/>
              <w:spacing w:before="200"/>
              <w:jc w:val="both"/>
            </w:pPr>
            <w:r w:rsidRPr="006A7B19">
              <w:t>В бухгалтерском учете бухгалтер ежемесячно делает записи:</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3401" w:type="dxa"/>
                </w:tcPr>
                <w:p w:rsidR="00B603B8" w:rsidRPr="006A7B19" w:rsidRDefault="00B603B8">
                  <w:pPr>
                    <w:pStyle w:val="ConsPlusNormal"/>
                  </w:pPr>
                  <w:r w:rsidRPr="006A7B19">
                    <w:t>Начислена компенсация за использование личного автомобиля в служебных целях</w:t>
                  </w:r>
                </w:p>
              </w:tc>
              <w:tc>
                <w:tcPr>
                  <w:tcW w:w="1700" w:type="dxa"/>
                </w:tcPr>
                <w:p w:rsidR="00B603B8" w:rsidRPr="006A7B19" w:rsidRDefault="00340BED">
                  <w:pPr>
                    <w:pStyle w:val="ConsPlusNormal"/>
                    <w:jc w:val="center"/>
                  </w:pPr>
                  <w:hyperlink r:id="rId65">
                    <w:r w:rsidR="00B603B8" w:rsidRPr="006A7B19">
                      <w:t>44</w:t>
                    </w:r>
                  </w:hyperlink>
                </w:p>
              </w:tc>
              <w:tc>
                <w:tcPr>
                  <w:tcW w:w="1700" w:type="dxa"/>
                </w:tcPr>
                <w:p w:rsidR="00B603B8" w:rsidRPr="006A7B19" w:rsidRDefault="00340BED">
                  <w:pPr>
                    <w:pStyle w:val="ConsPlusNormal"/>
                    <w:jc w:val="center"/>
                  </w:pPr>
                  <w:hyperlink r:id="rId66">
                    <w:r w:rsidR="00B603B8" w:rsidRPr="006A7B19">
                      <w:t>73</w:t>
                    </w:r>
                  </w:hyperlink>
                </w:p>
              </w:tc>
              <w:tc>
                <w:tcPr>
                  <w:tcW w:w="2267" w:type="dxa"/>
                </w:tcPr>
                <w:p w:rsidR="00B603B8" w:rsidRPr="006A7B19" w:rsidRDefault="00B603B8">
                  <w:pPr>
                    <w:pStyle w:val="ConsPlusNormal"/>
                    <w:jc w:val="center"/>
                  </w:pPr>
                  <w:r w:rsidRPr="006A7B19">
                    <w:t>10 000</w:t>
                  </w:r>
                </w:p>
              </w:tc>
            </w:tr>
            <w:tr w:rsidR="006A7B19" w:rsidRPr="006A7B19">
              <w:tc>
                <w:tcPr>
                  <w:tcW w:w="3401" w:type="dxa"/>
                </w:tcPr>
                <w:p w:rsidR="00B603B8" w:rsidRPr="006A7B19" w:rsidRDefault="00B603B8">
                  <w:pPr>
                    <w:pStyle w:val="ConsPlusNormal"/>
                  </w:pPr>
                  <w:r w:rsidRPr="006A7B19">
                    <w:t>Отражен постоянный налоговый расход</w:t>
                  </w:r>
                </w:p>
              </w:tc>
              <w:tc>
                <w:tcPr>
                  <w:tcW w:w="1700" w:type="dxa"/>
                </w:tcPr>
                <w:p w:rsidR="00B603B8" w:rsidRPr="006A7B19" w:rsidRDefault="00340BED">
                  <w:pPr>
                    <w:pStyle w:val="ConsPlusNormal"/>
                    <w:jc w:val="center"/>
                  </w:pPr>
                  <w:hyperlink r:id="rId67">
                    <w:r w:rsidR="00B603B8" w:rsidRPr="006A7B19">
                      <w:t>99</w:t>
                    </w:r>
                  </w:hyperlink>
                </w:p>
              </w:tc>
              <w:tc>
                <w:tcPr>
                  <w:tcW w:w="1700" w:type="dxa"/>
                </w:tcPr>
                <w:p w:rsidR="00B603B8" w:rsidRPr="006A7B19" w:rsidRDefault="00340BED">
                  <w:pPr>
                    <w:pStyle w:val="ConsPlusNormal"/>
                    <w:jc w:val="center"/>
                  </w:pPr>
                  <w:hyperlink r:id="rId68">
                    <w:r w:rsidR="00B603B8" w:rsidRPr="006A7B19">
                      <w:t>68</w:t>
                    </w:r>
                  </w:hyperlink>
                </w:p>
              </w:tc>
              <w:tc>
                <w:tcPr>
                  <w:tcW w:w="2267" w:type="dxa"/>
                </w:tcPr>
                <w:p w:rsidR="00B603B8" w:rsidRPr="006A7B19" w:rsidRDefault="00B603B8">
                  <w:pPr>
                    <w:pStyle w:val="ConsPlusNormal"/>
                    <w:jc w:val="center"/>
                  </w:pPr>
                  <w:r w:rsidRPr="006A7B19">
                    <w:t>1 760</w:t>
                  </w:r>
                </w:p>
              </w:tc>
            </w:tr>
          </w:tbl>
          <w:p w:rsidR="00B603B8" w:rsidRPr="006A7B19" w:rsidRDefault="00B603B8">
            <w:pPr>
              <w:pStyle w:val="ConsPlusNormal"/>
              <w:spacing w:before="200"/>
              <w:jc w:val="both"/>
            </w:pPr>
          </w:p>
        </w:tc>
      </w:tr>
    </w:tbl>
    <w:p w:rsidR="00B603B8" w:rsidRPr="006A7B19" w:rsidRDefault="00B603B8">
      <w:pPr>
        <w:pStyle w:val="ConsPlusNormal"/>
        <w:jc w:val="both"/>
      </w:pPr>
    </w:p>
    <w:p w:rsidR="00B603B8" w:rsidRPr="006A7B19" w:rsidRDefault="00B603B8">
      <w:pPr>
        <w:pStyle w:val="ConsPlusNormal"/>
        <w:jc w:val="both"/>
      </w:pPr>
      <w:r w:rsidRPr="006A7B19">
        <w:rPr>
          <w:b/>
        </w:rPr>
        <w:t>В бухучете постоянный налоговый доход:</w:t>
      </w:r>
    </w:p>
    <w:p w:rsidR="00B603B8" w:rsidRPr="006A7B19" w:rsidRDefault="00B603B8" w:rsidP="00D27769">
      <w:pPr>
        <w:pStyle w:val="ConsPlusNormal"/>
        <w:numPr>
          <w:ilvl w:val="0"/>
          <w:numId w:val="12"/>
        </w:numPr>
        <w:spacing w:before="200" w:line="276" w:lineRule="auto"/>
        <w:jc w:val="both"/>
      </w:pPr>
      <w:r w:rsidRPr="006A7B19">
        <w:t xml:space="preserve">при применении способа отсрочки - отражают записью по дебету </w:t>
      </w:r>
      <w:hyperlink r:id="rId69">
        <w:r w:rsidRPr="006A7B19">
          <w:t>счета 68</w:t>
        </w:r>
      </w:hyperlink>
      <w:r w:rsidRPr="006A7B19">
        <w:t xml:space="preserve"> и кредиту </w:t>
      </w:r>
      <w:hyperlink r:id="rId70">
        <w:r w:rsidRPr="006A7B19">
          <w:t>счета 99</w:t>
        </w:r>
      </w:hyperlink>
      <w:r w:rsidRPr="006A7B19">
        <w:t>;</w:t>
      </w:r>
    </w:p>
    <w:p w:rsidR="00B603B8" w:rsidRPr="006A7B19" w:rsidRDefault="00B603B8" w:rsidP="00D27769">
      <w:pPr>
        <w:pStyle w:val="ConsPlusNormal"/>
        <w:numPr>
          <w:ilvl w:val="0"/>
          <w:numId w:val="12"/>
        </w:numPr>
        <w:spacing w:before="200" w:line="276" w:lineRule="auto"/>
        <w:jc w:val="both"/>
      </w:pPr>
      <w:r w:rsidRPr="006A7B19">
        <w:t>при применении балансового способа - не отражают (</w:t>
      </w:r>
      <w:hyperlink r:id="rId71">
        <w:r w:rsidRPr="006A7B19">
          <w:t>п. 9</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w:t>
      </w:r>
    </w:p>
    <w:p w:rsidR="00B603B8" w:rsidRPr="006A7B19" w:rsidRDefault="00B603B8" w:rsidP="00D27769">
      <w:pPr>
        <w:pStyle w:val="ConsPlusNormal"/>
        <w:spacing w:before="200" w:line="276" w:lineRule="auto"/>
        <w:jc w:val="both"/>
      </w:pPr>
      <w:proofErr w:type="gramStart"/>
      <w:r w:rsidRPr="006A7B19">
        <w:t xml:space="preserve">Для раскрытия в пояснениях к бухгалтерскому балансу и отчету о финансовых результатах величину ПНР (ПНД) при применении балансового способа либо определяют как числовую сверку между </w:t>
      </w:r>
      <w:hyperlink r:id="rId72">
        <w:r w:rsidRPr="006A7B19">
          <w:t>расходом (доходом)</w:t>
        </w:r>
      </w:hyperlink>
      <w:r w:rsidRPr="006A7B19">
        <w:t xml:space="preserve"> по налогу на прибыль и </w:t>
      </w:r>
      <w:hyperlink r:id="rId73">
        <w:r w:rsidRPr="006A7B19">
          <w:t>условным расходом (доходом)</w:t>
        </w:r>
      </w:hyperlink>
      <w:r w:rsidRPr="006A7B19">
        <w:t xml:space="preserve"> по налогу на прибыль, либо по приведенной выше </w:t>
      </w:r>
      <w:hyperlink w:anchor="P85">
        <w:r w:rsidRPr="006A7B19">
          <w:t>формуле</w:t>
        </w:r>
      </w:hyperlink>
      <w:r w:rsidRPr="006A7B19">
        <w:t xml:space="preserve"> исходя из общей величины постоянных </w:t>
      </w:r>
      <w:proofErr w:type="spellStart"/>
      <w:r w:rsidRPr="006A7B19">
        <w:t>разниц</w:t>
      </w:r>
      <w:proofErr w:type="spellEnd"/>
      <w:r w:rsidRPr="006A7B19">
        <w:t xml:space="preserve"> за отчетный период, если ведется регистр учета постоянных </w:t>
      </w:r>
      <w:proofErr w:type="spellStart"/>
      <w:r w:rsidRPr="006A7B19">
        <w:t>разниц</w:t>
      </w:r>
      <w:proofErr w:type="spellEnd"/>
      <w:r w:rsidRPr="006A7B19">
        <w:t xml:space="preserve"> (</w:t>
      </w:r>
      <w:hyperlink r:id="rId74">
        <w:r w:rsidRPr="006A7B19">
          <w:t>п</w:t>
        </w:r>
        <w:proofErr w:type="gramEnd"/>
        <w:r w:rsidRPr="006A7B19">
          <w:t xml:space="preserve">. </w:t>
        </w:r>
        <w:proofErr w:type="gramStart"/>
        <w:r w:rsidRPr="006A7B19">
          <w:t>9</w:t>
        </w:r>
      </w:hyperlink>
      <w:r w:rsidRPr="006A7B19">
        <w:t xml:space="preserve"> Рекомендации Р-109/2019-КпР "Регистр учета временных </w:t>
      </w:r>
      <w:proofErr w:type="spellStart"/>
      <w:r w:rsidRPr="006A7B19">
        <w:t>разниц</w:t>
      </w:r>
      <w:proofErr w:type="spellEnd"/>
      <w:r w:rsidRPr="006A7B19">
        <w:t>").</w:t>
      </w:r>
      <w:proofErr w:type="gramEnd"/>
    </w:p>
    <w:p w:rsidR="00B603B8" w:rsidRPr="006A7B19" w:rsidRDefault="00B603B8" w:rsidP="00D27769">
      <w:pPr>
        <w:pStyle w:val="ConsPlusNormal"/>
        <w:spacing w:line="276" w:lineRule="auto"/>
        <w:jc w:val="both"/>
      </w:pPr>
    </w:p>
    <w:p w:rsidR="00D27769" w:rsidRDefault="00D27769">
      <w:pPr>
        <w:pStyle w:val="ConsPlusNormal"/>
        <w:outlineLvl w:val="0"/>
        <w:rPr>
          <w:b/>
          <w:sz w:val="30"/>
        </w:rPr>
      </w:pPr>
      <w:bookmarkStart w:id="10" w:name="P118"/>
      <w:bookmarkEnd w:id="10"/>
    </w:p>
    <w:p w:rsidR="00D27769" w:rsidRDefault="00D27769">
      <w:pPr>
        <w:pStyle w:val="ConsPlusNormal"/>
        <w:outlineLvl w:val="0"/>
        <w:rPr>
          <w:b/>
          <w:sz w:val="30"/>
        </w:rPr>
      </w:pPr>
    </w:p>
    <w:p w:rsidR="00B603B8" w:rsidRPr="006A7B19" w:rsidRDefault="00B603B8">
      <w:pPr>
        <w:pStyle w:val="ConsPlusNormal"/>
        <w:outlineLvl w:val="0"/>
      </w:pPr>
      <w:r w:rsidRPr="006A7B19">
        <w:rPr>
          <w:b/>
          <w:sz w:val="30"/>
        </w:rPr>
        <w:lastRenderedPageBreak/>
        <w:t>4. Когда возникают временные разницы, отложенные налоговые активы (обязательства) и как они отражаются в бухучете</w:t>
      </w:r>
    </w:p>
    <w:p w:rsidR="00B603B8" w:rsidRPr="006A7B19" w:rsidRDefault="00B603B8">
      <w:pPr>
        <w:pStyle w:val="ConsPlusNormal"/>
        <w:spacing w:before="200"/>
        <w:jc w:val="both"/>
      </w:pPr>
      <w:bookmarkStart w:id="11" w:name="P119"/>
      <w:bookmarkEnd w:id="11"/>
      <w:proofErr w:type="gramStart"/>
      <w:r w:rsidRPr="006A7B19">
        <w:rPr>
          <w:b/>
        </w:rPr>
        <w:t>Временные</w:t>
      </w:r>
      <w:proofErr w:type="gramEnd"/>
      <w:r w:rsidRPr="006A7B19">
        <w:rPr>
          <w:b/>
        </w:rPr>
        <w:t xml:space="preserve"> разницы</w:t>
      </w:r>
      <w:r w:rsidRPr="006A7B19">
        <w:t xml:space="preserve"> возникают, если (</w:t>
      </w:r>
      <w:hyperlink r:id="rId75">
        <w:r w:rsidRPr="006A7B19">
          <w:t>п. п. 8</w:t>
        </w:r>
      </w:hyperlink>
      <w:r w:rsidRPr="006A7B19">
        <w:t xml:space="preserve">, </w:t>
      </w:r>
      <w:hyperlink r:id="rId76">
        <w:r w:rsidRPr="006A7B19">
          <w:t>11</w:t>
        </w:r>
      </w:hyperlink>
      <w:r w:rsidRPr="006A7B19">
        <w:t xml:space="preserve"> ПБУ 18/02):</w:t>
      </w:r>
    </w:p>
    <w:p w:rsidR="00B603B8" w:rsidRPr="006A7B19" w:rsidRDefault="00B603B8" w:rsidP="00D27769">
      <w:pPr>
        <w:pStyle w:val="ConsPlusNormal"/>
        <w:numPr>
          <w:ilvl w:val="0"/>
          <w:numId w:val="13"/>
        </w:numPr>
        <w:spacing w:before="200" w:line="276" w:lineRule="auto"/>
        <w:jc w:val="both"/>
      </w:pPr>
      <w:r w:rsidRPr="006A7B19">
        <w:t>доходы (расходы) учитываются при определении финансового результата в бухгалтерском учете в одном отчетном периоде, а в целях налогообложения прибыли признаются в другом. К таким расходам относится, например, признанная в бухгалтерском учете величина оценочного обязательства на оплату отпусков работникам, если для целей налогообложения прибыли резерв предстоящих расходов на оплату отпусков не создается;</w:t>
      </w:r>
    </w:p>
    <w:p w:rsidR="00B603B8" w:rsidRPr="006A7B19" w:rsidRDefault="00B603B8" w:rsidP="00D27769">
      <w:pPr>
        <w:pStyle w:val="ConsPlusNormal"/>
        <w:numPr>
          <w:ilvl w:val="0"/>
          <w:numId w:val="13"/>
        </w:numPr>
        <w:spacing w:before="200" w:line="276" w:lineRule="auto"/>
        <w:jc w:val="both"/>
      </w:pPr>
      <w:r w:rsidRPr="006A7B19">
        <w:t xml:space="preserve">результаты операций не учитываются при определении бухгалтерской прибыли (убытка), но формируют совокупный финансовый результат и (или) показатели капитала. </w:t>
      </w:r>
      <w:proofErr w:type="gramStart"/>
      <w:r w:rsidRPr="006A7B19">
        <w:t xml:space="preserve">Примерами таких операций являются: переоценка ОС и НМА, курсовые разницы по зарубежной деятельности, получение вкладов в уставный капитал и в имущество общества (Информационное </w:t>
      </w:r>
      <w:hyperlink r:id="rId77">
        <w:r w:rsidRPr="006A7B19">
          <w:t>сообщение</w:t>
        </w:r>
      </w:hyperlink>
      <w:r w:rsidRPr="006A7B19">
        <w:t xml:space="preserve"> Минфина России от 28.12.2018 N ИС-учет-13, </w:t>
      </w:r>
      <w:hyperlink r:id="rId78">
        <w:r w:rsidRPr="006A7B19">
          <w:t>п. 6</w:t>
        </w:r>
      </w:hyperlink>
      <w:r w:rsidRPr="006A7B19">
        <w:t xml:space="preserve"> Рекомендации Р-102/2019-КпР "Порядок учета налога на прибыль", </w:t>
      </w:r>
      <w:hyperlink r:id="rId79">
        <w:r w:rsidRPr="006A7B19">
          <w:t>п. п. 1</w:t>
        </w:r>
      </w:hyperlink>
      <w:r w:rsidRPr="006A7B19">
        <w:t xml:space="preserve">, </w:t>
      </w:r>
      <w:hyperlink r:id="rId80">
        <w:r w:rsidRPr="006A7B19">
          <w:t>2</w:t>
        </w:r>
      </w:hyperlink>
      <w:r w:rsidRPr="006A7B19">
        <w:t xml:space="preserve">, </w:t>
      </w:r>
      <w:hyperlink r:id="rId81">
        <w:r w:rsidRPr="006A7B19">
          <w:t>3</w:t>
        </w:r>
      </w:hyperlink>
      <w:r w:rsidRPr="006A7B19">
        <w:t xml:space="preserve"> Рекомендации Р-123/2020-КпР "Отложенный налог на прибыль по полученным от собственников активам").</w:t>
      </w:r>
      <w:proofErr w:type="gramEnd"/>
    </w:p>
    <w:p w:rsidR="00B603B8" w:rsidRPr="006A7B19" w:rsidRDefault="00B603B8" w:rsidP="00D27769">
      <w:pPr>
        <w:pStyle w:val="ConsPlusNormal"/>
        <w:spacing w:before="200" w:line="276" w:lineRule="auto"/>
        <w:jc w:val="both"/>
      </w:pPr>
      <w:r w:rsidRPr="006A7B19">
        <w:rPr>
          <w:b/>
        </w:rPr>
        <w:t>Временные разницы бывают вычитаемые и налогооблагаемые</w:t>
      </w:r>
      <w:r w:rsidRPr="006A7B19">
        <w:t>. Вычитаемые временные разницы приводят к образованию отложенного налогового актива, а налогооблагаемые временные разницы - отложенного налогового обязательства (</w:t>
      </w:r>
      <w:hyperlink r:id="rId82">
        <w:r w:rsidRPr="006A7B19">
          <w:t>п. п. 11</w:t>
        </w:r>
      </w:hyperlink>
      <w:r w:rsidRPr="006A7B19">
        <w:t xml:space="preserve">, </w:t>
      </w:r>
      <w:hyperlink r:id="rId83">
        <w:r w:rsidRPr="006A7B19">
          <w:t>14</w:t>
        </w:r>
      </w:hyperlink>
      <w:r w:rsidRPr="006A7B19">
        <w:t xml:space="preserve">, </w:t>
      </w:r>
      <w:hyperlink r:id="rId84">
        <w:r w:rsidRPr="006A7B19">
          <w:t>15</w:t>
        </w:r>
      </w:hyperlink>
      <w:r w:rsidRPr="006A7B19">
        <w:t xml:space="preserve"> ПБУ 18/02).</w:t>
      </w:r>
    </w:p>
    <w:p w:rsidR="00B603B8" w:rsidRPr="006A7B19" w:rsidRDefault="00B603B8" w:rsidP="00D27769">
      <w:pPr>
        <w:pStyle w:val="ConsPlusNormal"/>
        <w:spacing w:before="200" w:line="276" w:lineRule="auto"/>
        <w:jc w:val="both"/>
      </w:pPr>
      <w:r w:rsidRPr="006A7B19">
        <w:t xml:space="preserve">Порядок расчета временных </w:t>
      </w:r>
      <w:proofErr w:type="spellStart"/>
      <w:r w:rsidRPr="006A7B19">
        <w:t>разниц</w:t>
      </w:r>
      <w:proofErr w:type="spellEnd"/>
      <w:r w:rsidRPr="006A7B19">
        <w:t xml:space="preserve"> зависит от </w:t>
      </w:r>
      <w:hyperlink r:id="rId85">
        <w:r w:rsidRPr="006A7B19">
          <w:t>способа</w:t>
        </w:r>
      </w:hyperlink>
      <w:r w:rsidRPr="006A7B19">
        <w:t xml:space="preserve"> определения расхода по налогу на прибыль и связанных с ним показателей, который вы применяете:</w:t>
      </w:r>
    </w:p>
    <w:p w:rsidR="00B603B8" w:rsidRPr="006A7B19" w:rsidRDefault="00B603B8" w:rsidP="00D27769">
      <w:pPr>
        <w:pStyle w:val="ConsPlusNormal"/>
        <w:numPr>
          <w:ilvl w:val="0"/>
          <w:numId w:val="14"/>
        </w:numPr>
        <w:spacing w:before="200" w:line="276" w:lineRule="auto"/>
        <w:jc w:val="both"/>
      </w:pPr>
      <w:r w:rsidRPr="006A7B19">
        <w:t xml:space="preserve">при </w:t>
      </w:r>
      <w:hyperlink w:anchor="P32">
        <w:r w:rsidRPr="006A7B19">
          <w:t>способе отсрочки</w:t>
        </w:r>
      </w:hyperlink>
      <w:r w:rsidRPr="006A7B19">
        <w:t xml:space="preserve"> временные разницы в общем случае определяют как разность между </w:t>
      </w:r>
      <w:proofErr w:type="gramStart"/>
      <w:r w:rsidRPr="006A7B19">
        <w:t>суммами</w:t>
      </w:r>
      <w:proofErr w:type="gramEnd"/>
      <w:r w:rsidRPr="006A7B19">
        <w:t xml:space="preserve"> признаваемых в бухгалтерском и налоговом учете доходов и расходов отдельно по каждой операции в течение отчетного периода. Кроме того, временными </w:t>
      </w:r>
      <w:proofErr w:type="spellStart"/>
      <w:r w:rsidRPr="006A7B19">
        <w:t>разницами</w:t>
      </w:r>
      <w:proofErr w:type="spellEnd"/>
      <w:r w:rsidRPr="006A7B19">
        <w:t xml:space="preserve"> считают результаты операций, которые не повлияли на бухгалтерскую прибыль, - сумму изменения добавочного капитала за счет переоценки, сумму увеличения добавочного капитала за счет вклада в имущество и др. (</w:t>
      </w:r>
      <w:hyperlink r:id="rId86">
        <w:r w:rsidRPr="006A7B19">
          <w:t>п. 8</w:t>
        </w:r>
      </w:hyperlink>
      <w:r w:rsidRPr="006A7B19">
        <w:t xml:space="preserve"> ПБУ 18/02);</w:t>
      </w:r>
    </w:p>
    <w:p w:rsidR="00B603B8" w:rsidRPr="006A7B19" w:rsidRDefault="00B603B8" w:rsidP="00D27769">
      <w:pPr>
        <w:pStyle w:val="ConsPlusNormal"/>
        <w:numPr>
          <w:ilvl w:val="0"/>
          <w:numId w:val="14"/>
        </w:numPr>
        <w:spacing w:before="200" w:line="276" w:lineRule="auto"/>
        <w:jc w:val="both"/>
      </w:pPr>
      <w:proofErr w:type="gramStart"/>
      <w:r w:rsidRPr="006A7B19">
        <w:t xml:space="preserve">при </w:t>
      </w:r>
      <w:hyperlink w:anchor="P33">
        <w:r w:rsidRPr="006A7B19">
          <w:t>балансовом способе</w:t>
        </w:r>
      </w:hyperlink>
      <w:r w:rsidRPr="006A7B19">
        <w:t xml:space="preserve"> временные разницы определяют по состоянию на отчетную дату как разность между балансовой стоимостью активов и обязательств и их </w:t>
      </w:r>
      <w:hyperlink r:id="rId87">
        <w:r w:rsidRPr="006A7B19">
          <w:t>налоговой величиной</w:t>
        </w:r>
      </w:hyperlink>
      <w:r w:rsidRPr="006A7B19">
        <w:t xml:space="preserve"> (</w:t>
      </w:r>
      <w:hyperlink r:id="rId88">
        <w:r w:rsidRPr="006A7B19">
          <w:t>п. 8</w:t>
        </w:r>
      </w:hyperlink>
      <w:r w:rsidRPr="006A7B19">
        <w:t xml:space="preserve"> ПБУ 18/02, </w:t>
      </w:r>
      <w:hyperlink r:id="rId89">
        <w:r w:rsidRPr="006A7B19">
          <w:t>п. п. 1</w:t>
        </w:r>
      </w:hyperlink>
      <w:r w:rsidRPr="006A7B19">
        <w:t xml:space="preserve">, </w:t>
      </w:r>
      <w:hyperlink r:id="rId90">
        <w:r w:rsidRPr="006A7B19">
          <w:t>4</w:t>
        </w:r>
      </w:hyperlink>
      <w:r w:rsidRPr="006A7B19">
        <w:t xml:space="preserve"> Рекомендации Р-109/2019-КпР "Регистр учета временных </w:t>
      </w:r>
      <w:proofErr w:type="spellStart"/>
      <w:r w:rsidRPr="006A7B19">
        <w:t>разниц</w:t>
      </w:r>
      <w:proofErr w:type="spellEnd"/>
      <w:r w:rsidRPr="006A7B19">
        <w:t>").</w:t>
      </w:r>
      <w:proofErr w:type="gramEnd"/>
      <w:r w:rsidRPr="006A7B19">
        <w:t xml:space="preserve"> Разницы, влияющие на одну и ту же налоговую базу (облагаемую по одной ставке, в одной юрисдикции, с возможностью взаимозачета прибылей и убытков), объединяют в группы и сальдируют. В итоге в группе остается только одна разница - или вычитаемая, или налогооблагаемая (</w:t>
      </w:r>
      <w:hyperlink r:id="rId91">
        <w:r w:rsidRPr="006A7B19">
          <w:t>п. п. 5</w:t>
        </w:r>
      </w:hyperlink>
      <w:r w:rsidRPr="006A7B19">
        <w:t xml:space="preserve">, </w:t>
      </w:r>
      <w:hyperlink r:id="rId92">
        <w:r w:rsidRPr="006A7B19">
          <w:t>6</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Целесообразно также выделять в отдельные группы временные разницы, возникшие по операциям, не влияющим на бухгалтерскую прибыль. Это связано с тем, что отложенный налог по ним нужно начислить отдельно (</w:t>
      </w:r>
      <w:hyperlink r:id="rId93">
        <w:r w:rsidRPr="006A7B19">
          <w:t>п. 6</w:t>
        </w:r>
      </w:hyperlink>
      <w:r w:rsidRPr="006A7B19">
        <w:t xml:space="preserve"> Рекомендации Р-102/2019-КпР "Порядок учета налога на прибыль").</w:t>
      </w:r>
    </w:p>
    <w:p w:rsidR="00B603B8" w:rsidRPr="006A7B19" w:rsidRDefault="00B603B8">
      <w:pPr>
        <w:pStyle w:val="ConsPlusNormal"/>
        <w:spacing w:before="200"/>
        <w:jc w:val="both"/>
      </w:pPr>
      <w:bookmarkStart w:id="12" w:name="P126"/>
      <w:bookmarkEnd w:id="12"/>
      <w:r w:rsidRPr="006A7B19">
        <w:rPr>
          <w:b/>
        </w:rPr>
        <w:t>Отложенный налоговый актив</w:t>
      </w:r>
      <w:r w:rsidRPr="006A7B19">
        <w:t xml:space="preserve"> - это часть отложенного налога на прибыль, которая уменьшит налог, подлежащий уплате в бюджет в последующих отчетных периодах (</w:t>
      </w:r>
      <w:hyperlink r:id="rId94">
        <w:r w:rsidRPr="006A7B19">
          <w:t>п. 14</w:t>
        </w:r>
      </w:hyperlink>
      <w:r w:rsidRPr="006A7B19">
        <w:t xml:space="preserve"> ПБУ 18/02).</w:t>
      </w:r>
    </w:p>
    <w:p w:rsidR="00B603B8" w:rsidRPr="006A7B19" w:rsidRDefault="00B603B8">
      <w:pPr>
        <w:pStyle w:val="ConsPlusNormal"/>
        <w:spacing w:before="200"/>
        <w:jc w:val="both"/>
      </w:pPr>
      <w:r w:rsidRPr="006A7B19">
        <w:t>Если вы не уверены, что в последующих отчетных периодах будет получена прибыль и организация сможет погасить вычитаемые временные разницы (например, когда производство убыточно), то отложенный налоговый актив в учете не признавайте.</w:t>
      </w:r>
    </w:p>
    <w:p w:rsidR="00B603B8" w:rsidRPr="006A7B19" w:rsidRDefault="00B603B8">
      <w:pPr>
        <w:pStyle w:val="ConsPlusNormal"/>
        <w:spacing w:before="200"/>
        <w:jc w:val="both"/>
      </w:pPr>
      <w:r w:rsidRPr="006A7B19">
        <w:rPr>
          <w:b/>
        </w:rPr>
        <w:t>Величину отложенного налогового актива рассчитывают по формуле</w:t>
      </w:r>
      <w:r w:rsidRPr="006A7B19">
        <w:t>:</w:t>
      </w:r>
    </w:p>
    <w:p w:rsidR="00B603B8" w:rsidRPr="006A7B19" w:rsidRDefault="00B603B8">
      <w:pPr>
        <w:pStyle w:val="ConsPlusNormal"/>
        <w:jc w:val="both"/>
      </w:pPr>
    </w:p>
    <w:p w:rsidR="00B603B8" w:rsidRPr="006A7B19" w:rsidRDefault="00B603B8">
      <w:pPr>
        <w:pStyle w:val="ConsPlusNormal"/>
        <w:jc w:val="both"/>
      </w:pPr>
      <w:r w:rsidRPr="006A7B19">
        <w:rPr>
          <w:noProof/>
          <w:position w:val="-39"/>
        </w:rPr>
        <w:lastRenderedPageBreak/>
        <w:drawing>
          <wp:inline distT="0" distB="0" distL="0" distR="0">
            <wp:extent cx="5041265" cy="6280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628015"/>
                    </a:xfrm>
                    <a:prstGeom prst="rect">
                      <a:avLst/>
                    </a:prstGeom>
                    <a:noFill/>
                    <a:ln>
                      <a:noFill/>
                    </a:ln>
                  </pic:spPr>
                </pic:pic>
              </a:graphicData>
            </a:graphic>
          </wp:inline>
        </w:drawing>
      </w:r>
    </w:p>
    <w:p w:rsidR="00B603B8" w:rsidRPr="006A7B19" w:rsidRDefault="00B603B8">
      <w:pPr>
        <w:pStyle w:val="ConsPlusNormal"/>
        <w:jc w:val="both"/>
      </w:pPr>
    </w:p>
    <w:p w:rsidR="00B603B8" w:rsidRPr="006A7B19" w:rsidRDefault="00B603B8" w:rsidP="00D27769">
      <w:pPr>
        <w:pStyle w:val="ConsPlusNormal"/>
        <w:spacing w:line="276" w:lineRule="auto"/>
        <w:jc w:val="both"/>
      </w:pPr>
      <w:r w:rsidRPr="006A7B19">
        <w:rPr>
          <w:b/>
        </w:rPr>
        <w:t>Обратите внимание</w:t>
      </w:r>
      <w:r w:rsidRPr="006A7B19">
        <w:t xml:space="preserve">: при применении балансового способа расчет по этой формуле дает конечное сальдо по </w:t>
      </w:r>
      <w:hyperlink r:id="rId96">
        <w:r w:rsidRPr="006A7B19">
          <w:t>счету 09</w:t>
        </w:r>
      </w:hyperlink>
      <w:r w:rsidRPr="006A7B19">
        <w:t xml:space="preserve"> на конец отчетного периода. Для того чтобы достичь этого сальдо, может потребоваться </w:t>
      </w:r>
      <w:proofErr w:type="spellStart"/>
      <w:r w:rsidRPr="006A7B19">
        <w:t>доначислить</w:t>
      </w:r>
      <w:proofErr w:type="spellEnd"/>
      <w:r w:rsidRPr="006A7B19">
        <w:t xml:space="preserve"> или частично списать </w:t>
      </w:r>
      <w:proofErr w:type="gramStart"/>
      <w:r w:rsidRPr="006A7B19">
        <w:t>имеющийся</w:t>
      </w:r>
      <w:proofErr w:type="gramEnd"/>
      <w:r w:rsidRPr="006A7B19">
        <w:t xml:space="preserve"> на начало периода ОНА либо списать полностью ОНО, которое было на начало периода, и начислить ОНА в необходимой сумме.</w:t>
      </w:r>
    </w:p>
    <w:p w:rsidR="00B603B8" w:rsidRPr="006A7B19" w:rsidRDefault="00B603B8" w:rsidP="00D27769">
      <w:pPr>
        <w:pStyle w:val="ConsPlusNormal"/>
        <w:spacing w:before="200" w:line="276" w:lineRule="auto"/>
        <w:jc w:val="both"/>
      </w:pPr>
      <w:r w:rsidRPr="006A7B19">
        <w:rPr>
          <w:b/>
        </w:rPr>
        <w:t>В бухгалтерском учете отложенный налоговый актив</w:t>
      </w:r>
      <w:r w:rsidRPr="006A7B19">
        <w:t xml:space="preserve"> отражают в зависимости от применяемого способа.</w:t>
      </w:r>
    </w:p>
    <w:p w:rsidR="00B603B8" w:rsidRPr="006A7B19" w:rsidRDefault="00B603B8" w:rsidP="00D27769">
      <w:pPr>
        <w:pStyle w:val="ConsPlusNormal"/>
        <w:spacing w:before="200" w:line="276" w:lineRule="auto"/>
        <w:jc w:val="both"/>
      </w:pPr>
      <w:r w:rsidRPr="006A7B19">
        <w:t xml:space="preserve">1. Если вы применяете </w:t>
      </w:r>
      <w:r w:rsidRPr="006A7B19">
        <w:rPr>
          <w:b/>
        </w:rPr>
        <w:t>способ отсрочки</w:t>
      </w:r>
      <w:r w:rsidRPr="006A7B19">
        <w:t>:</w:t>
      </w:r>
    </w:p>
    <w:p w:rsidR="00B603B8" w:rsidRPr="006A7B19" w:rsidRDefault="00B603B8" w:rsidP="00D27769">
      <w:pPr>
        <w:pStyle w:val="ConsPlusNormal"/>
        <w:numPr>
          <w:ilvl w:val="0"/>
          <w:numId w:val="15"/>
        </w:numPr>
        <w:spacing w:before="200" w:line="276" w:lineRule="auto"/>
        <w:jc w:val="both"/>
      </w:pPr>
      <w:r w:rsidRPr="006A7B19">
        <w:t xml:space="preserve">признание ОНА в общем случае отражайте записью по дебету </w:t>
      </w:r>
      <w:hyperlink r:id="rId97">
        <w:r w:rsidRPr="006A7B19">
          <w:t>счета 09</w:t>
        </w:r>
      </w:hyperlink>
      <w:r w:rsidRPr="006A7B19">
        <w:t xml:space="preserve"> и кредиту </w:t>
      </w:r>
      <w:hyperlink r:id="rId98">
        <w:r w:rsidRPr="006A7B19">
          <w:t>счета 68</w:t>
        </w:r>
      </w:hyperlink>
      <w:r w:rsidRPr="006A7B19">
        <w:t>. При уменьшении (погашении) ОНА сделайте обратную запись;</w:t>
      </w:r>
    </w:p>
    <w:p w:rsidR="00B603B8" w:rsidRPr="006A7B19" w:rsidRDefault="00B603B8" w:rsidP="00D27769">
      <w:pPr>
        <w:pStyle w:val="ConsPlusNormal"/>
        <w:numPr>
          <w:ilvl w:val="0"/>
          <w:numId w:val="15"/>
        </w:numPr>
        <w:spacing w:before="200" w:line="276" w:lineRule="auto"/>
        <w:jc w:val="both"/>
      </w:pPr>
      <w:r w:rsidRPr="006A7B19">
        <w:t xml:space="preserve">признание ОНА по операциям, влияющим на совокупный финансовый результат и (или) показатели капитала, отражайте записью по дебету </w:t>
      </w:r>
      <w:hyperlink r:id="rId99">
        <w:r w:rsidRPr="006A7B19">
          <w:t>счета 09</w:t>
        </w:r>
      </w:hyperlink>
      <w:r w:rsidRPr="006A7B19">
        <w:t xml:space="preserve"> в корреспонденции со счетом, на который отнесен результат таких операций (как правило, это </w:t>
      </w:r>
      <w:hyperlink r:id="rId100">
        <w:r w:rsidRPr="006A7B19">
          <w:t>счет 83</w:t>
        </w:r>
      </w:hyperlink>
      <w:r w:rsidRPr="006A7B19">
        <w:t>) (</w:t>
      </w:r>
      <w:hyperlink r:id="rId101">
        <w:r w:rsidRPr="006A7B19">
          <w:t>п. 6</w:t>
        </w:r>
      </w:hyperlink>
      <w:r w:rsidRPr="006A7B19">
        <w:t xml:space="preserve"> Рекомендации Р-102/2019-КпР "Порядок учета налога на прибыль"). Уменьшение (погашение) такого ОНА отражайте обратной записью, только если причиной уменьшения (погашения) является операция, формирующая совокупный финансовый результат и (или) капитал организации. В противном случае сделайте запись в корреспонденции со </w:t>
      </w:r>
      <w:hyperlink r:id="rId102">
        <w:r w:rsidRPr="006A7B19">
          <w:t>счетом 68</w:t>
        </w:r>
      </w:hyperlink>
      <w:r w:rsidRPr="006A7B19">
        <w:t>.</w:t>
      </w:r>
    </w:p>
    <w:p w:rsidR="00B603B8" w:rsidRPr="006A7B19" w:rsidRDefault="00B603B8" w:rsidP="00D27769">
      <w:pPr>
        <w:pStyle w:val="ConsPlusNormal"/>
        <w:spacing w:before="200" w:line="276" w:lineRule="auto"/>
        <w:jc w:val="both"/>
      </w:pPr>
      <w:r w:rsidRPr="006A7B19">
        <w:rPr>
          <w:b/>
        </w:rPr>
        <w:t>Списание отложенного налогового актива</w:t>
      </w:r>
      <w:r w:rsidRPr="006A7B19">
        <w:t xml:space="preserve"> отражается по дебету </w:t>
      </w:r>
      <w:hyperlink r:id="rId103">
        <w:r w:rsidRPr="006A7B19">
          <w:t>счета 99</w:t>
        </w:r>
      </w:hyperlink>
      <w:r w:rsidRPr="006A7B19">
        <w:t xml:space="preserve"> и кредиту </w:t>
      </w:r>
      <w:hyperlink r:id="rId104">
        <w:r w:rsidRPr="006A7B19">
          <w:t>счета 09</w:t>
        </w:r>
      </w:hyperlink>
      <w:r w:rsidRPr="006A7B19">
        <w:t xml:space="preserve"> при выбытии актива или обязательства, по которому отложенный налоговый актив был начислен (</w:t>
      </w:r>
      <w:hyperlink r:id="rId105">
        <w:r w:rsidRPr="006A7B19">
          <w:t>п. 17</w:t>
        </w:r>
      </w:hyperlink>
      <w:r w:rsidRPr="006A7B19">
        <w:t xml:space="preserve"> ПБУ 18/02). Например, такая ситуация может возникать при признании в расходах в бухгалтерском учете </w:t>
      </w:r>
      <w:hyperlink r:id="rId106">
        <w:r w:rsidRPr="006A7B19">
          <w:t>представительских расходов</w:t>
        </w:r>
      </w:hyperlink>
      <w:r w:rsidRPr="006A7B19">
        <w:t xml:space="preserve"> и </w:t>
      </w:r>
      <w:hyperlink r:id="rId107">
        <w:r w:rsidRPr="006A7B19">
          <w:t>расходов на рекламу</w:t>
        </w:r>
      </w:hyperlink>
      <w:r w:rsidRPr="006A7B19">
        <w:t>, по которым установлен норматив в налоговом учете. В тех случаях, когда по истечении календарного года не всю сумму удалось учесть в целях налогообложения, ОНА с суммы расходов, превысивших норматив, следует списать.</w:t>
      </w:r>
    </w:p>
    <w:p w:rsidR="00B603B8" w:rsidRPr="006A7B19" w:rsidRDefault="00B603B8" w:rsidP="00D27769">
      <w:pPr>
        <w:pStyle w:val="ConsPlusNormal"/>
        <w:spacing w:before="200" w:line="276" w:lineRule="auto"/>
        <w:jc w:val="both"/>
      </w:pPr>
      <w:r w:rsidRPr="006A7B19">
        <w:t xml:space="preserve">2. Если вы применяете </w:t>
      </w:r>
      <w:r w:rsidRPr="006A7B19">
        <w:rPr>
          <w:b/>
        </w:rPr>
        <w:t>балансовый способ</w:t>
      </w:r>
      <w:r w:rsidRPr="006A7B19">
        <w:t>:</w:t>
      </w:r>
    </w:p>
    <w:p w:rsidR="00B603B8" w:rsidRPr="006A7B19" w:rsidRDefault="00B603B8" w:rsidP="00D27769">
      <w:pPr>
        <w:pStyle w:val="ConsPlusNormal"/>
        <w:numPr>
          <w:ilvl w:val="0"/>
          <w:numId w:val="16"/>
        </w:numPr>
        <w:spacing w:before="200" w:line="276" w:lineRule="auto"/>
        <w:jc w:val="both"/>
      </w:pPr>
      <w:r w:rsidRPr="006A7B19">
        <w:t xml:space="preserve">признание ОНА в общем случае отражайте записью по дебету </w:t>
      </w:r>
      <w:hyperlink r:id="rId108">
        <w:r w:rsidRPr="006A7B19">
          <w:t>счета 09</w:t>
        </w:r>
      </w:hyperlink>
      <w:r w:rsidRPr="006A7B19">
        <w:t xml:space="preserve"> и кредиту </w:t>
      </w:r>
      <w:hyperlink r:id="rId109">
        <w:r w:rsidRPr="006A7B19">
          <w:t>счета 99</w:t>
        </w:r>
      </w:hyperlink>
      <w:r w:rsidRPr="006A7B19">
        <w:t>. При уменьшении (погашении) ОНА сделайте обратную запись (</w:t>
      </w:r>
      <w:hyperlink r:id="rId110">
        <w:r w:rsidRPr="006A7B19">
          <w:t>п. 5</w:t>
        </w:r>
      </w:hyperlink>
      <w:r w:rsidRPr="006A7B19">
        <w:t xml:space="preserve"> Рекомендации Р-102/2019-КпР "Порядок учета налога на прибыль");</w:t>
      </w:r>
    </w:p>
    <w:p w:rsidR="00B603B8" w:rsidRPr="006A7B19" w:rsidRDefault="00B603B8" w:rsidP="00D27769">
      <w:pPr>
        <w:pStyle w:val="ConsPlusNormal"/>
        <w:numPr>
          <w:ilvl w:val="0"/>
          <w:numId w:val="16"/>
        </w:numPr>
        <w:spacing w:before="200" w:line="276" w:lineRule="auto"/>
        <w:jc w:val="both"/>
      </w:pPr>
      <w:r w:rsidRPr="006A7B19">
        <w:t xml:space="preserve">признание ОНА по операциям, влияющим на совокупный финансовый результат и (или) показатели капитала, отражайте записью по дебету </w:t>
      </w:r>
      <w:hyperlink r:id="rId111">
        <w:r w:rsidRPr="006A7B19">
          <w:t>счета 09</w:t>
        </w:r>
      </w:hyperlink>
      <w:r w:rsidRPr="006A7B19">
        <w:t xml:space="preserve"> в корреспонденции со счетом, на который отнесен результат таких операций (как правило, это </w:t>
      </w:r>
      <w:hyperlink r:id="rId112">
        <w:r w:rsidRPr="006A7B19">
          <w:t>счет 83</w:t>
        </w:r>
      </w:hyperlink>
      <w:r w:rsidRPr="006A7B19">
        <w:t>) (</w:t>
      </w:r>
      <w:hyperlink r:id="rId113">
        <w:r w:rsidRPr="006A7B19">
          <w:t>п. 6</w:t>
        </w:r>
      </w:hyperlink>
      <w:r w:rsidRPr="006A7B19">
        <w:t xml:space="preserve"> Рекомендации Р-102/2019-КпР "Порядок учета налога на прибыль"). Уменьшение (погашение) такого ОНА отражайте обратной записью, только если причина уменьшения (погашения) - операция, формирующая совокупный финансовый результат и (или) капитал организации. В противном случае корреспондирующий счет - </w:t>
      </w:r>
      <w:hyperlink r:id="rId114">
        <w:r w:rsidRPr="006A7B19">
          <w:t>счет 99</w:t>
        </w:r>
      </w:hyperlink>
      <w:r w:rsidRPr="006A7B19">
        <w:t>.</w:t>
      </w:r>
    </w:p>
    <w:p w:rsidR="00B603B8" w:rsidRPr="006A7B19" w:rsidRDefault="00B603B8">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jc w:val="both"/>
            </w:pPr>
            <w:bookmarkStart w:id="13" w:name="P142"/>
            <w:bookmarkEnd w:id="13"/>
            <w:r w:rsidRPr="006A7B19">
              <w:rPr>
                <w:u w:val="single"/>
              </w:rPr>
              <w:t>Пример признания и погашения отложенного налогового актива в бухгалтерском учете</w:t>
            </w:r>
          </w:p>
          <w:p w:rsidR="00B603B8" w:rsidRPr="006A7B19" w:rsidRDefault="00B603B8">
            <w:pPr>
              <w:pStyle w:val="ConsPlusNormal"/>
              <w:spacing w:before="200"/>
              <w:jc w:val="both"/>
            </w:pPr>
            <w:r w:rsidRPr="006A7B19">
              <w:t xml:space="preserve">По итогам отчетного года по данным бухгалтерского и налогового учета организация получила убыток в размере 100 000 руб. Она уверена в получении прибыли в последующие годы. По итогам следующего года и бухгалтерская, и налогооблагаемая прибыль составила 500 000 руб., поэтому организация уменьшила налогооблагаемую прибыль на всю сумму ранее полученного убытка (500 000 руб. </w:t>
            </w:r>
            <w:proofErr w:type="spellStart"/>
            <w:r w:rsidRPr="006A7B19">
              <w:t>x</w:t>
            </w:r>
            <w:proofErr w:type="spellEnd"/>
            <w:r w:rsidRPr="006A7B19">
              <w:t xml:space="preserve"> </w:t>
            </w:r>
            <w:hyperlink r:id="rId115">
              <w:r w:rsidRPr="006A7B19">
                <w:t>50%</w:t>
              </w:r>
            </w:hyperlink>
            <w:r w:rsidRPr="006A7B19">
              <w:t xml:space="preserve"> &gt; 100 000 руб.).</w:t>
            </w:r>
          </w:p>
          <w:p w:rsidR="00B603B8" w:rsidRPr="006A7B19" w:rsidRDefault="00B603B8">
            <w:pPr>
              <w:pStyle w:val="ConsPlusNormal"/>
              <w:spacing w:before="200"/>
              <w:jc w:val="both"/>
            </w:pPr>
            <w:r w:rsidRPr="006A7B19">
              <w:rPr>
                <w:b/>
              </w:rPr>
              <w:lastRenderedPageBreak/>
              <w:t>1. Способ отсрочки</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B603B8" w:rsidRPr="006A7B19" w:rsidRDefault="00B603B8">
                  <w:pPr>
                    <w:pStyle w:val="ConsPlusNormal"/>
                    <w:jc w:val="center"/>
                  </w:pPr>
                  <w:r w:rsidRPr="006A7B19">
                    <w:t>Содержание операций</w:t>
                  </w:r>
                </w:p>
              </w:tc>
              <w:tc>
                <w:tcPr>
                  <w:tcW w:w="1701" w:type="dxa"/>
                </w:tcPr>
                <w:p w:rsidR="00B603B8" w:rsidRPr="006A7B19" w:rsidRDefault="00B603B8">
                  <w:pPr>
                    <w:pStyle w:val="ConsPlusNormal"/>
                    <w:jc w:val="center"/>
                  </w:pPr>
                  <w:r w:rsidRPr="006A7B19">
                    <w:t>Дебет</w:t>
                  </w:r>
                </w:p>
              </w:tc>
              <w:tc>
                <w:tcPr>
                  <w:tcW w:w="1701" w:type="dxa"/>
                </w:tcPr>
                <w:p w:rsidR="00B603B8" w:rsidRPr="006A7B19" w:rsidRDefault="00B603B8">
                  <w:pPr>
                    <w:pStyle w:val="ConsPlusNormal"/>
                    <w:jc w:val="center"/>
                  </w:pPr>
                  <w:r w:rsidRPr="006A7B19">
                    <w:t>Кредит</w:t>
                  </w:r>
                </w:p>
              </w:tc>
              <w:tc>
                <w:tcPr>
                  <w:tcW w:w="2268" w:type="dxa"/>
                </w:tcPr>
                <w:p w:rsidR="00B603B8" w:rsidRPr="006A7B19" w:rsidRDefault="00B603B8">
                  <w:pPr>
                    <w:pStyle w:val="ConsPlusNormal"/>
                    <w:jc w:val="center"/>
                  </w:pPr>
                  <w:r w:rsidRPr="006A7B19">
                    <w:t>Сумма, руб.</w:t>
                  </w:r>
                </w:p>
              </w:tc>
            </w:tr>
            <w:tr w:rsidR="006A7B19" w:rsidRPr="006A7B19">
              <w:tc>
                <w:tcPr>
                  <w:tcW w:w="9072" w:type="dxa"/>
                  <w:gridSpan w:val="4"/>
                </w:tcPr>
                <w:p w:rsidR="00B603B8" w:rsidRPr="006A7B19" w:rsidRDefault="00B603B8">
                  <w:pPr>
                    <w:pStyle w:val="ConsPlusNormal"/>
                    <w:jc w:val="center"/>
                  </w:pPr>
                  <w:r w:rsidRPr="006A7B19">
                    <w:t>В году получения убытка</w:t>
                  </w:r>
                </w:p>
              </w:tc>
            </w:tr>
            <w:tr w:rsidR="006A7B19" w:rsidRPr="006A7B19">
              <w:tc>
                <w:tcPr>
                  <w:tcW w:w="3402" w:type="dxa"/>
                </w:tcPr>
                <w:p w:rsidR="00B603B8" w:rsidRPr="006A7B19" w:rsidRDefault="00B603B8">
                  <w:pPr>
                    <w:pStyle w:val="ConsPlusNormal"/>
                  </w:pPr>
                  <w:proofErr w:type="gramStart"/>
                  <w:r w:rsidRPr="006A7B19">
                    <w:t>Признан</w:t>
                  </w:r>
                  <w:proofErr w:type="gramEnd"/>
                  <w:r w:rsidRPr="006A7B19">
                    <w:t xml:space="preserve"> ОНА</w:t>
                  </w:r>
                </w:p>
                <w:p w:rsidR="00B603B8" w:rsidRPr="006A7B19" w:rsidRDefault="00B603B8">
                  <w:pPr>
                    <w:pStyle w:val="ConsPlusNormal"/>
                    <w:spacing w:before="200"/>
                  </w:pPr>
                  <w:r w:rsidRPr="006A7B19">
                    <w:t xml:space="preserve">(100 000 </w:t>
                  </w:r>
                  <w:proofErr w:type="spellStart"/>
                  <w:r w:rsidRPr="006A7B19">
                    <w:t>x</w:t>
                  </w:r>
                  <w:proofErr w:type="spellEnd"/>
                  <w:r w:rsidRPr="006A7B19">
                    <w:t xml:space="preserve"> 20%)</w:t>
                  </w:r>
                </w:p>
              </w:tc>
              <w:tc>
                <w:tcPr>
                  <w:tcW w:w="1701" w:type="dxa"/>
                </w:tcPr>
                <w:p w:rsidR="00B603B8" w:rsidRPr="006A7B19" w:rsidRDefault="00340BED">
                  <w:pPr>
                    <w:pStyle w:val="ConsPlusNormal"/>
                    <w:jc w:val="center"/>
                  </w:pPr>
                  <w:hyperlink r:id="rId116">
                    <w:r w:rsidR="00B603B8" w:rsidRPr="006A7B19">
                      <w:t>09</w:t>
                    </w:r>
                  </w:hyperlink>
                </w:p>
              </w:tc>
              <w:tc>
                <w:tcPr>
                  <w:tcW w:w="1701" w:type="dxa"/>
                </w:tcPr>
                <w:p w:rsidR="00B603B8" w:rsidRPr="006A7B19" w:rsidRDefault="00340BED">
                  <w:pPr>
                    <w:pStyle w:val="ConsPlusNormal"/>
                    <w:jc w:val="center"/>
                  </w:pPr>
                  <w:hyperlink r:id="rId117">
                    <w:r w:rsidR="00B603B8" w:rsidRPr="006A7B19">
                      <w:t>68</w:t>
                    </w:r>
                  </w:hyperlink>
                </w:p>
              </w:tc>
              <w:tc>
                <w:tcPr>
                  <w:tcW w:w="2268" w:type="dxa"/>
                </w:tcPr>
                <w:p w:rsidR="00B603B8" w:rsidRPr="006A7B19" w:rsidRDefault="00B603B8">
                  <w:pPr>
                    <w:pStyle w:val="ConsPlusNormal"/>
                    <w:jc w:val="center"/>
                  </w:pPr>
                  <w:r w:rsidRPr="006A7B19">
                    <w:t>20 000</w:t>
                  </w:r>
                </w:p>
              </w:tc>
            </w:tr>
            <w:tr w:rsidR="006A7B19" w:rsidRPr="006A7B19">
              <w:tc>
                <w:tcPr>
                  <w:tcW w:w="3402" w:type="dxa"/>
                </w:tcPr>
                <w:p w:rsidR="00B603B8" w:rsidRPr="006A7B19" w:rsidRDefault="00B603B8">
                  <w:pPr>
                    <w:pStyle w:val="ConsPlusNormal"/>
                  </w:pPr>
                  <w:r w:rsidRPr="006A7B19">
                    <w:t xml:space="preserve">Отражен </w:t>
                  </w:r>
                  <w:hyperlink r:id="rId118">
                    <w:r w:rsidRPr="006A7B19">
                      <w:t>условный доход</w:t>
                    </w:r>
                  </w:hyperlink>
                  <w:r w:rsidRPr="006A7B19">
                    <w:t xml:space="preserve"> по налогу на прибыль</w:t>
                  </w:r>
                </w:p>
                <w:p w:rsidR="00B603B8" w:rsidRPr="006A7B19" w:rsidRDefault="00B603B8">
                  <w:pPr>
                    <w:pStyle w:val="ConsPlusNormal"/>
                    <w:spacing w:before="200"/>
                  </w:pPr>
                  <w:r w:rsidRPr="006A7B19">
                    <w:t xml:space="preserve">(100 000 </w:t>
                  </w:r>
                  <w:proofErr w:type="spellStart"/>
                  <w:r w:rsidRPr="006A7B19">
                    <w:t>x</w:t>
                  </w:r>
                  <w:proofErr w:type="spellEnd"/>
                  <w:r w:rsidRPr="006A7B19">
                    <w:t xml:space="preserve"> 20%)</w:t>
                  </w:r>
                </w:p>
              </w:tc>
              <w:tc>
                <w:tcPr>
                  <w:tcW w:w="1701" w:type="dxa"/>
                </w:tcPr>
                <w:p w:rsidR="00B603B8" w:rsidRPr="006A7B19" w:rsidRDefault="00340BED">
                  <w:pPr>
                    <w:pStyle w:val="ConsPlusNormal"/>
                    <w:jc w:val="center"/>
                  </w:pPr>
                  <w:hyperlink r:id="rId119">
                    <w:r w:rsidR="00B603B8" w:rsidRPr="006A7B19">
                      <w:t>68</w:t>
                    </w:r>
                  </w:hyperlink>
                </w:p>
              </w:tc>
              <w:tc>
                <w:tcPr>
                  <w:tcW w:w="1701" w:type="dxa"/>
                </w:tcPr>
                <w:p w:rsidR="00B603B8" w:rsidRPr="006A7B19" w:rsidRDefault="00340BED">
                  <w:pPr>
                    <w:pStyle w:val="ConsPlusNormal"/>
                    <w:jc w:val="center"/>
                  </w:pPr>
                  <w:hyperlink r:id="rId120">
                    <w:r w:rsidR="00B603B8" w:rsidRPr="006A7B19">
                      <w:t>99</w:t>
                    </w:r>
                  </w:hyperlink>
                </w:p>
              </w:tc>
              <w:tc>
                <w:tcPr>
                  <w:tcW w:w="2268" w:type="dxa"/>
                </w:tcPr>
                <w:p w:rsidR="00B603B8" w:rsidRPr="006A7B19" w:rsidRDefault="00B603B8">
                  <w:pPr>
                    <w:pStyle w:val="ConsPlusNormal"/>
                    <w:jc w:val="center"/>
                  </w:pPr>
                  <w:r w:rsidRPr="006A7B19">
                    <w:t>20 000</w:t>
                  </w:r>
                </w:p>
              </w:tc>
            </w:tr>
            <w:tr w:rsidR="006A7B19" w:rsidRPr="006A7B19">
              <w:tc>
                <w:tcPr>
                  <w:tcW w:w="9072" w:type="dxa"/>
                  <w:gridSpan w:val="4"/>
                </w:tcPr>
                <w:p w:rsidR="00B603B8" w:rsidRPr="006A7B19" w:rsidRDefault="00B603B8">
                  <w:pPr>
                    <w:pStyle w:val="ConsPlusNormal"/>
                    <w:jc w:val="center"/>
                  </w:pPr>
                  <w:r w:rsidRPr="006A7B19">
                    <w:t>В следующем году</w:t>
                  </w:r>
                </w:p>
              </w:tc>
            </w:tr>
            <w:tr w:rsidR="006A7B19" w:rsidRPr="006A7B19">
              <w:tc>
                <w:tcPr>
                  <w:tcW w:w="3402" w:type="dxa"/>
                </w:tcPr>
                <w:p w:rsidR="00B603B8" w:rsidRPr="006A7B19" w:rsidRDefault="00B603B8">
                  <w:pPr>
                    <w:pStyle w:val="ConsPlusNormal"/>
                  </w:pPr>
                  <w:proofErr w:type="gramStart"/>
                  <w:r w:rsidRPr="006A7B19">
                    <w:t>Погашен</w:t>
                  </w:r>
                  <w:proofErr w:type="gramEnd"/>
                  <w:r w:rsidRPr="006A7B19">
                    <w:t xml:space="preserve"> ОНА</w:t>
                  </w:r>
                </w:p>
                <w:p w:rsidR="00B603B8" w:rsidRPr="006A7B19" w:rsidRDefault="00B603B8">
                  <w:pPr>
                    <w:pStyle w:val="ConsPlusNormal"/>
                    <w:spacing w:before="200"/>
                  </w:pPr>
                  <w:r w:rsidRPr="006A7B19">
                    <w:t xml:space="preserve">(100 000 </w:t>
                  </w:r>
                  <w:proofErr w:type="spellStart"/>
                  <w:r w:rsidRPr="006A7B19">
                    <w:t>x</w:t>
                  </w:r>
                  <w:proofErr w:type="spellEnd"/>
                  <w:r w:rsidRPr="006A7B19">
                    <w:t xml:space="preserve"> 20%)</w:t>
                  </w:r>
                </w:p>
              </w:tc>
              <w:tc>
                <w:tcPr>
                  <w:tcW w:w="1701" w:type="dxa"/>
                </w:tcPr>
                <w:p w:rsidR="00B603B8" w:rsidRPr="006A7B19" w:rsidRDefault="00340BED">
                  <w:pPr>
                    <w:pStyle w:val="ConsPlusNormal"/>
                    <w:jc w:val="center"/>
                  </w:pPr>
                  <w:hyperlink r:id="rId121">
                    <w:r w:rsidR="00B603B8" w:rsidRPr="006A7B19">
                      <w:t>68</w:t>
                    </w:r>
                  </w:hyperlink>
                </w:p>
              </w:tc>
              <w:tc>
                <w:tcPr>
                  <w:tcW w:w="1701" w:type="dxa"/>
                </w:tcPr>
                <w:p w:rsidR="00B603B8" w:rsidRPr="006A7B19" w:rsidRDefault="00340BED">
                  <w:pPr>
                    <w:pStyle w:val="ConsPlusNormal"/>
                    <w:jc w:val="center"/>
                  </w:pPr>
                  <w:hyperlink r:id="rId122">
                    <w:r w:rsidR="00B603B8" w:rsidRPr="006A7B19">
                      <w:t>09</w:t>
                    </w:r>
                  </w:hyperlink>
                </w:p>
              </w:tc>
              <w:tc>
                <w:tcPr>
                  <w:tcW w:w="2268" w:type="dxa"/>
                </w:tcPr>
                <w:p w:rsidR="00B603B8" w:rsidRPr="006A7B19" w:rsidRDefault="00B603B8">
                  <w:pPr>
                    <w:pStyle w:val="ConsPlusNormal"/>
                    <w:jc w:val="center"/>
                  </w:pPr>
                  <w:r w:rsidRPr="006A7B19">
                    <w:t>20 000</w:t>
                  </w:r>
                </w:p>
              </w:tc>
            </w:tr>
            <w:tr w:rsidR="006A7B19" w:rsidRPr="006A7B19">
              <w:tc>
                <w:tcPr>
                  <w:tcW w:w="3402" w:type="dxa"/>
                </w:tcPr>
                <w:p w:rsidR="00B603B8" w:rsidRPr="006A7B19" w:rsidRDefault="00B603B8">
                  <w:pPr>
                    <w:pStyle w:val="ConsPlusNormal"/>
                  </w:pPr>
                  <w:r w:rsidRPr="006A7B19">
                    <w:t xml:space="preserve">Отражен </w:t>
                  </w:r>
                  <w:hyperlink r:id="rId123">
                    <w:r w:rsidRPr="006A7B19">
                      <w:t>условный расход</w:t>
                    </w:r>
                  </w:hyperlink>
                  <w:r w:rsidRPr="006A7B19">
                    <w:t xml:space="preserve"> по налогу на прибыль</w:t>
                  </w:r>
                </w:p>
                <w:p w:rsidR="00B603B8" w:rsidRPr="006A7B19" w:rsidRDefault="00B603B8">
                  <w:pPr>
                    <w:pStyle w:val="ConsPlusNormal"/>
                    <w:spacing w:before="200"/>
                  </w:pPr>
                  <w:r w:rsidRPr="006A7B19">
                    <w:t xml:space="preserve">(500 000 </w:t>
                  </w:r>
                  <w:proofErr w:type="spellStart"/>
                  <w:r w:rsidRPr="006A7B19">
                    <w:t>x</w:t>
                  </w:r>
                  <w:proofErr w:type="spellEnd"/>
                  <w:r w:rsidRPr="006A7B19">
                    <w:t xml:space="preserve"> 20%)</w:t>
                  </w:r>
                </w:p>
              </w:tc>
              <w:tc>
                <w:tcPr>
                  <w:tcW w:w="1701" w:type="dxa"/>
                </w:tcPr>
                <w:p w:rsidR="00B603B8" w:rsidRPr="006A7B19" w:rsidRDefault="00340BED">
                  <w:pPr>
                    <w:pStyle w:val="ConsPlusNormal"/>
                    <w:jc w:val="center"/>
                  </w:pPr>
                  <w:hyperlink r:id="rId124">
                    <w:r w:rsidR="00B603B8" w:rsidRPr="006A7B19">
                      <w:t>99</w:t>
                    </w:r>
                  </w:hyperlink>
                </w:p>
              </w:tc>
              <w:tc>
                <w:tcPr>
                  <w:tcW w:w="1701" w:type="dxa"/>
                </w:tcPr>
                <w:p w:rsidR="00B603B8" w:rsidRPr="006A7B19" w:rsidRDefault="00340BED">
                  <w:pPr>
                    <w:pStyle w:val="ConsPlusNormal"/>
                    <w:jc w:val="center"/>
                  </w:pPr>
                  <w:hyperlink r:id="rId125">
                    <w:r w:rsidR="00B603B8" w:rsidRPr="006A7B19">
                      <w:t>68</w:t>
                    </w:r>
                  </w:hyperlink>
                </w:p>
              </w:tc>
              <w:tc>
                <w:tcPr>
                  <w:tcW w:w="2268" w:type="dxa"/>
                </w:tcPr>
                <w:p w:rsidR="00B603B8" w:rsidRPr="006A7B19" w:rsidRDefault="00B603B8">
                  <w:pPr>
                    <w:pStyle w:val="ConsPlusNormal"/>
                    <w:jc w:val="center"/>
                  </w:pPr>
                  <w:r w:rsidRPr="006A7B19">
                    <w:t>100 000</w:t>
                  </w:r>
                </w:p>
              </w:tc>
            </w:tr>
          </w:tbl>
          <w:p w:rsidR="00B603B8" w:rsidRPr="006A7B19" w:rsidRDefault="00B603B8">
            <w:pPr>
              <w:pStyle w:val="ConsPlusNormal"/>
              <w:spacing w:before="200"/>
              <w:jc w:val="both"/>
            </w:pPr>
          </w:p>
          <w:p w:rsidR="00B603B8" w:rsidRPr="006A7B19" w:rsidRDefault="00B603B8">
            <w:pPr>
              <w:pStyle w:val="ConsPlusNormal"/>
              <w:spacing w:before="200"/>
              <w:jc w:val="both"/>
            </w:pPr>
          </w:p>
          <w:p w:rsidR="00B603B8" w:rsidRPr="006A7B19" w:rsidRDefault="00B603B8">
            <w:pPr>
              <w:pStyle w:val="ConsPlusNormal"/>
              <w:jc w:val="both"/>
            </w:pPr>
            <w:r w:rsidRPr="006A7B19">
              <w:rPr>
                <w:b/>
              </w:rPr>
              <w:t>2. Балансовый способ</w:t>
            </w:r>
          </w:p>
          <w:p w:rsidR="00B603B8" w:rsidRPr="006A7B19" w:rsidRDefault="00B603B8">
            <w:pPr>
              <w:pStyle w:val="ConsPlusNormal"/>
              <w:spacing w:before="200"/>
              <w:jc w:val="both"/>
            </w:pPr>
            <w:r w:rsidRPr="006A7B19">
              <w:t xml:space="preserve">1) Реестр </w:t>
            </w:r>
            <w:proofErr w:type="gramStart"/>
            <w:r w:rsidRPr="006A7B19">
              <w:t>временных</w:t>
            </w:r>
            <w:proofErr w:type="gramEnd"/>
            <w:r w:rsidRPr="006A7B19">
              <w:t xml:space="preserve"> </w:t>
            </w:r>
            <w:proofErr w:type="spellStart"/>
            <w:r w:rsidRPr="006A7B19">
              <w:t>разниц</w:t>
            </w:r>
            <w:proofErr w:type="spellEnd"/>
            <w:r w:rsidRPr="006A7B19">
              <w:t xml:space="preserve"> на конец года получения убытка:</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9068" w:type="dxa"/>
                  <w:gridSpan w:val="4"/>
                </w:tcPr>
                <w:p w:rsidR="00B603B8" w:rsidRPr="006A7B19" w:rsidRDefault="00340BED">
                  <w:pPr>
                    <w:pStyle w:val="ConsPlusNormal"/>
                    <w:jc w:val="center"/>
                  </w:pPr>
                  <w:hyperlink r:id="rId126">
                    <w:r w:rsidR="00B603B8" w:rsidRPr="006A7B19">
                      <w:t>Активы</w:t>
                    </w:r>
                  </w:hyperlink>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Балансовая стоимость, руб.</w:t>
                  </w:r>
                </w:p>
              </w:tc>
              <w:tc>
                <w:tcPr>
                  <w:tcW w:w="1700" w:type="dxa"/>
                </w:tcPr>
                <w:p w:rsidR="00B603B8" w:rsidRPr="006A7B19" w:rsidRDefault="00B603B8">
                  <w:pPr>
                    <w:pStyle w:val="ConsPlusNormal"/>
                    <w:jc w:val="center"/>
                  </w:pPr>
                  <w:r w:rsidRPr="006A7B19">
                    <w:t>Налоговая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Убыток, перенесенный на будущее</w:t>
                  </w:r>
                </w:p>
              </w:tc>
              <w:tc>
                <w:tcPr>
                  <w:tcW w:w="1700" w:type="dxa"/>
                </w:tcPr>
                <w:p w:rsidR="00B603B8" w:rsidRPr="006A7B19" w:rsidRDefault="00B603B8">
                  <w:pPr>
                    <w:pStyle w:val="ConsPlusNormal"/>
                    <w:jc w:val="center"/>
                  </w:pPr>
                  <w:r w:rsidRPr="006A7B19">
                    <w:t>0</w:t>
                  </w:r>
                </w:p>
              </w:tc>
              <w:tc>
                <w:tcPr>
                  <w:tcW w:w="1700" w:type="dxa"/>
                </w:tcPr>
                <w:p w:rsidR="00B603B8" w:rsidRPr="006A7B19" w:rsidRDefault="00B603B8">
                  <w:pPr>
                    <w:pStyle w:val="ConsPlusNormal"/>
                    <w:jc w:val="center"/>
                  </w:pPr>
                  <w:r w:rsidRPr="006A7B19">
                    <w:t>100 000</w:t>
                  </w:r>
                </w:p>
              </w:tc>
              <w:tc>
                <w:tcPr>
                  <w:tcW w:w="2267" w:type="dxa"/>
                </w:tcPr>
                <w:p w:rsidR="00B603B8" w:rsidRPr="006A7B19" w:rsidRDefault="00B603B8">
                  <w:pPr>
                    <w:pStyle w:val="ConsPlusNormal"/>
                    <w:jc w:val="center"/>
                  </w:pPr>
                  <w:r w:rsidRPr="006A7B19">
                    <w:t>10 000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2) Бухгалтерские записи в году получения убытка:</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3401" w:type="dxa"/>
                </w:tcPr>
                <w:p w:rsidR="00B603B8" w:rsidRPr="006A7B19" w:rsidRDefault="00B603B8">
                  <w:pPr>
                    <w:pStyle w:val="ConsPlusNormal"/>
                  </w:pPr>
                  <w:proofErr w:type="gramStart"/>
                  <w:r w:rsidRPr="006A7B19">
                    <w:t>Признан</w:t>
                  </w:r>
                  <w:proofErr w:type="gramEnd"/>
                  <w:r w:rsidRPr="006A7B19">
                    <w:t xml:space="preserve"> ОНА</w:t>
                  </w:r>
                </w:p>
                <w:p w:rsidR="00B603B8" w:rsidRPr="006A7B19" w:rsidRDefault="00B603B8">
                  <w:pPr>
                    <w:pStyle w:val="ConsPlusNormal"/>
                    <w:spacing w:before="200"/>
                  </w:pPr>
                  <w:r w:rsidRPr="006A7B19">
                    <w:t xml:space="preserve">(100 000 </w:t>
                  </w:r>
                  <w:proofErr w:type="spellStart"/>
                  <w:r w:rsidRPr="006A7B19">
                    <w:t>x</w:t>
                  </w:r>
                  <w:proofErr w:type="spellEnd"/>
                  <w:r w:rsidRPr="006A7B19">
                    <w:t xml:space="preserve"> 20%)</w:t>
                  </w:r>
                </w:p>
              </w:tc>
              <w:tc>
                <w:tcPr>
                  <w:tcW w:w="1700" w:type="dxa"/>
                </w:tcPr>
                <w:p w:rsidR="00B603B8" w:rsidRPr="006A7B19" w:rsidRDefault="00340BED">
                  <w:pPr>
                    <w:pStyle w:val="ConsPlusNormal"/>
                    <w:jc w:val="center"/>
                  </w:pPr>
                  <w:hyperlink r:id="rId127">
                    <w:r w:rsidR="00B603B8" w:rsidRPr="006A7B19">
                      <w:t>09</w:t>
                    </w:r>
                  </w:hyperlink>
                </w:p>
              </w:tc>
              <w:tc>
                <w:tcPr>
                  <w:tcW w:w="1700" w:type="dxa"/>
                </w:tcPr>
                <w:p w:rsidR="00B603B8" w:rsidRPr="006A7B19" w:rsidRDefault="00340BED">
                  <w:pPr>
                    <w:pStyle w:val="ConsPlusNormal"/>
                    <w:jc w:val="center"/>
                  </w:pPr>
                  <w:hyperlink r:id="rId128">
                    <w:r w:rsidR="00B603B8" w:rsidRPr="006A7B19">
                      <w:t>99</w:t>
                    </w:r>
                  </w:hyperlink>
                </w:p>
              </w:tc>
              <w:tc>
                <w:tcPr>
                  <w:tcW w:w="2267" w:type="dxa"/>
                </w:tcPr>
                <w:p w:rsidR="00B603B8" w:rsidRPr="006A7B19" w:rsidRDefault="00B603B8">
                  <w:pPr>
                    <w:pStyle w:val="ConsPlusNormal"/>
                    <w:jc w:val="center"/>
                  </w:pPr>
                  <w:r w:rsidRPr="006A7B19">
                    <w:t>20 000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Текущий налог на прибыль по налоговой декларации равен 0, поэтому его начисление в бухгалтерском учете не отражается.</w:t>
            </w:r>
          </w:p>
          <w:p w:rsidR="00B603B8" w:rsidRPr="006A7B19" w:rsidRDefault="00B603B8">
            <w:pPr>
              <w:pStyle w:val="ConsPlusNormal"/>
              <w:spacing w:before="200"/>
              <w:jc w:val="both"/>
            </w:pPr>
            <w:r w:rsidRPr="006A7B19">
              <w:t xml:space="preserve">3) Реестр </w:t>
            </w:r>
            <w:proofErr w:type="gramStart"/>
            <w:r w:rsidRPr="006A7B19">
              <w:t>временных</w:t>
            </w:r>
            <w:proofErr w:type="gramEnd"/>
            <w:r w:rsidRPr="006A7B19">
              <w:t xml:space="preserve"> </w:t>
            </w:r>
            <w:proofErr w:type="spellStart"/>
            <w:r w:rsidRPr="006A7B19">
              <w:t>разниц</w:t>
            </w:r>
            <w:proofErr w:type="spellEnd"/>
            <w:r w:rsidRPr="006A7B19">
              <w:t xml:space="preserve"> на конец года, следующего за годом получения убытка:</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9068" w:type="dxa"/>
                  <w:gridSpan w:val="4"/>
                </w:tcPr>
                <w:p w:rsidR="00B603B8" w:rsidRPr="006A7B19" w:rsidRDefault="00B603B8">
                  <w:pPr>
                    <w:pStyle w:val="ConsPlusNormal"/>
                    <w:jc w:val="center"/>
                  </w:pPr>
                  <w:r w:rsidRPr="006A7B19">
                    <w:t>Активы</w:t>
                  </w:r>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Балансовая стоимость, руб.</w:t>
                  </w:r>
                </w:p>
              </w:tc>
              <w:tc>
                <w:tcPr>
                  <w:tcW w:w="1700" w:type="dxa"/>
                </w:tcPr>
                <w:p w:rsidR="00B603B8" w:rsidRPr="006A7B19" w:rsidRDefault="00B603B8">
                  <w:pPr>
                    <w:pStyle w:val="ConsPlusNormal"/>
                    <w:jc w:val="center"/>
                  </w:pPr>
                  <w:r w:rsidRPr="006A7B19">
                    <w:t>Налоговая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Убыток, перенесенный на будущее</w:t>
                  </w:r>
                </w:p>
              </w:tc>
              <w:tc>
                <w:tcPr>
                  <w:tcW w:w="1700" w:type="dxa"/>
                </w:tcPr>
                <w:p w:rsidR="00B603B8" w:rsidRPr="006A7B19" w:rsidRDefault="00B603B8">
                  <w:pPr>
                    <w:pStyle w:val="ConsPlusNormal"/>
                    <w:jc w:val="center"/>
                  </w:pPr>
                  <w:r w:rsidRPr="006A7B19">
                    <w:t>0</w:t>
                  </w:r>
                </w:p>
              </w:tc>
              <w:tc>
                <w:tcPr>
                  <w:tcW w:w="1700" w:type="dxa"/>
                </w:tcPr>
                <w:p w:rsidR="00B603B8" w:rsidRPr="006A7B19" w:rsidRDefault="00B603B8">
                  <w:pPr>
                    <w:pStyle w:val="ConsPlusNormal"/>
                    <w:jc w:val="center"/>
                  </w:pPr>
                  <w:r w:rsidRPr="006A7B19">
                    <w:t>0</w:t>
                  </w:r>
                </w:p>
              </w:tc>
              <w:tc>
                <w:tcPr>
                  <w:tcW w:w="2267" w:type="dxa"/>
                </w:tcPr>
                <w:p w:rsidR="00B603B8" w:rsidRPr="006A7B19" w:rsidRDefault="00B603B8">
                  <w:pPr>
                    <w:pStyle w:val="ConsPlusNormal"/>
                    <w:jc w:val="center"/>
                  </w:pPr>
                  <w:r w:rsidRPr="006A7B19">
                    <w:t>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 xml:space="preserve">В учете организации числится ОНА в размере 20 000 руб. Поскольку вычитаемых </w:t>
            </w:r>
            <w:proofErr w:type="spellStart"/>
            <w:r w:rsidRPr="006A7B19">
              <w:t>разниц</w:t>
            </w:r>
            <w:proofErr w:type="spellEnd"/>
            <w:r w:rsidRPr="006A7B19">
              <w:t xml:space="preserve"> на конец периода нет, его нужно полностью списать.</w:t>
            </w:r>
          </w:p>
          <w:p w:rsidR="00B603B8" w:rsidRPr="006A7B19" w:rsidRDefault="00B603B8">
            <w:pPr>
              <w:pStyle w:val="ConsPlusNormal"/>
              <w:spacing w:before="200"/>
              <w:jc w:val="both"/>
            </w:pPr>
            <w:r w:rsidRPr="006A7B19">
              <w:t>4) Бухгалтерские записи в следующем году после получения убытка:</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B603B8" w:rsidRPr="006A7B19" w:rsidRDefault="00B603B8">
                  <w:pPr>
                    <w:pStyle w:val="ConsPlusNormal"/>
                    <w:jc w:val="center"/>
                  </w:pPr>
                  <w:r w:rsidRPr="006A7B19">
                    <w:t>Содержание операций</w:t>
                  </w:r>
                </w:p>
              </w:tc>
              <w:tc>
                <w:tcPr>
                  <w:tcW w:w="1701" w:type="dxa"/>
                </w:tcPr>
                <w:p w:rsidR="00B603B8" w:rsidRPr="006A7B19" w:rsidRDefault="00B603B8">
                  <w:pPr>
                    <w:pStyle w:val="ConsPlusNormal"/>
                    <w:jc w:val="center"/>
                  </w:pPr>
                  <w:r w:rsidRPr="006A7B19">
                    <w:t>Дебет</w:t>
                  </w:r>
                </w:p>
              </w:tc>
              <w:tc>
                <w:tcPr>
                  <w:tcW w:w="1701" w:type="dxa"/>
                </w:tcPr>
                <w:p w:rsidR="00B603B8" w:rsidRPr="006A7B19" w:rsidRDefault="00B603B8">
                  <w:pPr>
                    <w:pStyle w:val="ConsPlusNormal"/>
                    <w:jc w:val="center"/>
                  </w:pPr>
                  <w:r w:rsidRPr="006A7B19">
                    <w:t>Кредит</w:t>
                  </w:r>
                </w:p>
              </w:tc>
              <w:tc>
                <w:tcPr>
                  <w:tcW w:w="2268" w:type="dxa"/>
                </w:tcPr>
                <w:p w:rsidR="00B603B8" w:rsidRPr="006A7B19" w:rsidRDefault="00B603B8">
                  <w:pPr>
                    <w:pStyle w:val="ConsPlusNormal"/>
                    <w:jc w:val="center"/>
                  </w:pPr>
                  <w:r w:rsidRPr="006A7B19">
                    <w:t>Сумма, руб.</w:t>
                  </w:r>
                </w:p>
              </w:tc>
            </w:tr>
            <w:tr w:rsidR="006A7B19" w:rsidRPr="006A7B19">
              <w:tc>
                <w:tcPr>
                  <w:tcW w:w="3402" w:type="dxa"/>
                </w:tcPr>
                <w:p w:rsidR="00B603B8" w:rsidRPr="006A7B19" w:rsidRDefault="00B603B8">
                  <w:pPr>
                    <w:pStyle w:val="ConsPlusNormal"/>
                  </w:pPr>
                  <w:proofErr w:type="gramStart"/>
                  <w:r w:rsidRPr="006A7B19">
                    <w:t>Списан</w:t>
                  </w:r>
                  <w:proofErr w:type="gramEnd"/>
                  <w:r w:rsidRPr="006A7B19">
                    <w:t xml:space="preserve"> ОНА</w:t>
                  </w:r>
                </w:p>
              </w:tc>
              <w:tc>
                <w:tcPr>
                  <w:tcW w:w="1701" w:type="dxa"/>
                </w:tcPr>
                <w:p w:rsidR="00B603B8" w:rsidRPr="006A7B19" w:rsidRDefault="00340BED">
                  <w:pPr>
                    <w:pStyle w:val="ConsPlusNormal"/>
                    <w:jc w:val="center"/>
                  </w:pPr>
                  <w:hyperlink r:id="rId129">
                    <w:r w:rsidR="00B603B8" w:rsidRPr="006A7B19">
                      <w:t>99</w:t>
                    </w:r>
                  </w:hyperlink>
                </w:p>
              </w:tc>
              <w:tc>
                <w:tcPr>
                  <w:tcW w:w="1701" w:type="dxa"/>
                </w:tcPr>
                <w:p w:rsidR="00B603B8" w:rsidRPr="006A7B19" w:rsidRDefault="00340BED">
                  <w:pPr>
                    <w:pStyle w:val="ConsPlusNormal"/>
                    <w:jc w:val="center"/>
                  </w:pPr>
                  <w:hyperlink r:id="rId130">
                    <w:r w:rsidR="00B603B8" w:rsidRPr="006A7B19">
                      <w:t>09</w:t>
                    </w:r>
                  </w:hyperlink>
                </w:p>
              </w:tc>
              <w:tc>
                <w:tcPr>
                  <w:tcW w:w="2268" w:type="dxa"/>
                </w:tcPr>
                <w:p w:rsidR="00B603B8" w:rsidRPr="006A7B19" w:rsidRDefault="00B603B8">
                  <w:pPr>
                    <w:pStyle w:val="ConsPlusNormal"/>
                    <w:jc w:val="center"/>
                  </w:pPr>
                  <w:r w:rsidRPr="006A7B19">
                    <w:t>20 000</w:t>
                  </w:r>
                </w:p>
              </w:tc>
            </w:tr>
            <w:tr w:rsidR="006A7B19" w:rsidRPr="006A7B19">
              <w:tc>
                <w:tcPr>
                  <w:tcW w:w="3402" w:type="dxa"/>
                </w:tcPr>
                <w:p w:rsidR="00B603B8" w:rsidRPr="006A7B19" w:rsidRDefault="00B603B8">
                  <w:pPr>
                    <w:pStyle w:val="ConsPlusNormal"/>
                  </w:pPr>
                  <w:r w:rsidRPr="006A7B19">
                    <w:t>Начислен текущий налог на прибыль (по данным налоговой декларации)</w:t>
                  </w:r>
                </w:p>
                <w:p w:rsidR="00B603B8" w:rsidRPr="006A7B19" w:rsidRDefault="00B603B8">
                  <w:pPr>
                    <w:pStyle w:val="ConsPlusNormal"/>
                    <w:spacing w:before="200"/>
                  </w:pPr>
                  <w:r w:rsidRPr="006A7B19">
                    <w:t xml:space="preserve">((500 000 - 100 000) </w:t>
                  </w:r>
                  <w:proofErr w:type="spellStart"/>
                  <w:r w:rsidRPr="006A7B19">
                    <w:t>x</w:t>
                  </w:r>
                  <w:proofErr w:type="spellEnd"/>
                  <w:r w:rsidRPr="006A7B19">
                    <w:t xml:space="preserve"> 20%)</w:t>
                  </w:r>
                </w:p>
              </w:tc>
              <w:tc>
                <w:tcPr>
                  <w:tcW w:w="1701" w:type="dxa"/>
                </w:tcPr>
                <w:p w:rsidR="00B603B8" w:rsidRPr="006A7B19" w:rsidRDefault="00340BED">
                  <w:pPr>
                    <w:pStyle w:val="ConsPlusNormal"/>
                    <w:jc w:val="center"/>
                  </w:pPr>
                  <w:hyperlink r:id="rId131">
                    <w:r w:rsidR="00B603B8" w:rsidRPr="006A7B19">
                      <w:t>99</w:t>
                    </w:r>
                  </w:hyperlink>
                </w:p>
              </w:tc>
              <w:tc>
                <w:tcPr>
                  <w:tcW w:w="1701" w:type="dxa"/>
                </w:tcPr>
                <w:p w:rsidR="00B603B8" w:rsidRPr="006A7B19" w:rsidRDefault="00340BED">
                  <w:pPr>
                    <w:pStyle w:val="ConsPlusNormal"/>
                    <w:jc w:val="center"/>
                  </w:pPr>
                  <w:hyperlink r:id="rId132">
                    <w:r w:rsidR="00B603B8" w:rsidRPr="006A7B19">
                      <w:t>68</w:t>
                    </w:r>
                  </w:hyperlink>
                </w:p>
              </w:tc>
              <w:tc>
                <w:tcPr>
                  <w:tcW w:w="2268" w:type="dxa"/>
                </w:tcPr>
                <w:p w:rsidR="00B603B8" w:rsidRPr="006A7B19" w:rsidRDefault="00B603B8">
                  <w:pPr>
                    <w:pStyle w:val="ConsPlusNormal"/>
                    <w:jc w:val="center"/>
                  </w:pPr>
                  <w:r w:rsidRPr="006A7B19">
                    <w:t>80 000</w:t>
                  </w:r>
                </w:p>
              </w:tc>
            </w:tr>
          </w:tbl>
          <w:p w:rsidR="00B603B8" w:rsidRPr="006A7B19" w:rsidRDefault="00B603B8">
            <w:pPr>
              <w:pStyle w:val="ConsPlusNormal"/>
              <w:spacing w:before="200"/>
              <w:jc w:val="both"/>
            </w:pPr>
          </w:p>
        </w:tc>
      </w:tr>
    </w:tbl>
    <w:p w:rsidR="00B603B8" w:rsidRPr="006A7B19" w:rsidRDefault="00B603B8">
      <w:pPr>
        <w:pStyle w:val="ConsPlusNormal"/>
        <w:jc w:val="both"/>
      </w:pPr>
    </w:p>
    <w:p w:rsidR="00B603B8" w:rsidRPr="006A7B19" w:rsidRDefault="00B603B8">
      <w:pPr>
        <w:pStyle w:val="ConsPlusNormal"/>
        <w:jc w:val="both"/>
      </w:pPr>
    </w:p>
    <w:p w:rsidR="00B603B8" w:rsidRPr="006A7B19" w:rsidRDefault="00B603B8">
      <w:pPr>
        <w:pStyle w:val="ConsPlusNormal"/>
        <w:jc w:val="both"/>
      </w:pPr>
    </w:p>
    <w:p w:rsidR="00B603B8" w:rsidRPr="006A7B19" w:rsidRDefault="00B603B8">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jc w:val="both"/>
            </w:pPr>
            <w:bookmarkStart w:id="14" w:name="P229"/>
            <w:bookmarkEnd w:id="14"/>
            <w:proofErr w:type="gramStart"/>
            <w:r w:rsidRPr="006A7B19">
              <w:rPr>
                <w:u w:val="single"/>
              </w:rPr>
              <w:t>Как отражаются в учете разницы, возникающие из-за формирования резерва под обесценение финансовых вложений</w:t>
            </w:r>
            <w:proofErr w:type="gramEnd"/>
          </w:p>
          <w:p w:rsidR="00B603B8" w:rsidRPr="006A7B19" w:rsidRDefault="00B603B8">
            <w:pPr>
              <w:pStyle w:val="ConsPlusNormal"/>
              <w:spacing w:before="200"/>
              <w:jc w:val="both"/>
            </w:pPr>
            <w:r w:rsidRPr="006A7B19">
              <w:t>Сумма резерва под обесценение финансовых вложений отражается в составе прочих расходов и формирует бухгалтерскую прибыль (убыток) (</w:t>
            </w:r>
            <w:hyperlink r:id="rId133">
              <w:r w:rsidRPr="006A7B19">
                <w:t>п. п. 37</w:t>
              </w:r>
            </w:hyperlink>
            <w:r w:rsidRPr="006A7B19">
              <w:t xml:space="preserve">, </w:t>
            </w:r>
            <w:hyperlink r:id="rId134">
              <w:r w:rsidRPr="006A7B19">
                <w:t>38</w:t>
              </w:r>
            </w:hyperlink>
            <w:r w:rsidRPr="006A7B19">
              <w:t xml:space="preserve"> ПБУ 19/02).</w:t>
            </w:r>
          </w:p>
          <w:p w:rsidR="00B603B8" w:rsidRPr="006A7B19" w:rsidRDefault="00B603B8">
            <w:pPr>
              <w:pStyle w:val="ConsPlusNormal"/>
              <w:spacing w:before="200"/>
              <w:jc w:val="both"/>
            </w:pPr>
            <w:proofErr w:type="gramStart"/>
            <w:r w:rsidRPr="006A7B19">
              <w:t>В налоговом учете расходы в виде отчислений в резерв под обесценение вложений в ценные бумаги</w:t>
            </w:r>
            <w:proofErr w:type="gramEnd"/>
            <w:r w:rsidRPr="006A7B19">
              <w:t xml:space="preserve"> (за исключением отчислений профессиональных участников рынка ценных бумаг по </w:t>
            </w:r>
            <w:hyperlink r:id="rId135">
              <w:r w:rsidRPr="006A7B19">
                <w:t>ст. 300</w:t>
              </w:r>
            </w:hyperlink>
            <w:r w:rsidRPr="006A7B19">
              <w:t xml:space="preserve"> НК РФ) не учитываются (</w:t>
            </w:r>
            <w:hyperlink r:id="rId136">
              <w:r w:rsidRPr="006A7B19">
                <w:t>п. 10 ст. 270</w:t>
              </w:r>
            </w:hyperlink>
            <w:r w:rsidRPr="006A7B19">
              <w:t xml:space="preserve"> НК РФ). Иные отчисления в резерв под обесценение финансовых вложений </w:t>
            </w:r>
            <w:hyperlink r:id="rId137">
              <w:r w:rsidRPr="006A7B19">
                <w:t>гл. 25</w:t>
              </w:r>
            </w:hyperlink>
            <w:r w:rsidRPr="006A7B19">
              <w:t xml:space="preserve"> НК РФ не предусмотрены.</w:t>
            </w:r>
          </w:p>
          <w:p w:rsidR="00B603B8" w:rsidRPr="006A7B19" w:rsidRDefault="00B603B8">
            <w:pPr>
              <w:pStyle w:val="ConsPlusNormal"/>
              <w:spacing w:before="200"/>
              <w:jc w:val="both"/>
            </w:pPr>
            <w:r w:rsidRPr="006A7B19">
              <w:t>Таким образом, на отчетную дату периода, в котором создан резерв, стоимость финансовых вложений для целей налогообложения прибыли больше, чем их балансовая стоимость; в бухгалтерском учете отчетного периода признается расход в виде резерва, а в налоговом учете такого расхода нет. Но в дальнейшем в случае восстановления резерва, в том числе при выбытии финансового вложения, балансовая и налоговая стоимость актива могут сравняться, а признанная в бухучете в расходах сумма резерва может быть включена в доходы.</w:t>
            </w:r>
          </w:p>
          <w:p w:rsidR="00B603B8" w:rsidRPr="006A7B19" w:rsidRDefault="00B603B8">
            <w:pPr>
              <w:pStyle w:val="ConsPlusNormal"/>
              <w:spacing w:before="200"/>
              <w:jc w:val="both"/>
            </w:pPr>
            <w:r w:rsidRPr="006A7B19">
              <w:t xml:space="preserve">Такая временная разница и при применении </w:t>
            </w:r>
            <w:hyperlink w:anchor="P32">
              <w:r w:rsidRPr="006A7B19">
                <w:t>способа отсрочки</w:t>
              </w:r>
            </w:hyperlink>
            <w:r w:rsidRPr="006A7B19">
              <w:t xml:space="preserve">, и при применении </w:t>
            </w:r>
            <w:hyperlink w:anchor="P33">
              <w:r w:rsidRPr="006A7B19">
                <w:t>балансового способа</w:t>
              </w:r>
            </w:hyperlink>
            <w:r w:rsidRPr="006A7B19">
              <w:t xml:space="preserve"> является вычитаемой и приводит к возникновению отложенного налогового актива (</w:t>
            </w:r>
            <w:hyperlink r:id="rId138">
              <w:r w:rsidRPr="006A7B19">
                <w:t>п. п. 3</w:t>
              </w:r>
            </w:hyperlink>
            <w:r w:rsidRPr="006A7B19">
              <w:t xml:space="preserve">, </w:t>
            </w:r>
            <w:hyperlink r:id="rId139">
              <w:r w:rsidRPr="006A7B19">
                <w:t>8</w:t>
              </w:r>
            </w:hyperlink>
            <w:r w:rsidRPr="006A7B19">
              <w:t xml:space="preserve">, </w:t>
            </w:r>
            <w:hyperlink r:id="rId140">
              <w:r w:rsidRPr="006A7B19">
                <w:t>11</w:t>
              </w:r>
            </w:hyperlink>
            <w:r w:rsidRPr="006A7B19">
              <w:t xml:space="preserve">, </w:t>
            </w:r>
            <w:hyperlink r:id="rId141">
              <w:r w:rsidRPr="006A7B19">
                <w:t>14</w:t>
              </w:r>
            </w:hyperlink>
            <w:r w:rsidRPr="006A7B19">
              <w:t xml:space="preserve"> ПБУ 18/02).</w:t>
            </w:r>
          </w:p>
          <w:p w:rsidR="00B603B8" w:rsidRPr="006A7B19" w:rsidRDefault="00B603B8">
            <w:pPr>
              <w:pStyle w:val="ConsPlusNormal"/>
              <w:spacing w:before="200"/>
              <w:jc w:val="both"/>
            </w:pPr>
            <w:r w:rsidRPr="006A7B19">
              <w:t>В дальнейшем при списании (уменьшении, полном восстановлении) резерва величина ОНА погашается (уменьшается) (</w:t>
            </w:r>
            <w:hyperlink r:id="rId142">
              <w:r w:rsidRPr="006A7B19">
                <w:t>п. 17</w:t>
              </w:r>
            </w:hyperlink>
            <w:r w:rsidRPr="006A7B19">
              <w:t xml:space="preserve"> ПБУ 18/02).</w:t>
            </w:r>
          </w:p>
          <w:p w:rsidR="00B603B8" w:rsidRPr="006A7B19" w:rsidRDefault="00B603B8">
            <w:pPr>
              <w:pStyle w:val="ConsPlusNormal"/>
              <w:spacing w:before="200"/>
              <w:jc w:val="both"/>
            </w:pPr>
            <w:r w:rsidRPr="006A7B19">
              <w:t xml:space="preserve">Если вы определяете величину текущего налога на прибыль способом отсрочки (то есть на основании </w:t>
            </w:r>
            <w:hyperlink r:id="rId143">
              <w:r w:rsidRPr="006A7B19">
                <w:t>данных</w:t>
              </w:r>
            </w:hyperlink>
            <w:r w:rsidRPr="006A7B19">
              <w:t>, сформированных в бухучете), проводки по начислению (</w:t>
            </w:r>
            <w:proofErr w:type="gramStart"/>
            <w:r w:rsidRPr="006A7B19">
              <w:t xml:space="preserve">погашению) </w:t>
            </w:r>
            <w:proofErr w:type="gramEnd"/>
            <w:r w:rsidRPr="006A7B19">
              <w:t>ОНА будут такие:</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r>
            <w:tr w:rsidR="006A7B19" w:rsidRPr="006A7B19">
              <w:tc>
                <w:tcPr>
                  <w:tcW w:w="5669" w:type="dxa"/>
                </w:tcPr>
                <w:p w:rsidR="00B603B8" w:rsidRPr="006A7B19" w:rsidRDefault="00B603B8">
                  <w:pPr>
                    <w:pStyle w:val="ConsPlusNormal"/>
                  </w:pPr>
                  <w:proofErr w:type="gramStart"/>
                  <w:r w:rsidRPr="006A7B19">
                    <w:t>Начислен</w:t>
                  </w:r>
                  <w:proofErr w:type="gramEnd"/>
                  <w:r w:rsidRPr="006A7B19">
                    <w:t xml:space="preserve"> ОНА при создании (увеличении) резерва под обесценение финансовых вложений</w:t>
                  </w:r>
                </w:p>
              </w:tc>
              <w:tc>
                <w:tcPr>
                  <w:tcW w:w="1700" w:type="dxa"/>
                </w:tcPr>
                <w:p w:rsidR="00B603B8" w:rsidRPr="006A7B19" w:rsidRDefault="00340BED">
                  <w:pPr>
                    <w:pStyle w:val="ConsPlusNormal"/>
                    <w:jc w:val="center"/>
                  </w:pPr>
                  <w:hyperlink r:id="rId144">
                    <w:r w:rsidR="00B603B8" w:rsidRPr="006A7B19">
                      <w:t>09</w:t>
                    </w:r>
                  </w:hyperlink>
                </w:p>
              </w:tc>
              <w:tc>
                <w:tcPr>
                  <w:tcW w:w="1700" w:type="dxa"/>
                </w:tcPr>
                <w:p w:rsidR="00B603B8" w:rsidRPr="006A7B19" w:rsidRDefault="00340BED">
                  <w:pPr>
                    <w:pStyle w:val="ConsPlusNormal"/>
                    <w:jc w:val="center"/>
                  </w:pPr>
                  <w:hyperlink r:id="rId145">
                    <w:r w:rsidR="00B603B8" w:rsidRPr="006A7B19">
                      <w:t>68</w:t>
                    </w:r>
                  </w:hyperlink>
                </w:p>
              </w:tc>
            </w:tr>
            <w:tr w:rsidR="006A7B19" w:rsidRPr="006A7B19">
              <w:tc>
                <w:tcPr>
                  <w:tcW w:w="5669" w:type="dxa"/>
                </w:tcPr>
                <w:p w:rsidR="00B603B8" w:rsidRPr="006A7B19" w:rsidRDefault="00B603B8">
                  <w:pPr>
                    <w:pStyle w:val="ConsPlusNormal"/>
                  </w:pPr>
                  <w:proofErr w:type="gramStart"/>
                  <w:r w:rsidRPr="006A7B19">
                    <w:t>Погашен</w:t>
                  </w:r>
                  <w:proofErr w:type="gramEnd"/>
                  <w:r w:rsidRPr="006A7B19">
                    <w:t xml:space="preserve"> (уменьшен) ОНА при списании (уменьшении, полном восстановлении) резерва</w:t>
                  </w:r>
                </w:p>
              </w:tc>
              <w:tc>
                <w:tcPr>
                  <w:tcW w:w="1700" w:type="dxa"/>
                </w:tcPr>
                <w:p w:rsidR="00B603B8" w:rsidRPr="006A7B19" w:rsidRDefault="00340BED">
                  <w:pPr>
                    <w:pStyle w:val="ConsPlusNormal"/>
                    <w:jc w:val="center"/>
                  </w:pPr>
                  <w:hyperlink r:id="rId146">
                    <w:r w:rsidR="00B603B8" w:rsidRPr="006A7B19">
                      <w:t>68</w:t>
                    </w:r>
                  </w:hyperlink>
                </w:p>
              </w:tc>
              <w:tc>
                <w:tcPr>
                  <w:tcW w:w="1700" w:type="dxa"/>
                </w:tcPr>
                <w:p w:rsidR="00B603B8" w:rsidRPr="006A7B19" w:rsidRDefault="00340BED">
                  <w:pPr>
                    <w:pStyle w:val="ConsPlusNormal"/>
                    <w:jc w:val="center"/>
                  </w:pPr>
                  <w:hyperlink r:id="rId147">
                    <w:r w:rsidR="00B603B8" w:rsidRPr="006A7B19">
                      <w:t>09</w:t>
                    </w:r>
                  </w:hyperlink>
                </w:p>
              </w:tc>
            </w:tr>
          </w:tbl>
          <w:p w:rsidR="00B603B8" w:rsidRPr="006A7B19" w:rsidRDefault="00B603B8">
            <w:pPr>
              <w:pStyle w:val="ConsPlusNormal"/>
              <w:spacing w:before="200"/>
              <w:jc w:val="both"/>
            </w:pPr>
          </w:p>
        </w:tc>
      </w:tr>
    </w:tbl>
    <w:p w:rsidR="00B603B8" w:rsidRPr="006A7B19" w:rsidRDefault="00B603B8">
      <w:pPr>
        <w:pStyle w:val="ConsPlusNormal"/>
        <w:jc w:val="both"/>
      </w:pPr>
    </w:p>
    <w:p w:rsidR="00B603B8" w:rsidRPr="006A7B19" w:rsidRDefault="00B603B8">
      <w:pPr>
        <w:pStyle w:val="ConsPlusNormal"/>
        <w:jc w:val="both"/>
      </w:pPr>
      <w:bookmarkStart w:id="15" w:name="P248"/>
      <w:bookmarkEnd w:id="15"/>
      <w:r w:rsidRPr="006A7B19">
        <w:rPr>
          <w:b/>
        </w:rPr>
        <w:t>Отложенные налоговые обязательства</w:t>
      </w:r>
      <w:r w:rsidRPr="006A7B19">
        <w:t xml:space="preserve"> признают при возникновении </w:t>
      </w:r>
      <w:proofErr w:type="gramStart"/>
      <w:r w:rsidRPr="006A7B19">
        <w:t>налогооблагаемых</w:t>
      </w:r>
      <w:proofErr w:type="gramEnd"/>
      <w:r w:rsidRPr="006A7B19">
        <w:t xml:space="preserve"> временных </w:t>
      </w:r>
      <w:proofErr w:type="spellStart"/>
      <w:r w:rsidRPr="006A7B19">
        <w:t>разниц</w:t>
      </w:r>
      <w:proofErr w:type="spellEnd"/>
      <w:r w:rsidRPr="006A7B19">
        <w:t xml:space="preserve"> (</w:t>
      </w:r>
      <w:hyperlink r:id="rId148">
        <w:r w:rsidRPr="006A7B19">
          <w:t>п. п. 11</w:t>
        </w:r>
      </w:hyperlink>
      <w:r w:rsidRPr="006A7B19">
        <w:t xml:space="preserve">, </w:t>
      </w:r>
      <w:hyperlink r:id="rId149">
        <w:r w:rsidRPr="006A7B19">
          <w:t>15</w:t>
        </w:r>
      </w:hyperlink>
      <w:r w:rsidRPr="006A7B19">
        <w:t xml:space="preserve"> ПБУ 18/02).</w:t>
      </w:r>
    </w:p>
    <w:p w:rsidR="00B603B8" w:rsidRPr="006A7B19" w:rsidRDefault="00B603B8">
      <w:pPr>
        <w:pStyle w:val="ConsPlusNormal"/>
        <w:spacing w:before="200"/>
        <w:jc w:val="both"/>
      </w:pPr>
      <w:r w:rsidRPr="006A7B19">
        <w:t>Отложенное налоговое обязательство - это часть отложенного налога на прибыль, которая увеличит налог, подлежащий уплате в бюджет в последующих отчетных периодах (</w:t>
      </w:r>
      <w:hyperlink r:id="rId150">
        <w:r w:rsidRPr="006A7B19">
          <w:t>п. 15</w:t>
        </w:r>
      </w:hyperlink>
      <w:r w:rsidRPr="006A7B19">
        <w:t xml:space="preserve"> ПБУ 18/02).</w:t>
      </w:r>
    </w:p>
    <w:p w:rsidR="00B603B8" w:rsidRPr="006A7B19" w:rsidRDefault="00B603B8">
      <w:pPr>
        <w:pStyle w:val="ConsPlusNormal"/>
        <w:spacing w:before="200"/>
        <w:jc w:val="both"/>
      </w:pPr>
      <w:r w:rsidRPr="006A7B19">
        <w:t>Величину отложенного налогового обязательства рассчитывают по формуле:</w:t>
      </w:r>
    </w:p>
    <w:p w:rsidR="00B603B8" w:rsidRPr="006A7B19" w:rsidRDefault="00B603B8">
      <w:pPr>
        <w:pStyle w:val="ConsPlusNormal"/>
        <w:jc w:val="both"/>
      </w:pPr>
    </w:p>
    <w:p w:rsidR="00B603B8" w:rsidRPr="006A7B19" w:rsidRDefault="00B603B8">
      <w:pPr>
        <w:pStyle w:val="ConsPlusNormal"/>
        <w:jc w:val="both"/>
      </w:pPr>
      <w:r w:rsidRPr="006A7B19">
        <w:rPr>
          <w:noProof/>
          <w:position w:val="-38"/>
        </w:rPr>
        <w:drawing>
          <wp:inline distT="0" distB="0" distL="0" distR="0">
            <wp:extent cx="5041265" cy="6216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265" cy="621665"/>
                    </a:xfrm>
                    <a:prstGeom prst="rect">
                      <a:avLst/>
                    </a:prstGeom>
                    <a:noFill/>
                    <a:ln>
                      <a:noFill/>
                    </a:ln>
                  </pic:spPr>
                </pic:pic>
              </a:graphicData>
            </a:graphic>
          </wp:inline>
        </w:drawing>
      </w:r>
    </w:p>
    <w:p w:rsidR="00B603B8" w:rsidRPr="006A7B19" w:rsidRDefault="00B603B8">
      <w:pPr>
        <w:pStyle w:val="ConsPlusNormal"/>
        <w:jc w:val="both"/>
      </w:pPr>
    </w:p>
    <w:p w:rsidR="00B603B8" w:rsidRPr="006A7B19" w:rsidRDefault="00B603B8" w:rsidP="00D27769">
      <w:pPr>
        <w:pStyle w:val="ConsPlusNormal"/>
        <w:spacing w:line="276" w:lineRule="auto"/>
        <w:jc w:val="both"/>
      </w:pPr>
      <w:r w:rsidRPr="006A7B19">
        <w:rPr>
          <w:b/>
        </w:rPr>
        <w:t>Обратите внимание</w:t>
      </w:r>
      <w:r w:rsidRPr="006A7B19">
        <w:t xml:space="preserve">: при применении балансового способа расчет по этой формуле дает конечное сальдо по </w:t>
      </w:r>
      <w:hyperlink r:id="rId152">
        <w:r w:rsidRPr="006A7B19">
          <w:t>счету 77</w:t>
        </w:r>
      </w:hyperlink>
      <w:r w:rsidRPr="006A7B19">
        <w:t xml:space="preserve"> на конец отчетного периода. Для того чтобы достичь этого сальдо, может потребоваться </w:t>
      </w:r>
      <w:proofErr w:type="spellStart"/>
      <w:r w:rsidRPr="006A7B19">
        <w:t>доначислить</w:t>
      </w:r>
      <w:proofErr w:type="spellEnd"/>
      <w:r w:rsidRPr="006A7B19">
        <w:t xml:space="preserve"> или частично списать имеющееся на начало периода ОНО либо списать полностью ОНА, который был на начало периода, и начислить ОНО в необходимой сумме.</w:t>
      </w:r>
    </w:p>
    <w:p w:rsidR="00B603B8" w:rsidRPr="006A7B19" w:rsidRDefault="00B603B8" w:rsidP="00D27769">
      <w:pPr>
        <w:pStyle w:val="ConsPlusNormal"/>
        <w:spacing w:before="200" w:line="276" w:lineRule="auto"/>
        <w:jc w:val="both"/>
      </w:pPr>
      <w:r w:rsidRPr="006A7B19">
        <w:rPr>
          <w:b/>
        </w:rPr>
        <w:t>В бухгалтерском учете отложенное налоговое обязательство</w:t>
      </w:r>
      <w:r w:rsidRPr="006A7B19">
        <w:t xml:space="preserve"> отражают в зависимости от применяемого способа.</w:t>
      </w:r>
    </w:p>
    <w:p w:rsidR="00B603B8" w:rsidRPr="006A7B19" w:rsidRDefault="00B603B8" w:rsidP="00D27769">
      <w:pPr>
        <w:pStyle w:val="ConsPlusNormal"/>
        <w:spacing w:before="200" w:line="276" w:lineRule="auto"/>
        <w:jc w:val="both"/>
      </w:pPr>
      <w:r w:rsidRPr="006A7B19">
        <w:t xml:space="preserve">1. Если вы применяете </w:t>
      </w:r>
      <w:r w:rsidRPr="006A7B19">
        <w:rPr>
          <w:b/>
        </w:rPr>
        <w:t>способ отсрочки</w:t>
      </w:r>
      <w:r w:rsidRPr="006A7B19">
        <w:t>:</w:t>
      </w:r>
    </w:p>
    <w:p w:rsidR="00B603B8" w:rsidRPr="006A7B19" w:rsidRDefault="00B603B8" w:rsidP="00D27769">
      <w:pPr>
        <w:pStyle w:val="ConsPlusNormal"/>
        <w:numPr>
          <w:ilvl w:val="0"/>
          <w:numId w:val="17"/>
        </w:numPr>
        <w:spacing w:before="200" w:line="276" w:lineRule="auto"/>
        <w:jc w:val="both"/>
      </w:pPr>
      <w:r w:rsidRPr="006A7B19">
        <w:t xml:space="preserve">признание ОНО в общем случае отражайте записью по дебету </w:t>
      </w:r>
      <w:hyperlink r:id="rId153">
        <w:r w:rsidRPr="006A7B19">
          <w:t>счета 68</w:t>
        </w:r>
      </w:hyperlink>
      <w:r w:rsidRPr="006A7B19">
        <w:t xml:space="preserve"> и кредиту </w:t>
      </w:r>
      <w:hyperlink r:id="rId154">
        <w:r w:rsidRPr="006A7B19">
          <w:t>счета 77</w:t>
        </w:r>
      </w:hyperlink>
      <w:r w:rsidRPr="006A7B19">
        <w:t>. При уменьшении (погашении) ОНО сделайте обратную запись;</w:t>
      </w:r>
    </w:p>
    <w:p w:rsidR="00B603B8" w:rsidRPr="006A7B19" w:rsidRDefault="00B603B8" w:rsidP="00D27769">
      <w:pPr>
        <w:pStyle w:val="ConsPlusNormal"/>
        <w:numPr>
          <w:ilvl w:val="0"/>
          <w:numId w:val="17"/>
        </w:numPr>
        <w:spacing w:before="200" w:line="276" w:lineRule="auto"/>
        <w:jc w:val="both"/>
      </w:pPr>
      <w:r w:rsidRPr="006A7B19">
        <w:t xml:space="preserve">признание ОНО по операциям, влияющим на совокупный финансовый результат и (или) показатели капитала, отражайте записью по дебету счета, на который отнесен результат таких операций (как правило, это </w:t>
      </w:r>
      <w:hyperlink r:id="rId155">
        <w:r w:rsidRPr="006A7B19">
          <w:t>счет 83</w:t>
        </w:r>
      </w:hyperlink>
      <w:r w:rsidRPr="006A7B19">
        <w:t xml:space="preserve">) в корреспонденции со </w:t>
      </w:r>
      <w:hyperlink r:id="rId156">
        <w:r w:rsidRPr="006A7B19">
          <w:t>счетом 77</w:t>
        </w:r>
      </w:hyperlink>
      <w:r w:rsidRPr="006A7B19">
        <w:t xml:space="preserve"> (</w:t>
      </w:r>
      <w:hyperlink r:id="rId157">
        <w:r w:rsidRPr="006A7B19">
          <w:t>п. 6</w:t>
        </w:r>
      </w:hyperlink>
      <w:r w:rsidRPr="006A7B19">
        <w:t xml:space="preserve"> Рекомендации Р-102/2019-КпР "Порядок учета налога на прибыль"). Уменьшение (погашение) такого ОНО отражайте обратной записью, только если причина уменьшения (погашения) - операция, формирующая совокупный финансовый результат и (или) капитал организации. В противном случае корреспондирующим счетом является </w:t>
      </w:r>
      <w:hyperlink r:id="rId158">
        <w:r w:rsidRPr="006A7B19">
          <w:t>счет 68</w:t>
        </w:r>
      </w:hyperlink>
      <w:r w:rsidRPr="006A7B19">
        <w:t>.</w:t>
      </w:r>
    </w:p>
    <w:p w:rsidR="00B603B8" w:rsidRPr="006A7B19" w:rsidRDefault="00B603B8" w:rsidP="00D27769">
      <w:pPr>
        <w:pStyle w:val="ConsPlusNormal"/>
        <w:spacing w:before="200" w:line="276" w:lineRule="auto"/>
        <w:jc w:val="both"/>
      </w:pPr>
      <w:r w:rsidRPr="006A7B19">
        <w:rPr>
          <w:b/>
        </w:rPr>
        <w:t>Списание отложенного налогового обязательства</w:t>
      </w:r>
      <w:r w:rsidRPr="006A7B19">
        <w:t xml:space="preserve"> отражается по дебету </w:t>
      </w:r>
      <w:hyperlink r:id="rId159">
        <w:r w:rsidRPr="006A7B19">
          <w:t>счета 77</w:t>
        </w:r>
      </w:hyperlink>
      <w:r w:rsidRPr="006A7B19">
        <w:t xml:space="preserve"> и кредиту </w:t>
      </w:r>
      <w:hyperlink r:id="rId160">
        <w:r w:rsidRPr="006A7B19">
          <w:t>счета 99</w:t>
        </w:r>
      </w:hyperlink>
      <w:r w:rsidRPr="006A7B19">
        <w:t xml:space="preserve"> при выбытии актива или обязательства, по которому отложенное налоговое обязательство было начислено (</w:t>
      </w:r>
      <w:hyperlink r:id="rId161">
        <w:r w:rsidRPr="006A7B19">
          <w:t>п. 18</w:t>
        </w:r>
      </w:hyperlink>
      <w:r w:rsidRPr="006A7B19">
        <w:t xml:space="preserve"> ПБУ 18/02).</w:t>
      </w:r>
    </w:p>
    <w:p w:rsidR="00B603B8" w:rsidRPr="006A7B19" w:rsidRDefault="00B603B8" w:rsidP="00D27769">
      <w:pPr>
        <w:pStyle w:val="ConsPlusNormal"/>
        <w:spacing w:before="200" w:line="276" w:lineRule="auto"/>
        <w:jc w:val="both"/>
      </w:pPr>
      <w:r w:rsidRPr="006A7B19">
        <w:t xml:space="preserve">2. Если вы применяете </w:t>
      </w:r>
      <w:r w:rsidRPr="006A7B19">
        <w:rPr>
          <w:b/>
        </w:rPr>
        <w:t>балансовый способ</w:t>
      </w:r>
      <w:r w:rsidRPr="006A7B19">
        <w:t>:</w:t>
      </w:r>
    </w:p>
    <w:p w:rsidR="00B603B8" w:rsidRPr="006A7B19" w:rsidRDefault="00B603B8" w:rsidP="00D27769">
      <w:pPr>
        <w:pStyle w:val="ConsPlusNormal"/>
        <w:numPr>
          <w:ilvl w:val="0"/>
          <w:numId w:val="18"/>
        </w:numPr>
        <w:spacing w:before="200" w:line="276" w:lineRule="auto"/>
        <w:jc w:val="both"/>
      </w:pPr>
      <w:r w:rsidRPr="006A7B19">
        <w:t xml:space="preserve">признание ОНО в общем случае отражайте записью по дебету </w:t>
      </w:r>
      <w:hyperlink r:id="rId162">
        <w:r w:rsidRPr="006A7B19">
          <w:t>счета 99</w:t>
        </w:r>
      </w:hyperlink>
      <w:r w:rsidRPr="006A7B19">
        <w:t xml:space="preserve"> и кредиту </w:t>
      </w:r>
      <w:hyperlink r:id="rId163">
        <w:r w:rsidRPr="006A7B19">
          <w:t>счета 77</w:t>
        </w:r>
      </w:hyperlink>
      <w:r w:rsidRPr="006A7B19">
        <w:t>. При уменьшении (погашении) ОНО сделайте обратную запись (</w:t>
      </w:r>
      <w:hyperlink r:id="rId164">
        <w:r w:rsidRPr="006A7B19">
          <w:t>п. 5</w:t>
        </w:r>
      </w:hyperlink>
      <w:r w:rsidRPr="006A7B19">
        <w:t xml:space="preserve"> Рекомендации Р-102/2019-КпР "Порядок учета налога на прибыль");</w:t>
      </w:r>
    </w:p>
    <w:p w:rsidR="00B603B8" w:rsidRPr="006A7B19" w:rsidRDefault="00B603B8" w:rsidP="00D27769">
      <w:pPr>
        <w:pStyle w:val="ConsPlusNormal"/>
        <w:numPr>
          <w:ilvl w:val="0"/>
          <w:numId w:val="18"/>
        </w:numPr>
        <w:spacing w:before="200" w:line="276" w:lineRule="auto"/>
        <w:jc w:val="both"/>
      </w:pPr>
      <w:r w:rsidRPr="006A7B19">
        <w:t xml:space="preserve">признание ОНО по операциям, влияющим на совокупный финансовый результат и (или) </w:t>
      </w:r>
      <w:r w:rsidRPr="006A7B19">
        <w:lastRenderedPageBreak/>
        <w:t xml:space="preserve">показатели капитала, отражайте записью по дебету счета, на который отнесен результат таких операций (как правило, это </w:t>
      </w:r>
      <w:hyperlink r:id="rId165">
        <w:r w:rsidRPr="006A7B19">
          <w:t>счет 83</w:t>
        </w:r>
      </w:hyperlink>
      <w:r w:rsidRPr="006A7B19">
        <w:t xml:space="preserve">), в корреспонденции со </w:t>
      </w:r>
      <w:hyperlink r:id="rId166">
        <w:r w:rsidRPr="006A7B19">
          <w:t>счетом 77</w:t>
        </w:r>
      </w:hyperlink>
      <w:r w:rsidRPr="006A7B19">
        <w:t xml:space="preserve"> (</w:t>
      </w:r>
      <w:hyperlink r:id="rId167">
        <w:r w:rsidRPr="006A7B19">
          <w:t>п. 6</w:t>
        </w:r>
      </w:hyperlink>
      <w:r w:rsidRPr="006A7B19">
        <w:t xml:space="preserve"> Рекомендации Р-102/2019-КпР "Порядок учета налога на прибыль"). Уменьшение (погашение) такого ОНО отражайте обратной записью, только если причиной уменьшения (погашения) является операция, формирующая совокупный финансовый результат и (или) капитал организации. В противном случае сделайте запись в корреспонденции со </w:t>
      </w:r>
      <w:hyperlink r:id="rId168">
        <w:r w:rsidRPr="006A7B19">
          <w:t>счетом 99</w:t>
        </w:r>
      </w:hyperlink>
      <w:r w:rsidRPr="006A7B19">
        <w:t>.</w:t>
      </w:r>
    </w:p>
    <w:p w:rsidR="00B603B8" w:rsidRPr="006A7B19" w:rsidRDefault="00B603B8">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jc w:val="both"/>
            </w:pPr>
            <w:bookmarkStart w:id="16" w:name="P264"/>
            <w:bookmarkEnd w:id="16"/>
            <w:r w:rsidRPr="006A7B19">
              <w:rPr>
                <w:u w:val="single"/>
              </w:rPr>
              <w:t>Пример признания и погашения отложенного налогового обязательства в бухгалтерском учете</w:t>
            </w:r>
          </w:p>
          <w:p w:rsidR="00B603B8" w:rsidRPr="006A7B19" w:rsidRDefault="00B603B8">
            <w:pPr>
              <w:pStyle w:val="ConsPlusNormal"/>
              <w:spacing w:before="200"/>
              <w:jc w:val="both"/>
            </w:pPr>
            <w:r w:rsidRPr="006A7B19">
              <w:t xml:space="preserve">Организация приобрела объект ОС первоначальной стоимостью по данным бухгалтерского и налогового учета 360 000 руб. и воспользовалась в налоговом учете правом на применение амортизационной премии. Других </w:t>
            </w:r>
            <w:proofErr w:type="spellStart"/>
            <w:r w:rsidRPr="006A7B19">
              <w:t>разниц</w:t>
            </w:r>
            <w:proofErr w:type="spellEnd"/>
            <w:r w:rsidRPr="006A7B19">
              <w:t xml:space="preserve"> между бухгалтерским и налоговым учетом у организации нет. Расходы, признанные в месяце, следующем за месяцем приобретения ОС, составили:</w:t>
            </w:r>
          </w:p>
          <w:p w:rsidR="00B603B8" w:rsidRPr="006A7B19" w:rsidRDefault="00B603B8">
            <w:pPr>
              <w:pStyle w:val="ConsPlusNormal"/>
              <w:numPr>
                <w:ilvl w:val="0"/>
                <w:numId w:val="19"/>
              </w:numPr>
              <w:spacing w:before="200"/>
              <w:jc w:val="both"/>
            </w:pPr>
            <w:r w:rsidRPr="006A7B19">
              <w:t>в бухгалтерском учете - 7 500 руб. (ежемесячная сумма амортизации);</w:t>
            </w:r>
          </w:p>
          <w:p w:rsidR="00B603B8" w:rsidRPr="006A7B19" w:rsidRDefault="00B603B8">
            <w:pPr>
              <w:pStyle w:val="ConsPlusNormal"/>
              <w:numPr>
                <w:ilvl w:val="0"/>
                <w:numId w:val="19"/>
              </w:numPr>
              <w:spacing w:before="200"/>
              <w:jc w:val="both"/>
            </w:pPr>
            <w:r w:rsidRPr="006A7B19">
              <w:t>в налоговом учете - 108 000 руб. (амортизационная премия) и 5 250 руб. (ежемесячная сумма амортизации).</w:t>
            </w:r>
          </w:p>
          <w:p w:rsidR="00B603B8" w:rsidRPr="006A7B19" w:rsidRDefault="00B603B8">
            <w:pPr>
              <w:pStyle w:val="ConsPlusNormal"/>
              <w:spacing w:before="200"/>
              <w:jc w:val="both"/>
            </w:pPr>
            <w:r w:rsidRPr="006A7B19">
              <w:t>Бухгалтерскую отчетность организация составляет ежемесячно.</w:t>
            </w:r>
          </w:p>
          <w:p w:rsidR="00B603B8" w:rsidRPr="006A7B19" w:rsidRDefault="00B603B8">
            <w:pPr>
              <w:pStyle w:val="ConsPlusNormal"/>
              <w:spacing w:before="200"/>
              <w:jc w:val="both"/>
            </w:pPr>
            <w:r w:rsidRPr="006A7B19">
              <w:rPr>
                <w:b/>
              </w:rPr>
              <w:t>1. Способ отсрочки</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9068" w:type="dxa"/>
                  <w:gridSpan w:val="4"/>
                </w:tcPr>
                <w:p w:rsidR="00B603B8" w:rsidRPr="006A7B19" w:rsidRDefault="00B603B8">
                  <w:pPr>
                    <w:pStyle w:val="ConsPlusNormal"/>
                    <w:jc w:val="center"/>
                  </w:pPr>
                  <w:r w:rsidRPr="006A7B19">
                    <w:t>В первом месяце начисления амортизации</w:t>
                  </w:r>
                </w:p>
              </w:tc>
            </w:tr>
            <w:tr w:rsidR="006A7B19" w:rsidRPr="006A7B19">
              <w:tc>
                <w:tcPr>
                  <w:tcW w:w="3401" w:type="dxa"/>
                </w:tcPr>
                <w:p w:rsidR="00B603B8" w:rsidRPr="006A7B19" w:rsidRDefault="00B603B8">
                  <w:pPr>
                    <w:pStyle w:val="ConsPlusNormal"/>
                  </w:pPr>
                  <w:r w:rsidRPr="006A7B19">
                    <w:t>Начислена амортизация по ОС</w:t>
                  </w:r>
                </w:p>
              </w:tc>
              <w:tc>
                <w:tcPr>
                  <w:tcW w:w="1700" w:type="dxa"/>
                </w:tcPr>
                <w:p w:rsidR="00B603B8" w:rsidRPr="006A7B19" w:rsidRDefault="00340BED">
                  <w:pPr>
                    <w:pStyle w:val="ConsPlusNormal"/>
                    <w:jc w:val="center"/>
                  </w:pPr>
                  <w:hyperlink r:id="rId169">
                    <w:r w:rsidR="00B603B8" w:rsidRPr="006A7B19">
                      <w:t>20</w:t>
                    </w:r>
                  </w:hyperlink>
                </w:p>
              </w:tc>
              <w:tc>
                <w:tcPr>
                  <w:tcW w:w="1700" w:type="dxa"/>
                </w:tcPr>
                <w:p w:rsidR="00B603B8" w:rsidRPr="006A7B19" w:rsidRDefault="00340BED">
                  <w:pPr>
                    <w:pStyle w:val="ConsPlusNormal"/>
                    <w:jc w:val="center"/>
                  </w:pPr>
                  <w:hyperlink r:id="rId170">
                    <w:r w:rsidR="00B603B8" w:rsidRPr="006A7B19">
                      <w:t>02</w:t>
                    </w:r>
                  </w:hyperlink>
                </w:p>
              </w:tc>
              <w:tc>
                <w:tcPr>
                  <w:tcW w:w="2267" w:type="dxa"/>
                </w:tcPr>
                <w:p w:rsidR="00B603B8" w:rsidRPr="006A7B19" w:rsidRDefault="00B603B8">
                  <w:pPr>
                    <w:pStyle w:val="ConsPlusNormal"/>
                    <w:jc w:val="center"/>
                  </w:pPr>
                  <w:r w:rsidRPr="006A7B19">
                    <w:t>7 500</w:t>
                  </w:r>
                </w:p>
              </w:tc>
            </w:tr>
            <w:tr w:rsidR="006A7B19" w:rsidRPr="006A7B19">
              <w:tc>
                <w:tcPr>
                  <w:tcW w:w="3401" w:type="dxa"/>
                </w:tcPr>
                <w:p w:rsidR="00B603B8" w:rsidRPr="006A7B19" w:rsidRDefault="00B603B8">
                  <w:pPr>
                    <w:pStyle w:val="ConsPlusNormal"/>
                  </w:pPr>
                  <w:r w:rsidRPr="006A7B19">
                    <w:t>Признано ОНО</w:t>
                  </w:r>
                </w:p>
                <w:p w:rsidR="00B603B8" w:rsidRPr="006A7B19" w:rsidRDefault="00B603B8">
                  <w:pPr>
                    <w:pStyle w:val="ConsPlusNormal"/>
                    <w:spacing w:before="200"/>
                  </w:pPr>
                  <w:r w:rsidRPr="006A7B19">
                    <w:t xml:space="preserve">((108 000 + 5 250 - 7 500) </w:t>
                  </w:r>
                  <w:proofErr w:type="spellStart"/>
                  <w:r w:rsidRPr="006A7B19">
                    <w:t>x</w:t>
                  </w:r>
                  <w:proofErr w:type="spellEnd"/>
                  <w:r w:rsidRPr="006A7B19">
                    <w:t xml:space="preserve"> 20%)</w:t>
                  </w:r>
                </w:p>
              </w:tc>
              <w:tc>
                <w:tcPr>
                  <w:tcW w:w="1700" w:type="dxa"/>
                </w:tcPr>
                <w:p w:rsidR="00B603B8" w:rsidRPr="006A7B19" w:rsidRDefault="00340BED">
                  <w:pPr>
                    <w:pStyle w:val="ConsPlusNormal"/>
                    <w:jc w:val="center"/>
                  </w:pPr>
                  <w:hyperlink r:id="rId171">
                    <w:r w:rsidR="00B603B8" w:rsidRPr="006A7B19">
                      <w:t>68</w:t>
                    </w:r>
                  </w:hyperlink>
                </w:p>
              </w:tc>
              <w:tc>
                <w:tcPr>
                  <w:tcW w:w="1700" w:type="dxa"/>
                </w:tcPr>
                <w:p w:rsidR="00B603B8" w:rsidRPr="006A7B19" w:rsidRDefault="00340BED">
                  <w:pPr>
                    <w:pStyle w:val="ConsPlusNormal"/>
                    <w:jc w:val="center"/>
                  </w:pPr>
                  <w:hyperlink r:id="rId172">
                    <w:r w:rsidR="00B603B8" w:rsidRPr="006A7B19">
                      <w:t>77</w:t>
                    </w:r>
                  </w:hyperlink>
                </w:p>
              </w:tc>
              <w:tc>
                <w:tcPr>
                  <w:tcW w:w="2267" w:type="dxa"/>
                </w:tcPr>
                <w:p w:rsidR="00B603B8" w:rsidRPr="006A7B19" w:rsidRDefault="00B603B8">
                  <w:pPr>
                    <w:pStyle w:val="ConsPlusNormal"/>
                    <w:jc w:val="center"/>
                  </w:pPr>
                  <w:r w:rsidRPr="006A7B19">
                    <w:t>21 150</w:t>
                  </w:r>
                </w:p>
              </w:tc>
            </w:tr>
            <w:tr w:rsidR="006A7B19" w:rsidRPr="006A7B19">
              <w:tc>
                <w:tcPr>
                  <w:tcW w:w="9068" w:type="dxa"/>
                  <w:gridSpan w:val="4"/>
                </w:tcPr>
                <w:p w:rsidR="00B603B8" w:rsidRPr="006A7B19" w:rsidRDefault="00B603B8">
                  <w:pPr>
                    <w:pStyle w:val="ConsPlusNormal"/>
                    <w:jc w:val="center"/>
                  </w:pPr>
                  <w:r w:rsidRPr="006A7B19">
                    <w:t>Ежемесячно в последующие месяцы начисления амортизации</w:t>
                  </w:r>
                </w:p>
              </w:tc>
            </w:tr>
            <w:tr w:rsidR="006A7B19" w:rsidRPr="006A7B19">
              <w:tc>
                <w:tcPr>
                  <w:tcW w:w="3401" w:type="dxa"/>
                </w:tcPr>
                <w:p w:rsidR="00B603B8" w:rsidRPr="006A7B19" w:rsidRDefault="00B603B8">
                  <w:pPr>
                    <w:pStyle w:val="ConsPlusNormal"/>
                  </w:pPr>
                  <w:r w:rsidRPr="006A7B19">
                    <w:t>Начислена амортизация по ОС</w:t>
                  </w:r>
                </w:p>
              </w:tc>
              <w:tc>
                <w:tcPr>
                  <w:tcW w:w="1700" w:type="dxa"/>
                </w:tcPr>
                <w:p w:rsidR="00B603B8" w:rsidRPr="006A7B19" w:rsidRDefault="00340BED">
                  <w:pPr>
                    <w:pStyle w:val="ConsPlusNormal"/>
                    <w:jc w:val="center"/>
                  </w:pPr>
                  <w:hyperlink r:id="rId173">
                    <w:r w:rsidR="00B603B8" w:rsidRPr="006A7B19">
                      <w:t>20</w:t>
                    </w:r>
                  </w:hyperlink>
                </w:p>
              </w:tc>
              <w:tc>
                <w:tcPr>
                  <w:tcW w:w="1700" w:type="dxa"/>
                </w:tcPr>
                <w:p w:rsidR="00B603B8" w:rsidRPr="006A7B19" w:rsidRDefault="00340BED">
                  <w:pPr>
                    <w:pStyle w:val="ConsPlusNormal"/>
                    <w:jc w:val="center"/>
                  </w:pPr>
                  <w:hyperlink r:id="rId174">
                    <w:r w:rsidR="00B603B8" w:rsidRPr="006A7B19">
                      <w:t>02</w:t>
                    </w:r>
                  </w:hyperlink>
                </w:p>
              </w:tc>
              <w:tc>
                <w:tcPr>
                  <w:tcW w:w="2267" w:type="dxa"/>
                </w:tcPr>
                <w:p w:rsidR="00B603B8" w:rsidRPr="006A7B19" w:rsidRDefault="00B603B8">
                  <w:pPr>
                    <w:pStyle w:val="ConsPlusNormal"/>
                    <w:jc w:val="center"/>
                  </w:pPr>
                  <w:r w:rsidRPr="006A7B19">
                    <w:t>7 500</w:t>
                  </w:r>
                </w:p>
              </w:tc>
            </w:tr>
            <w:tr w:rsidR="006A7B19" w:rsidRPr="006A7B19">
              <w:tc>
                <w:tcPr>
                  <w:tcW w:w="3401" w:type="dxa"/>
                </w:tcPr>
                <w:p w:rsidR="00B603B8" w:rsidRPr="006A7B19" w:rsidRDefault="00B603B8">
                  <w:pPr>
                    <w:pStyle w:val="ConsPlusNormal"/>
                  </w:pPr>
                  <w:r w:rsidRPr="006A7B19">
                    <w:t>Уменьшено ОНО</w:t>
                  </w:r>
                </w:p>
                <w:p w:rsidR="00B603B8" w:rsidRPr="006A7B19" w:rsidRDefault="00B603B8">
                  <w:pPr>
                    <w:pStyle w:val="ConsPlusNormal"/>
                    <w:spacing w:before="200"/>
                  </w:pPr>
                  <w:r w:rsidRPr="006A7B19">
                    <w:t xml:space="preserve">((7 500 - 5 250) </w:t>
                  </w:r>
                  <w:proofErr w:type="spellStart"/>
                  <w:r w:rsidRPr="006A7B19">
                    <w:t>x</w:t>
                  </w:r>
                  <w:proofErr w:type="spellEnd"/>
                  <w:r w:rsidRPr="006A7B19">
                    <w:t xml:space="preserve"> 20%)</w:t>
                  </w:r>
                </w:p>
              </w:tc>
              <w:tc>
                <w:tcPr>
                  <w:tcW w:w="1700" w:type="dxa"/>
                </w:tcPr>
                <w:p w:rsidR="00B603B8" w:rsidRPr="006A7B19" w:rsidRDefault="00340BED">
                  <w:pPr>
                    <w:pStyle w:val="ConsPlusNormal"/>
                    <w:jc w:val="center"/>
                  </w:pPr>
                  <w:hyperlink r:id="rId175">
                    <w:r w:rsidR="00B603B8" w:rsidRPr="006A7B19">
                      <w:t>77</w:t>
                    </w:r>
                  </w:hyperlink>
                </w:p>
              </w:tc>
              <w:tc>
                <w:tcPr>
                  <w:tcW w:w="1700" w:type="dxa"/>
                </w:tcPr>
                <w:p w:rsidR="00B603B8" w:rsidRPr="006A7B19" w:rsidRDefault="00340BED">
                  <w:pPr>
                    <w:pStyle w:val="ConsPlusNormal"/>
                    <w:jc w:val="center"/>
                  </w:pPr>
                  <w:hyperlink r:id="rId176">
                    <w:r w:rsidR="00B603B8" w:rsidRPr="006A7B19">
                      <w:t>68</w:t>
                    </w:r>
                  </w:hyperlink>
                </w:p>
              </w:tc>
              <w:tc>
                <w:tcPr>
                  <w:tcW w:w="2267" w:type="dxa"/>
                </w:tcPr>
                <w:p w:rsidR="00B603B8" w:rsidRPr="006A7B19" w:rsidRDefault="00B603B8">
                  <w:pPr>
                    <w:pStyle w:val="ConsPlusNormal"/>
                    <w:jc w:val="center"/>
                  </w:pPr>
                  <w:r w:rsidRPr="006A7B19">
                    <w:t>450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rPr>
                <w:b/>
              </w:rPr>
              <w:t>2. Балансовый способ</w:t>
            </w:r>
          </w:p>
          <w:p w:rsidR="00B603B8" w:rsidRPr="006A7B19" w:rsidRDefault="00B603B8">
            <w:pPr>
              <w:pStyle w:val="ConsPlusNormal"/>
              <w:spacing w:before="200"/>
              <w:jc w:val="both"/>
            </w:pPr>
            <w:proofErr w:type="gramStart"/>
            <w:r w:rsidRPr="006A7B19">
              <w:t xml:space="preserve">1) Реестр временных </w:t>
            </w:r>
            <w:proofErr w:type="spellStart"/>
            <w:r w:rsidRPr="006A7B19">
              <w:t>разниц</w:t>
            </w:r>
            <w:proofErr w:type="spellEnd"/>
            <w:r w:rsidRPr="006A7B19">
              <w:t xml:space="preserve"> на конец первого месяца начисления амортизации по ОС:</w:t>
            </w:r>
            <w:proofErr w:type="gramEnd"/>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Балансовая стоимость, руб.</w:t>
                  </w:r>
                </w:p>
              </w:tc>
              <w:tc>
                <w:tcPr>
                  <w:tcW w:w="1700" w:type="dxa"/>
                </w:tcPr>
                <w:p w:rsidR="00B603B8" w:rsidRPr="006A7B19" w:rsidRDefault="00B603B8">
                  <w:pPr>
                    <w:pStyle w:val="ConsPlusNormal"/>
                    <w:jc w:val="center"/>
                  </w:pPr>
                  <w:r w:rsidRPr="006A7B19">
                    <w:t>Налоговая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ОС</w:t>
                  </w:r>
                </w:p>
              </w:tc>
              <w:tc>
                <w:tcPr>
                  <w:tcW w:w="1700" w:type="dxa"/>
                </w:tcPr>
                <w:p w:rsidR="00B603B8" w:rsidRPr="006A7B19" w:rsidRDefault="00B603B8">
                  <w:pPr>
                    <w:pStyle w:val="ConsPlusNormal"/>
                    <w:jc w:val="center"/>
                  </w:pPr>
                  <w:r w:rsidRPr="006A7B19">
                    <w:t>352 500</w:t>
                  </w:r>
                </w:p>
                <w:p w:rsidR="00B603B8" w:rsidRPr="006A7B19" w:rsidRDefault="00B603B8">
                  <w:pPr>
                    <w:pStyle w:val="ConsPlusNormal"/>
                    <w:spacing w:before="200"/>
                    <w:jc w:val="center"/>
                  </w:pPr>
                  <w:r w:rsidRPr="006A7B19">
                    <w:t>(360 000 - 7 500)</w:t>
                  </w:r>
                </w:p>
              </w:tc>
              <w:tc>
                <w:tcPr>
                  <w:tcW w:w="1700" w:type="dxa"/>
                </w:tcPr>
                <w:p w:rsidR="00B603B8" w:rsidRPr="006A7B19" w:rsidRDefault="00B603B8">
                  <w:pPr>
                    <w:pStyle w:val="ConsPlusNormal"/>
                    <w:jc w:val="center"/>
                  </w:pPr>
                  <w:r w:rsidRPr="006A7B19">
                    <w:t>246 750</w:t>
                  </w:r>
                </w:p>
                <w:p w:rsidR="00B603B8" w:rsidRPr="006A7B19" w:rsidRDefault="00B603B8">
                  <w:pPr>
                    <w:pStyle w:val="ConsPlusNormal"/>
                    <w:spacing w:before="200"/>
                    <w:jc w:val="center"/>
                  </w:pPr>
                  <w:r w:rsidRPr="006A7B19">
                    <w:t>(360 000 - 108 000 - 5 250)</w:t>
                  </w:r>
                </w:p>
              </w:tc>
              <w:tc>
                <w:tcPr>
                  <w:tcW w:w="2267" w:type="dxa"/>
                </w:tcPr>
                <w:p w:rsidR="00B603B8" w:rsidRPr="006A7B19" w:rsidRDefault="00B603B8">
                  <w:pPr>
                    <w:pStyle w:val="ConsPlusNormal"/>
                    <w:jc w:val="center"/>
                  </w:pPr>
                  <w:r w:rsidRPr="006A7B19">
                    <w:t>105 750</w:t>
                  </w:r>
                </w:p>
                <w:p w:rsidR="00B603B8" w:rsidRPr="006A7B19" w:rsidRDefault="00B603B8">
                  <w:pPr>
                    <w:pStyle w:val="ConsPlusNormal"/>
                    <w:spacing w:before="200"/>
                    <w:jc w:val="center"/>
                  </w:pPr>
                  <w:r w:rsidRPr="006A7B19">
                    <w:t>(352 500 - 246 750)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2) Бухгалтерские записи в первом месяце начисления амортизации по ОС:</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lastRenderedPageBreak/>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3401" w:type="dxa"/>
                </w:tcPr>
                <w:p w:rsidR="00B603B8" w:rsidRPr="006A7B19" w:rsidRDefault="00B603B8">
                  <w:pPr>
                    <w:pStyle w:val="ConsPlusNormal"/>
                  </w:pPr>
                  <w:r w:rsidRPr="006A7B19">
                    <w:t>Начислена амортизация по ОС</w:t>
                  </w:r>
                </w:p>
              </w:tc>
              <w:tc>
                <w:tcPr>
                  <w:tcW w:w="1700" w:type="dxa"/>
                </w:tcPr>
                <w:p w:rsidR="00B603B8" w:rsidRPr="006A7B19" w:rsidRDefault="00340BED">
                  <w:pPr>
                    <w:pStyle w:val="ConsPlusNormal"/>
                    <w:jc w:val="center"/>
                  </w:pPr>
                  <w:hyperlink r:id="rId177">
                    <w:r w:rsidR="00B603B8" w:rsidRPr="006A7B19">
                      <w:t>20</w:t>
                    </w:r>
                  </w:hyperlink>
                </w:p>
              </w:tc>
              <w:tc>
                <w:tcPr>
                  <w:tcW w:w="1700" w:type="dxa"/>
                </w:tcPr>
                <w:p w:rsidR="00B603B8" w:rsidRPr="006A7B19" w:rsidRDefault="00340BED">
                  <w:pPr>
                    <w:pStyle w:val="ConsPlusNormal"/>
                    <w:jc w:val="center"/>
                  </w:pPr>
                  <w:hyperlink r:id="rId178">
                    <w:r w:rsidR="00B603B8" w:rsidRPr="006A7B19">
                      <w:t>02</w:t>
                    </w:r>
                  </w:hyperlink>
                </w:p>
              </w:tc>
              <w:tc>
                <w:tcPr>
                  <w:tcW w:w="2267" w:type="dxa"/>
                </w:tcPr>
                <w:p w:rsidR="00B603B8" w:rsidRPr="006A7B19" w:rsidRDefault="00B603B8">
                  <w:pPr>
                    <w:pStyle w:val="ConsPlusNormal"/>
                    <w:jc w:val="center"/>
                  </w:pPr>
                  <w:r w:rsidRPr="006A7B19">
                    <w:t>7 500</w:t>
                  </w:r>
                </w:p>
              </w:tc>
            </w:tr>
            <w:tr w:rsidR="006A7B19" w:rsidRPr="006A7B19">
              <w:tc>
                <w:tcPr>
                  <w:tcW w:w="3401" w:type="dxa"/>
                </w:tcPr>
                <w:p w:rsidR="00B603B8" w:rsidRPr="006A7B19" w:rsidRDefault="00B603B8">
                  <w:pPr>
                    <w:pStyle w:val="ConsPlusNormal"/>
                  </w:pPr>
                  <w:r w:rsidRPr="006A7B19">
                    <w:t>Признано ОНО</w:t>
                  </w:r>
                </w:p>
                <w:p w:rsidR="00B603B8" w:rsidRPr="006A7B19" w:rsidRDefault="00B603B8">
                  <w:pPr>
                    <w:pStyle w:val="ConsPlusNormal"/>
                    <w:spacing w:before="200"/>
                  </w:pPr>
                  <w:r w:rsidRPr="006A7B19">
                    <w:t xml:space="preserve">(105 750 </w:t>
                  </w:r>
                  <w:proofErr w:type="spellStart"/>
                  <w:r w:rsidRPr="006A7B19">
                    <w:t>x</w:t>
                  </w:r>
                  <w:proofErr w:type="spellEnd"/>
                  <w:r w:rsidRPr="006A7B19">
                    <w:t xml:space="preserve"> 20%)</w:t>
                  </w:r>
                </w:p>
              </w:tc>
              <w:tc>
                <w:tcPr>
                  <w:tcW w:w="1700" w:type="dxa"/>
                </w:tcPr>
                <w:p w:rsidR="00B603B8" w:rsidRPr="006A7B19" w:rsidRDefault="00340BED">
                  <w:pPr>
                    <w:pStyle w:val="ConsPlusNormal"/>
                    <w:jc w:val="center"/>
                  </w:pPr>
                  <w:hyperlink r:id="rId179">
                    <w:r w:rsidR="00B603B8" w:rsidRPr="006A7B19">
                      <w:t>99</w:t>
                    </w:r>
                  </w:hyperlink>
                </w:p>
              </w:tc>
              <w:tc>
                <w:tcPr>
                  <w:tcW w:w="1700" w:type="dxa"/>
                </w:tcPr>
                <w:p w:rsidR="00B603B8" w:rsidRPr="006A7B19" w:rsidRDefault="00340BED">
                  <w:pPr>
                    <w:pStyle w:val="ConsPlusNormal"/>
                    <w:jc w:val="center"/>
                  </w:pPr>
                  <w:hyperlink r:id="rId180">
                    <w:r w:rsidR="00B603B8" w:rsidRPr="006A7B19">
                      <w:t>77</w:t>
                    </w:r>
                  </w:hyperlink>
                </w:p>
              </w:tc>
              <w:tc>
                <w:tcPr>
                  <w:tcW w:w="2267" w:type="dxa"/>
                </w:tcPr>
                <w:p w:rsidR="00B603B8" w:rsidRPr="006A7B19" w:rsidRDefault="00B603B8">
                  <w:pPr>
                    <w:pStyle w:val="ConsPlusNormal"/>
                    <w:jc w:val="center"/>
                  </w:pPr>
                  <w:r w:rsidRPr="006A7B19">
                    <w:t>21 150</w:t>
                  </w:r>
                </w:p>
              </w:tc>
            </w:tr>
          </w:tbl>
          <w:p w:rsidR="00B603B8" w:rsidRPr="006A7B19" w:rsidRDefault="00B603B8">
            <w:pPr>
              <w:pStyle w:val="ConsPlusNormal"/>
              <w:spacing w:before="200"/>
              <w:jc w:val="both"/>
            </w:pPr>
          </w:p>
          <w:p w:rsidR="00B603B8" w:rsidRPr="006A7B19" w:rsidRDefault="00B603B8">
            <w:pPr>
              <w:pStyle w:val="ConsPlusNormal"/>
              <w:jc w:val="both"/>
            </w:pPr>
            <w:proofErr w:type="gramStart"/>
            <w:r w:rsidRPr="006A7B19">
              <w:t xml:space="preserve">3) Реестр временных </w:t>
            </w:r>
            <w:proofErr w:type="spellStart"/>
            <w:r w:rsidRPr="006A7B19">
              <w:t>разниц</w:t>
            </w:r>
            <w:proofErr w:type="spellEnd"/>
            <w:r w:rsidRPr="006A7B19">
              <w:t xml:space="preserve"> во втором месяце начисления амортизации по ОС:</w:t>
            </w:r>
            <w:proofErr w:type="gramEnd"/>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Балансовая стоимость, руб.</w:t>
                  </w:r>
                </w:p>
              </w:tc>
              <w:tc>
                <w:tcPr>
                  <w:tcW w:w="1700" w:type="dxa"/>
                </w:tcPr>
                <w:p w:rsidR="00B603B8" w:rsidRPr="006A7B19" w:rsidRDefault="00B603B8">
                  <w:pPr>
                    <w:pStyle w:val="ConsPlusNormal"/>
                    <w:jc w:val="center"/>
                  </w:pPr>
                  <w:r w:rsidRPr="006A7B19">
                    <w:t>Налоговая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ОС</w:t>
                  </w:r>
                </w:p>
              </w:tc>
              <w:tc>
                <w:tcPr>
                  <w:tcW w:w="1700" w:type="dxa"/>
                </w:tcPr>
                <w:p w:rsidR="00B603B8" w:rsidRPr="006A7B19" w:rsidRDefault="00B603B8">
                  <w:pPr>
                    <w:pStyle w:val="ConsPlusNormal"/>
                    <w:jc w:val="center"/>
                  </w:pPr>
                  <w:r w:rsidRPr="006A7B19">
                    <w:t>345 000</w:t>
                  </w:r>
                </w:p>
                <w:p w:rsidR="00B603B8" w:rsidRPr="006A7B19" w:rsidRDefault="00B603B8">
                  <w:pPr>
                    <w:pStyle w:val="ConsPlusNormal"/>
                    <w:spacing w:before="200"/>
                    <w:jc w:val="center"/>
                  </w:pPr>
                  <w:r w:rsidRPr="006A7B19">
                    <w:t>(352 500 - 7 500)</w:t>
                  </w:r>
                </w:p>
              </w:tc>
              <w:tc>
                <w:tcPr>
                  <w:tcW w:w="1700" w:type="dxa"/>
                </w:tcPr>
                <w:p w:rsidR="00B603B8" w:rsidRPr="006A7B19" w:rsidRDefault="00B603B8">
                  <w:pPr>
                    <w:pStyle w:val="ConsPlusNormal"/>
                    <w:jc w:val="center"/>
                  </w:pPr>
                  <w:r w:rsidRPr="006A7B19">
                    <w:t>241 500</w:t>
                  </w:r>
                </w:p>
                <w:p w:rsidR="00B603B8" w:rsidRPr="006A7B19" w:rsidRDefault="00B603B8">
                  <w:pPr>
                    <w:pStyle w:val="ConsPlusNormal"/>
                    <w:spacing w:before="200"/>
                    <w:jc w:val="center"/>
                  </w:pPr>
                  <w:r w:rsidRPr="006A7B19">
                    <w:t>(246 750 - 5 250)</w:t>
                  </w:r>
                </w:p>
              </w:tc>
              <w:tc>
                <w:tcPr>
                  <w:tcW w:w="2267" w:type="dxa"/>
                </w:tcPr>
                <w:p w:rsidR="00B603B8" w:rsidRPr="006A7B19" w:rsidRDefault="00B603B8">
                  <w:pPr>
                    <w:pStyle w:val="ConsPlusNormal"/>
                    <w:jc w:val="center"/>
                  </w:pPr>
                  <w:r w:rsidRPr="006A7B19">
                    <w:t>103 500</w:t>
                  </w:r>
                </w:p>
                <w:p w:rsidR="00B603B8" w:rsidRPr="006A7B19" w:rsidRDefault="00B603B8">
                  <w:pPr>
                    <w:pStyle w:val="ConsPlusNormal"/>
                    <w:spacing w:before="200"/>
                    <w:jc w:val="center"/>
                  </w:pPr>
                  <w:r w:rsidRPr="006A7B19">
                    <w:t>(345 000 - 241 500)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 xml:space="preserve">Отложенное налоговое обязательство на конец отчетного периода должно быть равно 20 700 руб. (103 500 руб. </w:t>
            </w:r>
            <w:proofErr w:type="spellStart"/>
            <w:r w:rsidRPr="006A7B19">
              <w:t>x</w:t>
            </w:r>
            <w:proofErr w:type="spellEnd"/>
            <w:r w:rsidRPr="006A7B19">
              <w:t xml:space="preserve"> 20%). В учете организации на начало периода числится ОНО в размере 21 150 руб. Разницу между этими величинами (21 150 руб. - 20 700 руб. = 450 руб.) необходимо списать.</w:t>
            </w:r>
          </w:p>
          <w:p w:rsidR="00B603B8" w:rsidRPr="006A7B19" w:rsidRDefault="00B603B8">
            <w:pPr>
              <w:pStyle w:val="ConsPlusNormal"/>
              <w:spacing w:before="200"/>
              <w:jc w:val="both"/>
            </w:pPr>
            <w:r w:rsidRPr="006A7B19">
              <w:t>4) Бухгалтерские записи во втором месяце начисления амортизации по ОС:</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3401" w:type="dxa"/>
                </w:tcPr>
                <w:p w:rsidR="00B603B8" w:rsidRPr="006A7B19" w:rsidRDefault="00B603B8">
                  <w:pPr>
                    <w:pStyle w:val="ConsPlusNormal"/>
                  </w:pPr>
                  <w:r w:rsidRPr="006A7B19">
                    <w:t>Начислена амортизация по ОС</w:t>
                  </w:r>
                </w:p>
              </w:tc>
              <w:tc>
                <w:tcPr>
                  <w:tcW w:w="1700" w:type="dxa"/>
                </w:tcPr>
                <w:p w:rsidR="00B603B8" w:rsidRPr="006A7B19" w:rsidRDefault="00340BED">
                  <w:pPr>
                    <w:pStyle w:val="ConsPlusNormal"/>
                    <w:jc w:val="center"/>
                  </w:pPr>
                  <w:hyperlink r:id="rId181">
                    <w:r w:rsidR="00B603B8" w:rsidRPr="006A7B19">
                      <w:t>20</w:t>
                    </w:r>
                  </w:hyperlink>
                </w:p>
              </w:tc>
              <w:tc>
                <w:tcPr>
                  <w:tcW w:w="1700" w:type="dxa"/>
                </w:tcPr>
                <w:p w:rsidR="00B603B8" w:rsidRPr="006A7B19" w:rsidRDefault="00340BED">
                  <w:pPr>
                    <w:pStyle w:val="ConsPlusNormal"/>
                    <w:jc w:val="center"/>
                  </w:pPr>
                  <w:hyperlink r:id="rId182">
                    <w:r w:rsidR="00B603B8" w:rsidRPr="006A7B19">
                      <w:t>02</w:t>
                    </w:r>
                  </w:hyperlink>
                </w:p>
              </w:tc>
              <w:tc>
                <w:tcPr>
                  <w:tcW w:w="2267" w:type="dxa"/>
                </w:tcPr>
                <w:p w:rsidR="00B603B8" w:rsidRPr="006A7B19" w:rsidRDefault="00B603B8">
                  <w:pPr>
                    <w:pStyle w:val="ConsPlusNormal"/>
                    <w:jc w:val="center"/>
                  </w:pPr>
                  <w:r w:rsidRPr="006A7B19">
                    <w:t>7 500</w:t>
                  </w:r>
                </w:p>
              </w:tc>
            </w:tr>
            <w:tr w:rsidR="006A7B19" w:rsidRPr="006A7B19">
              <w:tc>
                <w:tcPr>
                  <w:tcW w:w="3401" w:type="dxa"/>
                </w:tcPr>
                <w:p w:rsidR="00B603B8" w:rsidRPr="006A7B19" w:rsidRDefault="00B603B8">
                  <w:pPr>
                    <w:pStyle w:val="ConsPlusNormal"/>
                  </w:pPr>
                  <w:r w:rsidRPr="006A7B19">
                    <w:t>Уменьшено ОНО</w:t>
                  </w:r>
                </w:p>
              </w:tc>
              <w:tc>
                <w:tcPr>
                  <w:tcW w:w="1700" w:type="dxa"/>
                </w:tcPr>
                <w:p w:rsidR="00B603B8" w:rsidRPr="006A7B19" w:rsidRDefault="00340BED">
                  <w:pPr>
                    <w:pStyle w:val="ConsPlusNormal"/>
                    <w:jc w:val="center"/>
                  </w:pPr>
                  <w:hyperlink r:id="rId183">
                    <w:r w:rsidR="00B603B8" w:rsidRPr="006A7B19">
                      <w:t>77</w:t>
                    </w:r>
                  </w:hyperlink>
                </w:p>
              </w:tc>
              <w:tc>
                <w:tcPr>
                  <w:tcW w:w="1700" w:type="dxa"/>
                </w:tcPr>
                <w:p w:rsidR="00B603B8" w:rsidRPr="006A7B19" w:rsidRDefault="00340BED">
                  <w:pPr>
                    <w:pStyle w:val="ConsPlusNormal"/>
                    <w:jc w:val="center"/>
                  </w:pPr>
                  <w:hyperlink r:id="rId184">
                    <w:r w:rsidR="00B603B8" w:rsidRPr="006A7B19">
                      <w:t>99</w:t>
                    </w:r>
                  </w:hyperlink>
                </w:p>
              </w:tc>
              <w:tc>
                <w:tcPr>
                  <w:tcW w:w="2267" w:type="dxa"/>
                </w:tcPr>
                <w:p w:rsidR="00B603B8" w:rsidRPr="006A7B19" w:rsidRDefault="00B603B8">
                  <w:pPr>
                    <w:pStyle w:val="ConsPlusNormal"/>
                    <w:jc w:val="center"/>
                  </w:pPr>
                  <w:r w:rsidRPr="006A7B19">
                    <w:t>450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Аналогичные расчеты и бухгалтерские записи делают до окончания срока полезного использования ОС.</w:t>
            </w:r>
          </w:p>
        </w:tc>
      </w:tr>
    </w:tbl>
    <w:p w:rsidR="00B603B8" w:rsidRPr="006A7B19" w:rsidRDefault="00B603B8">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jc w:val="both"/>
            </w:pPr>
            <w:bookmarkStart w:id="17" w:name="P359"/>
            <w:bookmarkEnd w:id="17"/>
            <w:proofErr w:type="gramStart"/>
            <w:r w:rsidRPr="006A7B19">
              <w:rPr>
                <w:u w:val="single"/>
              </w:rPr>
              <w:t>Как отражаются в учете разницы, возникающие в связи с переоценкой акций до рыночной стоимости</w:t>
            </w:r>
            <w:proofErr w:type="gramEnd"/>
          </w:p>
          <w:p w:rsidR="00B603B8" w:rsidRPr="006A7B19" w:rsidRDefault="00B603B8">
            <w:pPr>
              <w:pStyle w:val="ConsPlusNormal"/>
              <w:spacing w:before="200"/>
              <w:jc w:val="both"/>
            </w:pPr>
            <w:r w:rsidRPr="006A7B19">
              <w:t>Такие разницы не учитываются ни в составе доходов, ни в составе расходов, формирующих налоговую базу по налогу на прибыль (</w:t>
            </w:r>
            <w:proofErr w:type="spellStart"/>
            <w:r w:rsidR="00340BED">
              <w:fldChar w:fldCharType="begin"/>
            </w:r>
            <w:r w:rsidR="00340BED">
              <w:instrText>HYPERLINK "consultantplus://offline/ref=166711913BD3D4EF4CFB2F8197B6BD553F4E5C5CA586CA1F0CFAB6750406ADEBF064A8785263FEECB75451BA755DB55F62BFCBFF4D543185gEr3T" \h</w:instrText>
            </w:r>
            <w:r w:rsidR="00340BED">
              <w:fldChar w:fldCharType="separate"/>
            </w:r>
            <w:r w:rsidRPr="006A7B19">
              <w:t>пп</w:t>
            </w:r>
            <w:proofErr w:type="spellEnd"/>
            <w:r w:rsidRPr="006A7B19">
              <w:t>. 24 п. 1 ст. 251</w:t>
            </w:r>
            <w:r w:rsidR="00340BED">
              <w:fldChar w:fldCharType="end"/>
            </w:r>
            <w:r w:rsidRPr="006A7B19">
              <w:t xml:space="preserve">, </w:t>
            </w:r>
            <w:hyperlink r:id="rId185">
              <w:r w:rsidRPr="006A7B19">
                <w:t>п. 46 ст. 270</w:t>
              </w:r>
            </w:hyperlink>
            <w:r w:rsidRPr="006A7B19">
              <w:t xml:space="preserve"> НК РФ). Однако при продаже переоцененных акций сумма </w:t>
            </w:r>
            <w:proofErr w:type="spellStart"/>
            <w:r w:rsidRPr="006A7B19">
              <w:t>дооценки</w:t>
            </w:r>
            <w:proofErr w:type="spellEnd"/>
            <w:r w:rsidRPr="006A7B19">
              <w:t xml:space="preserve"> в бухучете будет увеличивать расход, а сумма уценки - уменьшать его. На налоговую базу сумма переоценки не повлияет. Таким образом, </w:t>
            </w:r>
            <w:proofErr w:type="gramStart"/>
            <w:r w:rsidRPr="006A7B19">
              <w:t>возникшие</w:t>
            </w:r>
            <w:proofErr w:type="gramEnd"/>
            <w:r w:rsidRPr="006A7B19">
              <w:t xml:space="preserve"> разницы носят временной характер. В связи с этим разницы между стоимостью акций в бухгалтерском и налоговом учете, возникающие из-за их переоценки, являются временными (</w:t>
            </w:r>
            <w:hyperlink r:id="rId186">
              <w:r w:rsidRPr="006A7B19">
                <w:t>п. 8</w:t>
              </w:r>
            </w:hyperlink>
            <w:r w:rsidRPr="006A7B19">
              <w:t xml:space="preserve"> ПБУ 18/02).</w:t>
            </w:r>
          </w:p>
          <w:p w:rsidR="00B603B8" w:rsidRPr="006A7B19" w:rsidRDefault="00B603B8">
            <w:pPr>
              <w:pStyle w:val="ConsPlusNormal"/>
              <w:spacing w:before="200"/>
              <w:jc w:val="both"/>
            </w:pPr>
            <w:r w:rsidRPr="006A7B19">
              <w:t xml:space="preserve">Превышение балансовой стоимости акций в бухучете над их стоимостью в налоговом учете в связи с </w:t>
            </w:r>
            <w:proofErr w:type="spellStart"/>
            <w:r w:rsidRPr="006A7B19">
              <w:t>дооценкой</w:t>
            </w:r>
            <w:proofErr w:type="spellEnd"/>
            <w:r w:rsidRPr="006A7B19">
              <w:t xml:space="preserve"> образует налогооблагаемую временную разницу (НВР). Ей соответствует отложенное налоговое обязательство (ОНО) (</w:t>
            </w:r>
            <w:hyperlink r:id="rId187">
              <w:r w:rsidRPr="006A7B19">
                <w:t>п. п. 11</w:t>
              </w:r>
            </w:hyperlink>
            <w:r w:rsidRPr="006A7B19">
              <w:t xml:space="preserve">, </w:t>
            </w:r>
            <w:hyperlink r:id="rId188">
              <w:r w:rsidRPr="006A7B19">
                <w:t>15</w:t>
              </w:r>
            </w:hyperlink>
            <w:r w:rsidRPr="006A7B19">
              <w:t xml:space="preserve"> ПБУ 18/02). НВР и ОНО будут уменьшаться (погашаться) при последующей уценке или продаже акций (</w:t>
            </w:r>
            <w:hyperlink r:id="rId189">
              <w:r w:rsidRPr="006A7B19">
                <w:t>п. 18</w:t>
              </w:r>
            </w:hyperlink>
            <w:r w:rsidRPr="006A7B19">
              <w:t xml:space="preserve"> ПБУ 18/02).</w:t>
            </w:r>
          </w:p>
          <w:p w:rsidR="00B603B8" w:rsidRPr="006A7B19" w:rsidRDefault="00B603B8">
            <w:pPr>
              <w:pStyle w:val="ConsPlusNormal"/>
              <w:spacing w:before="200"/>
              <w:jc w:val="both"/>
            </w:pPr>
            <w:r w:rsidRPr="006A7B19">
              <w:t>Проводки по начислению (погашению) ОНО следующие:</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r>
            <w:tr w:rsidR="006A7B19" w:rsidRPr="006A7B19">
              <w:tc>
                <w:tcPr>
                  <w:tcW w:w="9069" w:type="dxa"/>
                  <w:gridSpan w:val="3"/>
                </w:tcPr>
                <w:p w:rsidR="00B603B8" w:rsidRPr="006A7B19" w:rsidRDefault="00B603B8">
                  <w:pPr>
                    <w:pStyle w:val="ConsPlusNormal"/>
                    <w:jc w:val="center"/>
                  </w:pPr>
                  <w:r w:rsidRPr="006A7B19">
                    <w:lastRenderedPageBreak/>
                    <w:t>При определении величины текущего налога на прибыль на основе данных, сформированных в бухучете</w:t>
                  </w:r>
                </w:p>
              </w:tc>
            </w:tr>
            <w:tr w:rsidR="006A7B19" w:rsidRPr="006A7B19">
              <w:tc>
                <w:tcPr>
                  <w:tcW w:w="5669" w:type="dxa"/>
                </w:tcPr>
                <w:p w:rsidR="00B603B8" w:rsidRPr="006A7B19" w:rsidRDefault="00B603B8">
                  <w:pPr>
                    <w:pStyle w:val="ConsPlusNormal"/>
                  </w:pPr>
                  <w:r w:rsidRPr="006A7B19">
                    <w:t xml:space="preserve">Начислено ОНО при </w:t>
                  </w:r>
                  <w:proofErr w:type="spellStart"/>
                  <w:r w:rsidRPr="006A7B19">
                    <w:t>дооценке</w:t>
                  </w:r>
                  <w:proofErr w:type="spellEnd"/>
                </w:p>
              </w:tc>
              <w:tc>
                <w:tcPr>
                  <w:tcW w:w="1700" w:type="dxa"/>
                </w:tcPr>
                <w:p w:rsidR="00B603B8" w:rsidRPr="006A7B19" w:rsidRDefault="00340BED">
                  <w:pPr>
                    <w:pStyle w:val="ConsPlusNormal"/>
                    <w:jc w:val="center"/>
                  </w:pPr>
                  <w:hyperlink r:id="rId190">
                    <w:r w:rsidR="00B603B8" w:rsidRPr="006A7B19">
                      <w:t>68</w:t>
                    </w:r>
                  </w:hyperlink>
                </w:p>
              </w:tc>
              <w:tc>
                <w:tcPr>
                  <w:tcW w:w="1700" w:type="dxa"/>
                </w:tcPr>
                <w:p w:rsidR="00B603B8" w:rsidRPr="006A7B19" w:rsidRDefault="00340BED">
                  <w:pPr>
                    <w:pStyle w:val="ConsPlusNormal"/>
                    <w:jc w:val="center"/>
                  </w:pPr>
                  <w:hyperlink r:id="rId191">
                    <w:r w:rsidR="00B603B8" w:rsidRPr="006A7B19">
                      <w:t>77</w:t>
                    </w:r>
                  </w:hyperlink>
                </w:p>
              </w:tc>
            </w:tr>
            <w:tr w:rsidR="006A7B19" w:rsidRPr="006A7B19">
              <w:tc>
                <w:tcPr>
                  <w:tcW w:w="5669" w:type="dxa"/>
                </w:tcPr>
                <w:p w:rsidR="00B603B8" w:rsidRPr="006A7B19" w:rsidRDefault="00B603B8">
                  <w:pPr>
                    <w:pStyle w:val="ConsPlusNormal"/>
                  </w:pPr>
                  <w:r w:rsidRPr="006A7B19">
                    <w:t>Погашено (уменьшено) ОНО при последующей уценке или продаже акций</w:t>
                  </w:r>
                </w:p>
              </w:tc>
              <w:tc>
                <w:tcPr>
                  <w:tcW w:w="1700" w:type="dxa"/>
                </w:tcPr>
                <w:p w:rsidR="00B603B8" w:rsidRPr="006A7B19" w:rsidRDefault="00340BED">
                  <w:pPr>
                    <w:pStyle w:val="ConsPlusNormal"/>
                    <w:jc w:val="center"/>
                  </w:pPr>
                  <w:hyperlink r:id="rId192">
                    <w:r w:rsidR="00B603B8" w:rsidRPr="006A7B19">
                      <w:t>77</w:t>
                    </w:r>
                  </w:hyperlink>
                </w:p>
              </w:tc>
              <w:tc>
                <w:tcPr>
                  <w:tcW w:w="1700" w:type="dxa"/>
                </w:tcPr>
                <w:p w:rsidR="00B603B8" w:rsidRPr="006A7B19" w:rsidRDefault="00340BED">
                  <w:pPr>
                    <w:pStyle w:val="ConsPlusNormal"/>
                    <w:jc w:val="center"/>
                  </w:pPr>
                  <w:hyperlink r:id="rId193">
                    <w:r w:rsidR="00B603B8" w:rsidRPr="006A7B19">
                      <w:t>68</w:t>
                    </w:r>
                  </w:hyperlink>
                </w:p>
              </w:tc>
            </w:tr>
            <w:tr w:rsidR="006A7B19" w:rsidRPr="006A7B19">
              <w:tc>
                <w:tcPr>
                  <w:tcW w:w="9069" w:type="dxa"/>
                  <w:gridSpan w:val="3"/>
                </w:tcPr>
                <w:p w:rsidR="00B603B8" w:rsidRPr="006A7B19" w:rsidRDefault="00B603B8">
                  <w:pPr>
                    <w:pStyle w:val="ConsPlusNormal"/>
                    <w:jc w:val="center"/>
                  </w:pPr>
                  <w:proofErr w:type="gramStart"/>
                  <w:r w:rsidRPr="006A7B19">
                    <w:t>При определении величины текущего налога на прибыль на основе налоговой декларации по налогу на прибыль</w:t>
                  </w:r>
                  <w:proofErr w:type="gramEnd"/>
                </w:p>
              </w:tc>
            </w:tr>
            <w:tr w:rsidR="006A7B19" w:rsidRPr="006A7B19">
              <w:tc>
                <w:tcPr>
                  <w:tcW w:w="5669" w:type="dxa"/>
                </w:tcPr>
                <w:p w:rsidR="00B603B8" w:rsidRPr="006A7B19" w:rsidRDefault="00B603B8">
                  <w:pPr>
                    <w:pStyle w:val="ConsPlusNormal"/>
                  </w:pPr>
                  <w:r w:rsidRPr="006A7B19">
                    <w:t xml:space="preserve">Начислено ОНО при </w:t>
                  </w:r>
                  <w:proofErr w:type="spellStart"/>
                  <w:r w:rsidRPr="006A7B19">
                    <w:t>дооценке</w:t>
                  </w:r>
                  <w:proofErr w:type="spellEnd"/>
                </w:p>
              </w:tc>
              <w:tc>
                <w:tcPr>
                  <w:tcW w:w="1700" w:type="dxa"/>
                </w:tcPr>
                <w:p w:rsidR="00B603B8" w:rsidRPr="006A7B19" w:rsidRDefault="00340BED">
                  <w:pPr>
                    <w:pStyle w:val="ConsPlusNormal"/>
                    <w:jc w:val="center"/>
                  </w:pPr>
                  <w:hyperlink r:id="rId194">
                    <w:r w:rsidR="00B603B8" w:rsidRPr="006A7B19">
                      <w:t>99</w:t>
                    </w:r>
                  </w:hyperlink>
                </w:p>
              </w:tc>
              <w:tc>
                <w:tcPr>
                  <w:tcW w:w="1700" w:type="dxa"/>
                </w:tcPr>
                <w:p w:rsidR="00B603B8" w:rsidRPr="006A7B19" w:rsidRDefault="00340BED">
                  <w:pPr>
                    <w:pStyle w:val="ConsPlusNormal"/>
                    <w:jc w:val="center"/>
                  </w:pPr>
                  <w:hyperlink r:id="rId195">
                    <w:r w:rsidR="00B603B8" w:rsidRPr="006A7B19">
                      <w:t>77</w:t>
                    </w:r>
                  </w:hyperlink>
                </w:p>
              </w:tc>
            </w:tr>
            <w:tr w:rsidR="006A7B19" w:rsidRPr="006A7B19">
              <w:tc>
                <w:tcPr>
                  <w:tcW w:w="5669" w:type="dxa"/>
                </w:tcPr>
                <w:p w:rsidR="00B603B8" w:rsidRPr="006A7B19" w:rsidRDefault="00B603B8">
                  <w:pPr>
                    <w:pStyle w:val="ConsPlusNormal"/>
                  </w:pPr>
                  <w:r w:rsidRPr="006A7B19">
                    <w:t>Погашено (уменьшено) ОНО при последующей уценке или продаже акций</w:t>
                  </w:r>
                </w:p>
              </w:tc>
              <w:tc>
                <w:tcPr>
                  <w:tcW w:w="1700" w:type="dxa"/>
                </w:tcPr>
                <w:p w:rsidR="00B603B8" w:rsidRPr="006A7B19" w:rsidRDefault="00340BED">
                  <w:pPr>
                    <w:pStyle w:val="ConsPlusNormal"/>
                    <w:jc w:val="center"/>
                  </w:pPr>
                  <w:hyperlink r:id="rId196">
                    <w:r w:rsidR="00B603B8" w:rsidRPr="006A7B19">
                      <w:t>77</w:t>
                    </w:r>
                  </w:hyperlink>
                </w:p>
              </w:tc>
              <w:tc>
                <w:tcPr>
                  <w:tcW w:w="1700" w:type="dxa"/>
                </w:tcPr>
                <w:p w:rsidR="00B603B8" w:rsidRPr="006A7B19" w:rsidRDefault="00340BED">
                  <w:pPr>
                    <w:pStyle w:val="ConsPlusNormal"/>
                    <w:jc w:val="center"/>
                  </w:pPr>
                  <w:hyperlink r:id="rId197">
                    <w:r w:rsidR="00B603B8" w:rsidRPr="006A7B19">
                      <w:t>99</w:t>
                    </w:r>
                  </w:hyperlink>
                </w:p>
              </w:tc>
            </w:tr>
          </w:tbl>
          <w:p w:rsidR="00B603B8" w:rsidRPr="006A7B19" w:rsidRDefault="00B603B8">
            <w:pPr>
              <w:pStyle w:val="ConsPlusNormal"/>
              <w:spacing w:before="200"/>
              <w:jc w:val="both"/>
            </w:pPr>
          </w:p>
          <w:p w:rsidR="00B603B8" w:rsidRPr="006A7B19" w:rsidRDefault="00B603B8">
            <w:pPr>
              <w:pStyle w:val="ConsPlusNormal"/>
              <w:jc w:val="both"/>
            </w:pPr>
            <w:r w:rsidRPr="006A7B19">
              <w:t xml:space="preserve">Превышение стоимости акций </w:t>
            </w:r>
            <w:proofErr w:type="gramStart"/>
            <w:r w:rsidRPr="006A7B19">
              <w:t>в налоговом учете над их балансовой стоимостью в бухучете в связи с уценкой</w:t>
            </w:r>
            <w:proofErr w:type="gramEnd"/>
            <w:r w:rsidRPr="006A7B19">
              <w:t xml:space="preserve"> образует вычитаемую временную разницу (ВВР). Ей соответствует отложенный налоговый актив (ОНА) (</w:t>
            </w:r>
            <w:hyperlink r:id="rId198">
              <w:r w:rsidRPr="006A7B19">
                <w:t>п. п. 11</w:t>
              </w:r>
            </w:hyperlink>
            <w:r w:rsidRPr="006A7B19">
              <w:t xml:space="preserve">, </w:t>
            </w:r>
            <w:hyperlink r:id="rId199">
              <w:r w:rsidRPr="006A7B19">
                <w:t>14</w:t>
              </w:r>
            </w:hyperlink>
            <w:r w:rsidRPr="006A7B19">
              <w:t xml:space="preserve"> ПБУ 18/02). ВВР и ОНА будут уменьшаться (погашаться) при последующей </w:t>
            </w:r>
            <w:proofErr w:type="spellStart"/>
            <w:r w:rsidRPr="006A7B19">
              <w:t>дооценке</w:t>
            </w:r>
            <w:proofErr w:type="spellEnd"/>
            <w:r w:rsidRPr="006A7B19">
              <w:t xml:space="preserve"> или продаже акций (</w:t>
            </w:r>
            <w:hyperlink r:id="rId200">
              <w:r w:rsidRPr="006A7B19">
                <w:t>п. 17</w:t>
              </w:r>
            </w:hyperlink>
            <w:r w:rsidRPr="006A7B19">
              <w:t xml:space="preserve"> ПБУ 18/02).</w:t>
            </w:r>
          </w:p>
          <w:p w:rsidR="00B603B8" w:rsidRPr="006A7B19" w:rsidRDefault="00B603B8">
            <w:pPr>
              <w:pStyle w:val="ConsPlusNormal"/>
              <w:spacing w:before="200"/>
              <w:jc w:val="both"/>
            </w:pPr>
            <w:r w:rsidRPr="006A7B19">
              <w:t>Проводки по начислению (погашению) ОНА такие:</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r>
            <w:tr w:rsidR="006A7B19" w:rsidRPr="006A7B19">
              <w:tc>
                <w:tcPr>
                  <w:tcW w:w="9069" w:type="dxa"/>
                  <w:gridSpan w:val="3"/>
                </w:tcPr>
                <w:p w:rsidR="00B603B8" w:rsidRPr="006A7B19" w:rsidRDefault="00B603B8">
                  <w:pPr>
                    <w:pStyle w:val="ConsPlusNormal"/>
                    <w:jc w:val="center"/>
                  </w:pPr>
                  <w:r w:rsidRPr="006A7B19">
                    <w:t>При определении величины текущего налога на прибыль на основе данных, сформированных в бухучете</w:t>
                  </w:r>
                </w:p>
              </w:tc>
            </w:tr>
            <w:tr w:rsidR="006A7B19" w:rsidRPr="006A7B19">
              <w:tc>
                <w:tcPr>
                  <w:tcW w:w="5669" w:type="dxa"/>
                </w:tcPr>
                <w:p w:rsidR="00B603B8" w:rsidRPr="006A7B19" w:rsidRDefault="00B603B8">
                  <w:pPr>
                    <w:pStyle w:val="ConsPlusNormal"/>
                  </w:pPr>
                  <w:proofErr w:type="gramStart"/>
                  <w:r w:rsidRPr="006A7B19">
                    <w:t>Начислен</w:t>
                  </w:r>
                  <w:proofErr w:type="gramEnd"/>
                  <w:r w:rsidRPr="006A7B19">
                    <w:t xml:space="preserve"> ОНА при уценке</w:t>
                  </w:r>
                </w:p>
              </w:tc>
              <w:tc>
                <w:tcPr>
                  <w:tcW w:w="1700" w:type="dxa"/>
                </w:tcPr>
                <w:p w:rsidR="00B603B8" w:rsidRPr="006A7B19" w:rsidRDefault="00340BED">
                  <w:pPr>
                    <w:pStyle w:val="ConsPlusNormal"/>
                    <w:jc w:val="center"/>
                  </w:pPr>
                  <w:hyperlink r:id="rId201">
                    <w:r w:rsidR="00B603B8" w:rsidRPr="006A7B19">
                      <w:t>09</w:t>
                    </w:r>
                  </w:hyperlink>
                </w:p>
              </w:tc>
              <w:tc>
                <w:tcPr>
                  <w:tcW w:w="1700" w:type="dxa"/>
                </w:tcPr>
                <w:p w:rsidR="00B603B8" w:rsidRPr="006A7B19" w:rsidRDefault="00340BED">
                  <w:pPr>
                    <w:pStyle w:val="ConsPlusNormal"/>
                    <w:jc w:val="center"/>
                  </w:pPr>
                  <w:hyperlink r:id="rId202">
                    <w:r w:rsidR="00B603B8" w:rsidRPr="006A7B19">
                      <w:t>68</w:t>
                    </w:r>
                  </w:hyperlink>
                </w:p>
              </w:tc>
            </w:tr>
            <w:tr w:rsidR="006A7B19" w:rsidRPr="006A7B19">
              <w:tc>
                <w:tcPr>
                  <w:tcW w:w="5669" w:type="dxa"/>
                </w:tcPr>
                <w:p w:rsidR="00B603B8" w:rsidRPr="006A7B19" w:rsidRDefault="00B603B8">
                  <w:pPr>
                    <w:pStyle w:val="ConsPlusNormal"/>
                  </w:pPr>
                  <w:proofErr w:type="gramStart"/>
                  <w:r w:rsidRPr="006A7B19">
                    <w:t>Погашен</w:t>
                  </w:r>
                  <w:proofErr w:type="gramEnd"/>
                  <w:r w:rsidRPr="006A7B19">
                    <w:t xml:space="preserve"> (уменьшен) ОНА при последующей </w:t>
                  </w:r>
                  <w:proofErr w:type="spellStart"/>
                  <w:r w:rsidRPr="006A7B19">
                    <w:t>дооценке</w:t>
                  </w:r>
                  <w:proofErr w:type="spellEnd"/>
                  <w:r w:rsidRPr="006A7B19">
                    <w:t xml:space="preserve"> или продаже акций</w:t>
                  </w:r>
                </w:p>
              </w:tc>
              <w:tc>
                <w:tcPr>
                  <w:tcW w:w="1700" w:type="dxa"/>
                </w:tcPr>
                <w:p w:rsidR="00B603B8" w:rsidRPr="006A7B19" w:rsidRDefault="00340BED">
                  <w:pPr>
                    <w:pStyle w:val="ConsPlusNormal"/>
                    <w:jc w:val="center"/>
                  </w:pPr>
                  <w:hyperlink r:id="rId203">
                    <w:r w:rsidR="00B603B8" w:rsidRPr="006A7B19">
                      <w:t>68</w:t>
                    </w:r>
                  </w:hyperlink>
                </w:p>
              </w:tc>
              <w:tc>
                <w:tcPr>
                  <w:tcW w:w="1700" w:type="dxa"/>
                </w:tcPr>
                <w:p w:rsidR="00B603B8" w:rsidRPr="006A7B19" w:rsidRDefault="00340BED">
                  <w:pPr>
                    <w:pStyle w:val="ConsPlusNormal"/>
                    <w:jc w:val="center"/>
                  </w:pPr>
                  <w:hyperlink r:id="rId204">
                    <w:r w:rsidR="00B603B8" w:rsidRPr="006A7B19">
                      <w:t>09</w:t>
                    </w:r>
                  </w:hyperlink>
                </w:p>
              </w:tc>
            </w:tr>
            <w:tr w:rsidR="006A7B19" w:rsidRPr="006A7B19">
              <w:tc>
                <w:tcPr>
                  <w:tcW w:w="9069" w:type="dxa"/>
                  <w:gridSpan w:val="3"/>
                </w:tcPr>
                <w:p w:rsidR="00B603B8" w:rsidRPr="006A7B19" w:rsidRDefault="00B603B8">
                  <w:pPr>
                    <w:pStyle w:val="ConsPlusNormal"/>
                    <w:jc w:val="center"/>
                  </w:pPr>
                  <w:proofErr w:type="gramStart"/>
                  <w:r w:rsidRPr="006A7B19">
                    <w:t>При определении величины текущего налога на прибыль на основе налоговой декларации по налогу на прибыль</w:t>
                  </w:r>
                  <w:proofErr w:type="gramEnd"/>
                </w:p>
              </w:tc>
            </w:tr>
            <w:tr w:rsidR="006A7B19" w:rsidRPr="006A7B19">
              <w:tc>
                <w:tcPr>
                  <w:tcW w:w="5669" w:type="dxa"/>
                </w:tcPr>
                <w:p w:rsidR="00B603B8" w:rsidRPr="006A7B19" w:rsidRDefault="00B603B8">
                  <w:pPr>
                    <w:pStyle w:val="ConsPlusNormal"/>
                  </w:pPr>
                  <w:proofErr w:type="gramStart"/>
                  <w:r w:rsidRPr="006A7B19">
                    <w:t>Начислен</w:t>
                  </w:r>
                  <w:proofErr w:type="gramEnd"/>
                  <w:r w:rsidRPr="006A7B19">
                    <w:t xml:space="preserve"> ОНА при уценке</w:t>
                  </w:r>
                </w:p>
              </w:tc>
              <w:tc>
                <w:tcPr>
                  <w:tcW w:w="1700" w:type="dxa"/>
                </w:tcPr>
                <w:p w:rsidR="00B603B8" w:rsidRPr="006A7B19" w:rsidRDefault="00340BED">
                  <w:pPr>
                    <w:pStyle w:val="ConsPlusNormal"/>
                    <w:jc w:val="center"/>
                  </w:pPr>
                  <w:hyperlink r:id="rId205">
                    <w:r w:rsidR="00B603B8" w:rsidRPr="006A7B19">
                      <w:t>09</w:t>
                    </w:r>
                  </w:hyperlink>
                </w:p>
              </w:tc>
              <w:tc>
                <w:tcPr>
                  <w:tcW w:w="1700" w:type="dxa"/>
                </w:tcPr>
                <w:p w:rsidR="00B603B8" w:rsidRPr="006A7B19" w:rsidRDefault="00340BED">
                  <w:pPr>
                    <w:pStyle w:val="ConsPlusNormal"/>
                    <w:jc w:val="center"/>
                  </w:pPr>
                  <w:hyperlink r:id="rId206">
                    <w:r w:rsidR="00B603B8" w:rsidRPr="006A7B19">
                      <w:t>99</w:t>
                    </w:r>
                  </w:hyperlink>
                </w:p>
              </w:tc>
            </w:tr>
            <w:tr w:rsidR="006A7B19" w:rsidRPr="006A7B19">
              <w:tc>
                <w:tcPr>
                  <w:tcW w:w="5669" w:type="dxa"/>
                </w:tcPr>
                <w:p w:rsidR="00B603B8" w:rsidRPr="006A7B19" w:rsidRDefault="00B603B8">
                  <w:pPr>
                    <w:pStyle w:val="ConsPlusNormal"/>
                  </w:pPr>
                  <w:proofErr w:type="gramStart"/>
                  <w:r w:rsidRPr="006A7B19">
                    <w:t>Погашен</w:t>
                  </w:r>
                  <w:proofErr w:type="gramEnd"/>
                  <w:r w:rsidRPr="006A7B19">
                    <w:t xml:space="preserve"> (уменьшен) ОНА при последующей </w:t>
                  </w:r>
                  <w:proofErr w:type="spellStart"/>
                  <w:r w:rsidRPr="006A7B19">
                    <w:t>дооценке</w:t>
                  </w:r>
                  <w:proofErr w:type="spellEnd"/>
                  <w:r w:rsidRPr="006A7B19">
                    <w:t xml:space="preserve"> или продаже акций</w:t>
                  </w:r>
                </w:p>
              </w:tc>
              <w:tc>
                <w:tcPr>
                  <w:tcW w:w="1700" w:type="dxa"/>
                </w:tcPr>
                <w:p w:rsidR="00B603B8" w:rsidRPr="006A7B19" w:rsidRDefault="00340BED">
                  <w:pPr>
                    <w:pStyle w:val="ConsPlusNormal"/>
                    <w:jc w:val="center"/>
                  </w:pPr>
                  <w:hyperlink r:id="rId207">
                    <w:r w:rsidR="00B603B8" w:rsidRPr="006A7B19">
                      <w:t>99</w:t>
                    </w:r>
                  </w:hyperlink>
                </w:p>
              </w:tc>
              <w:tc>
                <w:tcPr>
                  <w:tcW w:w="1700" w:type="dxa"/>
                </w:tcPr>
                <w:p w:rsidR="00B603B8" w:rsidRPr="006A7B19" w:rsidRDefault="00340BED">
                  <w:pPr>
                    <w:pStyle w:val="ConsPlusNormal"/>
                    <w:jc w:val="center"/>
                  </w:pPr>
                  <w:hyperlink r:id="rId208">
                    <w:r w:rsidR="00B603B8" w:rsidRPr="006A7B19">
                      <w:t>09</w:t>
                    </w:r>
                  </w:hyperlink>
                </w:p>
              </w:tc>
            </w:tr>
          </w:tbl>
          <w:p w:rsidR="00B603B8" w:rsidRPr="006A7B19" w:rsidRDefault="00B603B8">
            <w:pPr>
              <w:pStyle w:val="ConsPlusNormal"/>
              <w:spacing w:before="200"/>
              <w:jc w:val="both"/>
            </w:pPr>
          </w:p>
        </w:tc>
      </w:tr>
    </w:tbl>
    <w:p w:rsidR="00B603B8" w:rsidRPr="006A7B19" w:rsidRDefault="00B603B8">
      <w:pPr>
        <w:pStyle w:val="ConsPlusNormal"/>
        <w:jc w:val="both"/>
      </w:pPr>
    </w:p>
    <w:p w:rsidR="00B603B8" w:rsidRPr="006A7B19" w:rsidRDefault="00B603B8">
      <w:pPr>
        <w:pStyle w:val="ConsPlusNormal"/>
        <w:outlineLvl w:val="0"/>
      </w:pPr>
      <w:bookmarkStart w:id="18" w:name="P404"/>
      <w:bookmarkEnd w:id="18"/>
      <w:r w:rsidRPr="006A7B19">
        <w:rPr>
          <w:b/>
          <w:sz w:val="30"/>
        </w:rPr>
        <w:t xml:space="preserve">5. Как применять ПБУ 18/02 при возникновении </w:t>
      </w:r>
      <w:proofErr w:type="gramStart"/>
      <w:r w:rsidRPr="006A7B19">
        <w:rPr>
          <w:b/>
          <w:sz w:val="30"/>
        </w:rPr>
        <w:t>постоянных</w:t>
      </w:r>
      <w:proofErr w:type="gramEnd"/>
      <w:r w:rsidRPr="006A7B19">
        <w:rPr>
          <w:b/>
          <w:sz w:val="30"/>
        </w:rPr>
        <w:t xml:space="preserve"> и временных </w:t>
      </w:r>
      <w:proofErr w:type="spellStart"/>
      <w:r w:rsidRPr="006A7B19">
        <w:rPr>
          <w:b/>
          <w:sz w:val="30"/>
        </w:rPr>
        <w:t>разниц</w:t>
      </w:r>
      <w:proofErr w:type="spellEnd"/>
      <w:r w:rsidRPr="006A7B19">
        <w:rPr>
          <w:b/>
          <w:sz w:val="30"/>
        </w:rPr>
        <w:t xml:space="preserve"> по операциям с основными средствами</w:t>
      </w:r>
    </w:p>
    <w:p w:rsidR="00B603B8" w:rsidRPr="006A7B19" w:rsidRDefault="00B603B8">
      <w:pPr>
        <w:pStyle w:val="ConsPlusNormal"/>
        <w:spacing w:before="200"/>
        <w:jc w:val="both"/>
      </w:pPr>
      <w:r w:rsidRPr="006A7B19">
        <w:t>По операциям с основными средствами могут возникать:</w:t>
      </w:r>
    </w:p>
    <w:p w:rsidR="00B603B8" w:rsidRPr="006A7B19" w:rsidRDefault="00B603B8" w:rsidP="00D27769">
      <w:pPr>
        <w:pStyle w:val="ConsPlusNormal"/>
        <w:numPr>
          <w:ilvl w:val="0"/>
          <w:numId w:val="20"/>
        </w:numPr>
        <w:spacing w:before="200" w:line="276" w:lineRule="auto"/>
        <w:jc w:val="both"/>
      </w:pPr>
      <w:r w:rsidRPr="006A7B19">
        <w:rPr>
          <w:b/>
        </w:rPr>
        <w:t>постоянные разницы</w:t>
      </w:r>
      <w:r w:rsidRPr="006A7B19">
        <w:t xml:space="preserve"> - доходы и расходы, которые признаются только в бухгалтерском или только в налоговом учете (</w:t>
      </w:r>
      <w:hyperlink r:id="rId209">
        <w:r w:rsidRPr="006A7B19">
          <w:t>п. 4</w:t>
        </w:r>
      </w:hyperlink>
      <w:r w:rsidRPr="006A7B19">
        <w:t xml:space="preserve"> ПБУ 18/02). </w:t>
      </w:r>
      <w:proofErr w:type="gramStart"/>
      <w:r w:rsidRPr="006A7B19">
        <w:t>Такие</w:t>
      </w:r>
      <w:proofErr w:type="gramEnd"/>
      <w:r w:rsidRPr="006A7B19">
        <w:t xml:space="preserve"> разницы приводят к образованию постоянного налогового расхода или дохода (</w:t>
      </w:r>
      <w:hyperlink r:id="rId210">
        <w:r w:rsidRPr="006A7B19">
          <w:t>п. 7</w:t>
        </w:r>
      </w:hyperlink>
      <w:r w:rsidRPr="006A7B19">
        <w:t xml:space="preserve"> ПБУ 18/02). В качестве примера можно привести </w:t>
      </w:r>
      <w:hyperlink r:id="rId211">
        <w:r w:rsidRPr="006A7B19">
          <w:t>включение в первоначальную стоимость ОС процентов</w:t>
        </w:r>
      </w:hyperlink>
      <w:r w:rsidRPr="006A7B19">
        <w:t xml:space="preserve"> по заемным обязательствам в бухгалтерском учете, если задолженность признается контролируемой и сумму процентов </w:t>
      </w:r>
      <w:hyperlink r:id="rId212">
        <w:r w:rsidRPr="006A7B19">
          <w:t>нельзя учесть в расходах</w:t>
        </w:r>
      </w:hyperlink>
      <w:r w:rsidRPr="006A7B19">
        <w:t xml:space="preserve"> в налоговом учете. </w:t>
      </w:r>
      <w:proofErr w:type="gramStart"/>
      <w:r w:rsidRPr="006A7B19">
        <w:t>Тогда сумма начисляемой амортизации в бухгалтерском учете будет превышать сумму амортизации в налоговом и по мере начисления амортизации будут возникать ПНР;</w:t>
      </w:r>
      <w:proofErr w:type="gramEnd"/>
    </w:p>
    <w:p w:rsidR="00B603B8" w:rsidRPr="006A7B19" w:rsidRDefault="00B603B8" w:rsidP="00D27769">
      <w:pPr>
        <w:pStyle w:val="ConsPlusNormal"/>
        <w:numPr>
          <w:ilvl w:val="0"/>
          <w:numId w:val="20"/>
        </w:numPr>
        <w:spacing w:before="200" w:line="276" w:lineRule="auto"/>
        <w:jc w:val="both"/>
      </w:pPr>
      <w:r w:rsidRPr="006A7B19">
        <w:rPr>
          <w:b/>
        </w:rPr>
        <w:t>временные разницы</w:t>
      </w:r>
      <w:r w:rsidRPr="006A7B19">
        <w:t xml:space="preserve"> - они могут быть вычитаемыми или налогооблагаемыми. </w:t>
      </w:r>
      <w:r w:rsidRPr="006A7B19">
        <w:lastRenderedPageBreak/>
        <w:t>Соответственно, в результате в учете признаются либо ОНА, либо ОНО (</w:t>
      </w:r>
      <w:hyperlink r:id="rId213">
        <w:r w:rsidRPr="006A7B19">
          <w:t>п. п. 11</w:t>
        </w:r>
      </w:hyperlink>
      <w:r w:rsidRPr="006A7B19">
        <w:t xml:space="preserve">, </w:t>
      </w:r>
      <w:hyperlink r:id="rId214">
        <w:r w:rsidRPr="006A7B19">
          <w:t>14</w:t>
        </w:r>
      </w:hyperlink>
      <w:r w:rsidRPr="006A7B19">
        <w:t xml:space="preserve">, </w:t>
      </w:r>
      <w:hyperlink r:id="rId215">
        <w:r w:rsidRPr="006A7B19">
          <w:t>15</w:t>
        </w:r>
      </w:hyperlink>
      <w:r w:rsidRPr="006A7B19">
        <w:t xml:space="preserve"> ПБУ 18/02). Кроме того, </w:t>
      </w:r>
      <w:proofErr w:type="gramStart"/>
      <w:r w:rsidRPr="006A7B19">
        <w:t>временные</w:t>
      </w:r>
      <w:proofErr w:type="gramEnd"/>
      <w:r w:rsidRPr="006A7B19">
        <w:t xml:space="preserve"> разницы подразделяются:</w:t>
      </w:r>
    </w:p>
    <w:p w:rsidR="00B603B8" w:rsidRPr="006A7B19" w:rsidRDefault="00B603B8" w:rsidP="00D27769">
      <w:pPr>
        <w:pStyle w:val="ConsPlusNormal"/>
        <w:numPr>
          <w:ilvl w:val="1"/>
          <w:numId w:val="20"/>
        </w:numPr>
        <w:spacing w:before="200" w:line="276" w:lineRule="auto"/>
        <w:jc w:val="both"/>
      </w:pPr>
      <w:r w:rsidRPr="006A7B19">
        <w:t xml:space="preserve">на разницы, </w:t>
      </w:r>
      <w:proofErr w:type="gramStart"/>
      <w:r w:rsidRPr="006A7B19">
        <w:t>формирующие</w:t>
      </w:r>
      <w:proofErr w:type="gramEnd"/>
      <w:r w:rsidRPr="006A7B19">
        <w:t xml:space="preserve"> бухгалтерскую прибыль (убыток). Это доходы или расходы, признаваемые и в бухгалтерском, и в налоговом учете, но в разных отчетных периодах (</w:t>
      </w:r>
      <w:hyperlink r:id="rId216">
        <w:r w:rsidRPr="006A7B19">
          <w:t>п. 8</w:t>
        </w:r>
      </w:hyperlink>
      <w:r w:rsidRPr="006A7B19">
        <w:t xml:space="preserve"> ПБУ 18/02);</w:t>
      </w:r>
    </w:p>
    <w:p w:rsidR="00B603B8" w:rsidRPr="006A7B19" w:rsidRDefault="00B603B8" w:rsidP="00D27769">
      <w:pPr>
        <w:pStyle w:val="ConsPlusNormal"/>
        <w:numPr>
          <w:ilvl w:val="1"/>
          <w:numId w:val="20"/>
        </w:numPr>
        <w:spacing w:before="200" w:line="276" w:lineRule="auto"/>
        <w:jc w:val="both"/>
      </w:pPr>
      <w:r w:rsidRPr="006A7B19">
        <w:t>разницы, возникающие в результате операций, которые не влияют на бухгалтерскую прибыль (убыток), но формируют совокупный финансовый результат и (или) показатели капитала (</w:t>
      </w:r>
      <w:hyperlink r:id="rId217">
        <w:r w:rsidRPr="006A7B19">
          <w:t>п. 8</w:t>
        </w:r>
      </w:hyperlink>
      <w:r w:rsidRPr="006A7B19">
        <w:t xml:space="preserve"> ПБУ 18/02, </w:t>
      </w:r>
      <w:hyperlink r:id="rId218">
        <w:r w:rsidRPr="006A7B19">
          <w:t>п. 6</w:t>
        </w:r>
      </w:hyperlink>
      <w:r w:rsidRPr="006A7B19">
        <w:t xml:space="preserve"> Рекомендации Р-102/2019-КпР "Порядок учета налога на прибыль"). Примерами таких операций являются: переоценка ОС, получение ОС в качестве вкладов в имущество или в уставный капитал (Информационное </w:t>
      </w:r>
      <w:hyperlink r:id="rId219">
        <w:r w:rsidRPr="006A7B19">
          <w:t>сообщение</w:t>
        </w:r>
      </w:hyperlink>
      <w:r w:rsidRPr="006A7B19">
        <w:t xml:space="preserve"> Минфина России от 28.12.2018 N ИС-учет-13, </w:t>
      </w:r>
      <w:hyperlink r:id="rId220">
        <w:r w:rsidRPr="006A7B19">
          <w:t>п. п. 1</w:t>
        </w:r>
      </w:hyperlink>
      <w:r w:rsidRPr="006A7B19">
        <w:t xml:space="preserve">, </w:t>
      </w:r>
      <w:hyperlink r:id="rId221">
        <w:r w:rsidRPr="006A7B19">
          <w:t>2</w:t>
        </w:r>
      </w:hyperlink>
      <w:r w:rsidRPr="006A7B19">
        <w:t xml:space="preserve">, </w:t>
      </w:r>
      <w:hyperlink r:id="rId222">
        <w:r w:rsidRPr="006A7B19">
          <w:t>3</w:t>
        </w:r>
      </w:hyperlink>
      <w:r w:rsidRPr="006A7B19">
        <w:t xml:space="preserve"> Рекомендации Р-123/2020-КпР "Отложенный налог на прибыль по полученным от собственников активам").</w:t>
      </w:r>
    </w:p>
    <w:p w:rsidR="00B603B8" w:rsidRPr="006A7B19" w:rsidRDefault="00B603B8">
      <w:pPr>
        <w:pStyle w:val="ConsPlusNormal"/>
        <w:spacing w:before="200"/>
        <w:jc w:val="both"/>
      </w:pPr>
      <w:r w:rsidRPr="006A7B19">
        <w:rPr>
          <w:b/>
        </w:rPr>
        <w:t>Временные разницы по мере начисления амортизации</w:t>
      </w:r>
      <w:r w:rsidRPr="006A7B19">
        <w:t xml:space="preserve"> могут возникать, увеличиваться или уменьшаться. Это происходит, если:</w:t>
      </w:r>
    </w:p>
    <w:p w:rsidR="00B603B8" w:rsidRPr="006A7B19" w:rsidRDefault="00B603B8">
      <w:pPr>
        <w:pStyle w:val="ConsPlusNormal"/>
        <w:numPr>
          <w:ilvl w:val="0"/>
          <w:numId w:val="21"/>
        </w:numPr>
        <w:spacing w:before="200"/>
        <w:jc w:val="both"/>
      </w:pPr>
      <w:r w:rsidRPr="006A7B19">
        <w:t>объект ОС переоценивался или обесценивался в бухгалтерском учете;</w:t>
      </w:r>
    </w:p>
    <w:p w:rsidR="00B603B8" w:rsidRPr="006A7B19" w:rsidRDefault="00B603B8">
      <w:pPr>
        <w:pStyle w:val="ConsPlusNormal"/>
        <w:numPr>
          <w:ilvl w:val="0"/>
          <w:numId w:val="21"/>
        </w:numPr>
        <w:spacing w:before="200"/>
        <w:jc w:val="both"/>
      </w:pPr>
      <w:r w:rsidRPr="006A7B19">
        <w:t xml:space="preserve">в бухгалтерском учете определена </w:t>
      </w:r>
      <w:hyperlink r:id="rId223">
        <w:r w:rsidRPr="006A7B19">
          <w:t>ликвидационная стоимость</w:t>
        </w:r>
      </w:hyperlink>
      <w:r w:rsidRPr="006A7B19">
        <w:t xml:space="preserve"> ОС, отличная от нуля;</w:t>
      </w:r>
    </w:p>
    <w:p w:rsidR="00B603B8" w:rsidRPr="006A7B19" w:rsidRDefault="00B603B8">
      <w:pPr>
        <w:pStyle w:val="ConsPlusNormal"/>
        <w:numPr>
          <w:ilvl w:val="0"/>
          <w:numId w:val="21"/>
        </w:numPr>
        <w:spacing w:before="200"/>
        <w:jc w:val="both"/>
      </w:pPr>
      <w:r w:rsidRPr="006A7B19">
        <w:t xml:space="preserve">в бухгалтерском и налоговом учете применяются </w:t>
      </w:r>
      <w:proofErr w:type="gramStart"/>
      <w:r w:rsidRPr="006A7B19">
        <w:t>различные</w:t>
      </w:r>
      <w:proofErr w:type="gramEnd"/>
      <w:r w:rsidRPr="006A7B19">
        <w:t>:</w:t>
      </w:r>
    </w:p>
    <w:p w:rsidR="00B603B8" w:rsidRPr="006A7B19" w:rsidRDefault="00B603B8">
      <w:pPr>
        <w:pStyle w:val="ConsPlusNormal"/>
        <w:numPr>
          <w:ilvl w:val="1"/>
          <w:numId w:val="21"/>
        </w:numPr>
        <w:spacing w:before="200"/>
        <w:jc w:val="both"/>
      </w:pPr>
      <w:r w:rsidRPr="006A7B19">
        <w:t>правила формирования первоначальной стоимости ОС;</w:t>
      </w:r>
    </w:p>
    <w:p w:rsidR="00B603B8" w:rsidRPr="006A7B19" w:rsidRDefault="00B603B8">
      <w:pPr>
        <w:pStyle w:val="ConsPlusNormal"/>
        <w:numPr>
          <w:ilvl w:val="1"/>
          <w:numId w:val="21"/>
        </w:numPr>
        <w:spacing w:before="200"/>
        <w:jc w:val="both"/>
      </w:pPr>
      <w:r w:rsidRPr="006A7B19">
        <w:t>способы (методы) начисления амортизации;</w:t>
      </w:r>
    </w:p>
    <w:p w:rsidR="00B603B8" w:rsidRPr="006A7B19" w:rsidRDefault="00B603B8">
      <w:pPr>
        <w:pStyle w:val="ConsPlusNormal"/>
        <w:numPr>
          <w:ilvl w:val="1"/>
          <w:numId w:val="21"/>
        </w:numPr>
        <w:spacing w:before="200"/>
        <w:jc w:val="both"/>
      </w:pPr>
      <w:r w:rsidRPr="006A7B19">
        <w:t>сроки полезного использования.</w:t>
      </w:r>
    </w:p>
    <w:p w:rsidR="00B603B8" w:rsidRPr="006A7B19" w:rsidRDefault="00B603B8">
      <w:pPr>
        <w:pStyle w:val="ConsPlusNormal"/>
        <w:spacing w:before="200"/>
        <w:jc w:val="both"/>
      </w:pPr>
      <w:r w:rsidRPr="006A7B19">
        <w:t xml:space="preserve">Порядок расчета </w:t>
      </w:r>
      <w:proofErr w:type="spellStart"/>
      <w:r w:rsidRPr="006A7B19">
        <w:t>разниц</w:t>
      </w:r>
      <w:proofErr w:type="spellEnd"/>
      <w:r w:rsidRPr="006A7B19">
        <w:t xml:space="preserve"> зависит от </w:t>
      </w:r>
      <w:hyperlink r:id="rId224">
        <w:r w:rsidRPr="006A7B19">
          <w:t>способа</w:t>
        </w:r>
      </w:hyperlink>
      <w:r w:rsidRPr="006A7B19">
        <w:t xml:space="preserve"> определения текущего налога на прибыль, который вы применяете:</w:t>
      </w:r>
    </w:p>
    <w:p w:rsidR="00B603B8" w:rsidRPr="006A7B19" w:rsidRDefault="00B603B8" w:rsidP="00D27769">
      <w:pPr>
        <w:pStyle w:val="ConsPlusNormal"/>
        <w:numPr>
          <w:ilvl w:val="0"/>
          <w:numId w:val="22"/>
        </w:numPr>
        <w:spacing w:before="200" w:line="276" w:lineRule="auto"/>
        <w:jc w:val="both"/>
      </w:pPr>
      <w:r w:rsidRPr="006A7B19">
        <w:t xml:space="preserve">при </w:t>
      </w:r>
      <w:hyperlink w:anchor="P32">
        <w:r w:rsidRPr="006A7B19">
          <w:t>способе отсрочки</w:t>
        </w:r>
      </w:hyperlink>
      <w:r w:rsidRPr="006A7B19">
        <w:t xml:space="preserve"> </w:t>
      </w:r>
      <w:r w:rsidRPr="006A7B19">
        <w:rPr>
          <w:b/>
        </w:rPr>
        <w:t>постоянные и временные разницы</w:t>
      </w:r>
      <w:r w:rsidRPr="006A7B19">
        <w:t xml:space="preserve"> в общем случае определяют как разность между </w:t>
      </w:r>
      <w:proofErr w:type="gramStart"/>
      <w:r w:rsidRPr="006A7B19">
        <w:t>суммами</w:t>
      </w:r>
      <w:proofErr w:type="gramEnd"/>
      <w:r w:rsidRPr="006A7B19">
        <w:t xml:space="preserve"> признаваемых в бухгалтерском и налоговом учете доходов и расходов отдельно по каждой операции в течение отчетного периода. Кроме того, временными </w:t>
      </w:r>
      <w:proofErr w:type="spellStart"/>
      <w:r w:rsidRPr="006A7B19">
        <w:t>разницами</w:t>
      </w:r>
      <w:proofErr w:type="spellEnd"/>
      <w:r w:rsidRPr="006A7B19">
        <w:t xml:space="preserve"> считают результаты операций, которые не повлияли на бухгалтерскую прибыль - сумму изменения добавочного капитала за счет переоценки, сумму увеличения добавочного капитала за счет вклада в имущество и др. (</w:t>
      </w:r>
      <w:hyperlink r:id="rId225">
        <w:r w:rsidRPr="006A7B19">
          <w:t>п. 8</w:t>
        </w:r>
      </w:hyperlink>
      <w:r w:rsidRPr="006A7B19">
        <w:t xml:space="preserve"> ПБУ 18/02);</w:t>
      </w:r>
    </w:p>
    <w:p w:rsidR="00B603B8" w:rsidRPr="006A7B19" w:rsidRDefault="00B603B8" w:rsidP="00D27769">
      <w:pPr>
        <w:pStyle w:val="ConsPlusNormal"/>
        <w:numPr>
          <w:ilvl w:val="0"/>
          <w:numId w:val="22"/>
        </w:numPr>
        <w:spacing w:before="200" w:line="276" w:lineRule="auto"/>
        <w:jc w:val="both"/>
      </w:pPr>
      <w:proofErr w:type="gramStart"/>
      <w:r w:rsidRPr="006A7B19">
        <w:t xml:space="preserve">при </w:t>
      </w:r>
      <w:hyperlink w:anchor="P33">
        <w:r w:rsidRPr="006A7B19">
          <w:t>балансовом способе</w:t>
        </w:r>
      </w:hyperlink>
      <w:r w:rsidRPr="006A7B19">
        <w:t xml:space="preserve"> по состоянию на отчетную дату определяют </w:t>
      </w:r>
      <w:r w:rsidRPr="006A7B19">
        <w:rPr>
          <w:b/>
        </w:rPr>
        <w:t>временные разницы</w:t>
      </w:r>
      <w:r w:rsidRPr="006A7B19">
        <w:t xml:space="preserve"> как разность между балансовой стоимостью активов и обязательств и их </w:t>
      </w:r>
      <w:hyperlink r:id="rId226">
        <w:r w:rsidRPr="006A7B19">
          <w:t>налоговой величиной</w:t>
        </w:r>
      </w:hyperlink>
      <w:r w:rsidRPr="006A7B19">
        <w:t xml:space="preserve"> (</w:t>
      </w:r>
      <w:hyperlink r:id="rId227">
        <w:r w:rsidRPr="006A7B19">
          <w:t>п. 8</w:t>
        </w:r>
      </w:hyperlink>
      <w:r w:rsidRPr="006A7B19">
        <w:t xml:space="preserve"> ПБУ 18/02, </w:t>
      </w:r>
      <w:hyperlink r:id="rId228">
        <w:r w:rsidRPr="006A7B19">
          <w:t>п. п. 1</w:t>
        </w:r>
      </w:hyperlink>
      <w:r w:rsidRPr="006A7B19">
        <w:t xml:space="preserve">, </w:t>
      </w:r>
      <w:hyperlink r:id="rId229">
        <w:r w:rsidRPr="006A7B19">
          <w:t>4</w:t>
        </w:r>
      </w:hyperlink>
      <w:r w:rsidRPr="006A7B19">
        <w:t xml:space="preserve"> Рекомендации Р-109/2019-КпР "Регистр учета временных </w:t>
      </w:r>
      <w:proofErr w:type="spellStart"/>
      <w:r w:rsidRPr="006A7B19">
        <w:t>разниц</w:t>
      </w:r>
      <w:proofErr w:type="spellEnd"/>
      <w:r w:rsidRPr="006A7B19">
        <w:t>").</w:t>
      </w:r>
      <w:proofErr w:type="gramEnd"/>
      <w:r w:rsidRPr="006A7B19">
        <w:t xml:space="preserve"> Разницы, влияющие на одну и ту же налоговую базу (облагаемую по одной ставке, в одной юрисдикции, с возможностью взаимозачета прибылей и убытков), объединяют в группы и сальдируют. В итоге в группе остается только одна разница - или вычитаемая, или налогооблагаемая (</w:t>
      </w:r>
      <w:hyperlink r:id="rId230">
        <w:r w:rsidRPr="006A7B19">
          <w:t>п. п. 5</w:t>
        </w:r>
      </w:hyperlink>
      <w:r w:rsidRPr="006A7B19">
        <w:t xml:space="preserve">, </w:t>
      </w:r>
      <w:hyperlink r:id="rId231">
        <w:r w:rsidRPr="006A7B19">
          <w:t>6</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Целесообразно также выделять в отдельные группы временные разницы, возникшие по операциям, не влияющим на бухгалтерскую прибыль. Это связано с тем, что отложенный налог по ним нужно начислить отдельно (</w:t>
      </w:r>
      <w:hyperlink r:id="rId232">
        <w:r w:rsidRPr="006A7B19">
          <w:t>п. 6</w:t>
        </w:r>
      </w:hyperlink>
      <w:r w:rsidRPr="006A7B19">
        <w:t xml:space="preserve"> Рекомендации Р-102/2019-КпР "Порядок учета налога на прибыль").</w:t>
      </w:r>
    </w:p>
    <w:p w:rsidR="00B603B8" w:rsidRPr="006A7B19" w:rsidRDefault="00B603B8" w:rsidP="00D27769">
      <w:pPr>
        <w:pStyle w:val="ConsPlusNormal"/>
        <w:spacing w:before="200" w:line="276" w:lineRule="auto"/>
        <w:jc w:val="both"/>
      </w:pPr>
      <w:r w:rsidRPr="006A7B19">
        <w:rPr>
          <w:b/>
        </w:rPr>
        <w:t>Важно!</w:t>
      </w:r>
      <w:r w:rsidRPr="006A7B19">
        <w:t xml:space="preserve"> Учет </w:t>
      </w:r>
      <w:proofErr w:type="gramStart"/>
      <w:r w:rsidRPr="006A7B19">
        <w:t>постоянных</w:t>
      </w:r>
      <w:proofErr w:type="gramEnd"/>
      <w:r w:rsidRPr="006A7B19">
        <w:t xml:space="preserve"> </w:t>
      </w:r>
      <w:proofErr w:type="spellStart"/>
      <w:r w:rsidRPr="006A7B19">
        <w:t>разниц</w:t>
      </w:r>
      <w:proofErr w:type="spellEnd"/>
      <w:r w:rsidRPr="006A7B19">
        <w:t xml:space="preserve"> при применении балансового способа организация вправе не вести (</w:t>
      </w:r>
      <w:hyperlink r:id="rId233">
        <w:r w:rsidRPr="006A7B19">
          <w:t>п. 9</w:t>
        </w:r>
      </w:hyperlink>
      <w:r w:rsidRPr="006A7B19">
        <w:t xml:space="preserve"> Рекомендации Р-109/2019-КпР "Регистр учета временных </w:t>
      </w:r>
      <w:proofErr w:type="spellStart"/>
      <w:r w:rsidRPr="006A7B19">
        <w:t>разниц</w:t>
      </w:r>
      <w:proofErr w:type="spellEnd"/>
      <w:r w:rsidRPr="006A7B19">
        <w:t xml:space="preserve">"). Соответственно, в учете не делают записей по отражению </w:t>
      </w:r>
      <w:r w:rsidRPr="006A7B19">
        <w:rPr>
          <w:b/>
        </w:rPr>
        <w:t>постоянных налоговых расходов (доходов)</w:t>
      </w:r>
      <w:r w:rsidRPr="006A7B19">
        <w:t>.</w:t>
      </w:r>
    </w:p>
    <w:p w:rsidR="00B603B8" w:rsidRPr="006A7B19" w:rsidRDefault="00B603B8" w:rsidP="00D27769">
      <w:pPr>
        <w:pStyle w:val="ConsPlusNormal"/>
        <w:spacing w:before="200" w:line="276" w:lineRule="auto"/>
        <w:jc w:val="both"/>
      </w:pPr>
      <w:r w:rsidRPr="006A7B19">
        <w:t xml:space="preserve">Порядок отражения в учете </w:t>
      </w:r>
      <w:r w:rsidRPr="006A7B19">
        <w:rPr>
          <w:b/>
        </w:rPr>
        <w:t>отложенных налогов</w:t>
      </w:r>
      <w:r w:rsidRPr="006A7B19">
        <w:t xml:space="preserve"> зависит от применяемого способа определения текущего налога на прибыль, а </w:t>
      </w:r>
      <w:r w:rsidRPr="006A7B19">
        <w:rPr>
          <w:b/>
        </w:rPr>
        <w:t>ПНР (ПНД)</w:t>
      </w:r>
      <w:r w:rsidRPr="006A7B19">
        <w:t xml:space="preserve"> отражают только при применении способа отсрочки.</w:t>
      </w:r>
    </w:p>
    <w:p w:rsidR="00B603B8" w:rsidRPr="006A7B19" w:rsidRDefault="00B60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r>
      <w:tr w:rsidR="006A7B19" w:rsidRPr="006A7B19">
        <w:tc>
          <w:tcPr>
            <w:tcW w:w="9069" w:type="dxa"/>
            <w:gridSpan w:val="3"/>
          </w:tcPr>
          <w:p w:rsidR="00B603B8" w:rsidRPr="006A7B19" w:rsidRDefault="00B603B8">
            <w:pPr>
              <w:pStyle w:val="ConsPlusNormal"/>
              <w:jc w:val="center"/>
            </w:pPr>
            <w:r w:rsidRPr="006A7B19">
              <w:t>Способ отсрочки</w:t>
            </w:r>
          </w:p>
        </w:tc>
      </w:tr>
      <w:tr w:rsidR="006A7B19" w:rsidRPr="006A7B19">
        <w:tc>
          <w:tcPr>
            <w:tcW w:w="5669" w:type="dxa"/>
          </w:tcPr>
          <w:p w:rsidR="00B603B8" w:rsidRPr="006A7B19" w:rsidRDefault="00B603B8">
            <w:pPr>
              <w:pStyle w:val="ConsPlusNormal"/>
            </w:pPr>
            <w:proofErr w:type="gramStart"/>
            <w:r w:rsidRPr="006A7B19">
              <w:t>Отражен</w:t>
            </w:r>
            <w:proofErr w:type="gramEnd"/>
            <w:r w:rsidRPr="006A7B19">
              <w:t xml:space="preserve"> ПНР</w:t>
            </w:r>
          </w:p>
        </w:tc>
        <w:tc>
          <w:tcPr>
            <w:tcW w:w="1700" w:type="dxa"/>
          </w:tcPr>
          <w:p w:rsidR="00B603B8" w:rsidRPr="006A7B19" w:rsidRDefault="00340BED">
            <w:pPr>
              <w:pStyle w:val="ConsPlusNormal"/>
              <w:jc w:val="center"/>
            </w:pPr>
            <w:hyperlink r:id="rId234">
              <w:r w:rsidR="00B603B8" w:rsidRPr="006A7B19">
                <w:t>99</w:t>
              </w:r>
            </w:hyperlink>
          </w:p>
        </w:tc>
        <w:tc>
          <w:tcPr>
            <w:tcW w:w="1700" w:type="dxa"/>
          </w:tcPr>
          <w:p w:rsidR="00B603B8" w:rsidRPr="006A7B19" w:rsidRDefault="00340BED">
            <w:pPr>
              <w:pStyle w:val="ConsPlusNormal"/>
              <w:jc w:val="center"/>
            </w:pPr>
            <w:hyperlink r:id="rId235">
              <w:r w:rsidR="00B603B8" w:rsidRPr="006A7B19">
                <w:t>68</w:t>
              </w:r>
            </w:hyperlink>
          </w:p>
        </w:tc>
      </w:tr>
      <w:tr w:rsidR="006A7B19" w:rsidRPr="006A7B19">
        <w:tc>
          <w:tcPr>
            <w:tcW w:w="5669" w:type="dxa"/>
          </w:tcPr>
          <w:p w:rsidR="00B603B8" w:rsidRPr="006A7B19" w:rsidRDefault="00B603B8">
            <w:pPr>
              <w:pStyle w:val="ConsPlusNormal"/>
            </w:pPr>
            <w:r w:rsidRPr="006A7B19">
              <w:t>Отражен ПНД</w:t>
            </w:r>
          </w:p>
        </w:tc>
        <w:tc>
          <w:tcPr>
            <w:tcW w:w="1700" w:type="dxa"/>
          </w:tcPr>
          <w:p w:rsidR="00B603B8" w:rsidRPr="006A7B19" w:rsidRDefault="00340BED">
            <w:pPr>
              <w:pStyle w:val="ConsPlusNormal"/>
              <w:jc w:val="center"/>
            </w:pPr>
            <w:hyperlink r:id="rId236">
              <w:r w:rsidR="00B603B8" w:rsidRPr="006A7B19">
                <w:t>68</w:t>
              </w:r>
            </w:hyperlink>
          </w:p>
        </w:tc>
        <w:tc>
          <w:tcPr>
            <w:tcW w:w="1700" w:type="dxa"/>
          </w:tcPr>
          <w:p w:rsidR="00B603B8" w:rsidRPr="006A7B19" w:rsidRDefault="00340BED">
            <w:pPr>
              <w:pStyle w:val="ConsPlusNormal"/>
              <w:jc w:val="center"/>
            </w:pPr>
            <w:hyperlink r:id="rId237">
              <w:r w:rsidR="00B603B8" w:rsidRPr="006A7B19">
                <w:t>99</w:t>
              </w:r>
            </w:hyperlink>
          </w:p>
        </w:tc>
      </w:tr>
      <w:tr w:rsidR="006A7B19" w:rsidRPr="006A7B19">
        <w:tc>
          <w:tcPr>
            <w:tcW w:w="5669" w:type="dxa"/>
          </w:tcPr>
          <w:p w:rsidR="00B603B8" w:rsidRPr="006A7B19" w:rsidRDefault="00B603B8">
            <w:pPr>
              <w:pStyle w:val="ConsPlusNormal"/>
            </w:pPr>
            <w:proofErr w:type="gramStart"/>
            <w:r w:rsidRPr="006A7B19">
              <w:t>Признан</w:t>
            </w:r>
            <w:proofErr w:type="gramEnd"/>
            <w:r w:rsidRPr="006A7B19">
              <w:t xml:space="preserve"> (увеличен) ОНА</w:t>
            </w:r>
          </w:p>
        </w:tc>
        <w:tc>
          <w:tcPr>
            <w:tcW w:w="1700" w:type="dxa"/>
          </w:tcPr>
          <w:p w:rsidR="00B603B8" w:rsidRPr="006A7B19" w:rsidRDefault="00340BED">
            <w:pPr>
              <w:pStyle w:val="ConsPlusNormal"/>
              <w:jc w:val="center"/>
            </w:pPr>
            <w:hyperlink r:id="rId238">
              <w:r w:rsidR="00B603B8" w:rsidRPr="006A7B19">
                <w:t>09</w:t>
              </w:r>
            </w:hyperlink>
          </w:p>
        </w:tc>
        <w:tc>
          <w:tcPr>
            <w:tcW w:w="1700" w:type="dxa"/>
          </w:tcPr>
          <w:p w:rsidR="00B603B8" w:rsidRPr="006A7B19" w:rsidRDefault="00340BED">
            <w:pPr>
              <w:pStyle w:val="ConsPlusNormal"/>
              <w:jc w:val="center"/>
            </w:pPr>
            <w:hyperlink r:id="rId239">
              <w:r w:rsidR="00B603B8" w:rsidRPr="006A7B19">
                <w:t>68</w:t>
              </w:r>
            </w:hyperlink>
          </w:p>
        </w:tc>
      </w:tr>
      <w:tr w:rsidR="006A7B19" w:rsidRPr="006A7B19">
        <w:tc>
          <w:tcPr>
            <w:tcW w:w="5669" w:type="dxa"/>
          </w:tcPr>
          <w:p w:rsidR="00B603B8" w:rsidRPr="006A7B19" w:rsidRDefault="00B603B8">
            <w:pPr>
              <w:pStyle w:val="ConsPlusNormal"/>
            </w:pPr>
            <w:proofErr w:type="gramStart"/>
            <w:r w:rsidRPr="006A7B19">
              <w:t>Погашен</w:t>
            </w:r>
            <w:proofErr w:type="gramEnd"/>
            <w:r w:rsidRPr="006A7B19">
              <w:t xml:space="preserve"> (уменьшен) ОНА</w:t>
            </w:r>
          </w:p>
        </w:tc>
        <w:tc>
          <w:tcPr>
            <w:tcW w:w="1700" w:type="dxa"/>
          </w:tcPr>
          <w:p w:rsidR="00B603B8" w:rsidRPr="006A7B19" w:rsidRDefault="00340BED">
            <w:pPr>
              <w:pStyle w:val="ConsPlusNormal"/>
              <w:jc w:val="center"/>
            </w:pPr>
            <w:hyperlink r:id="rId240">
              <w:r w:rsidR="00B603B8" w:rsidRPr="006A7B19">
                <w:t>68</w:t>
              </w:r>
            </w:hyperlink>
          </w:p>
        </w:tc>
        <w:tc>
          <w:tcPr>
            <w:tcW w:w="1700" w:type="dxa"/>
          </w:tcPr>
          <w:p w:rsidR="00B603B8" w:rsidRPr="006A7B19" w:rsidRDefault="00340BED">
            <w:pPr>
              <w:pStyle w:val="ConsPlusNormal"/>
              <w:jc w:val="center"/>
            </w:pPr>
            <w:hyperlink r:id="rId241">
              <w:r w:rsidR="00B603B8" w:rsidRPr="006A7B19">
                <w:t>09</w:t>
              </w:r>
            </w:hyperlink>
          </w:p>
        </w:tc>
      </w:tr>
      <w:tr w:rsidR="006A7B19" w:rsidRPr="006A7B19">
        <w:tc>
          <w:tcPr>
            <w:tcW w:w="5669" w:type="dxa"/>
          </w:tcPr>
          <w:p w:rsidR="00B603B8" w:rsidRPr="006A7B19" w:rsidRDefault="00B603B8">
            <w:pPr>
              <w:pStyle w:val="ConsPlusNormal"/>
            </w:pPr>
            <w:r w:rsidRPr="006A7B19">
              <w:t>Признано (увеличено) ОНО</w:t>
            </w:r>
          </w:p>
        </w:tc>
        <w:tc>
          <w:tcPr>
            <w:tcW w:w="1700" w:type="dxa"/>
          </w:tcPr>
          <w:p w:rsidR="00B603B8" w:rsidRPr="006A7B19" w:rsidRDefault="00340BED">
            <w:pPr>
              <w:pStyle w:val="ConsPlusNormal"/>
              <w:jc w:val="center"/>
            </w:pPr>
            <w:hyperlink r:id="rId242">
              <w:r w:rsidR="00B603B8" w:rsidRPr="006A7B19">
                <w:t>68</w:t>
              </w:r>
            </w:hyperlink>
          </w:p>
        </w:tc>
        <w:tc>
          <w:tcPr>
            <w:tcW w:w="1700" w:type="dxa"/>
          </w:tcPr>
          <w:p w:rsidR="00B603B8" w:rsidRPr="006A7B19" w:rsidRDefault="00340BED">
            <w:pPr>
              <w:pStyle w:val="ConsPlusNormal"/>
              <w:jc w:val="center"/>
            </w:pPr>
            <w:hyperlink r:id="rId243">
              <w:r w:rsidR="00B603B8" w:rsidRPr="006A7B19">
                <w:t>77</w:t>
              </w:r>
            </w:hyperlink>
          </w:p>
        </w:tc>
      </w:tr>
      <w:tr w:rsidR="006A7B19" w:rsidRPr="006A7B19">
        <w:tc>
          <w:tcPr>
            <w:tcW w:w="5669" w:type="dxa"/>
          </w:tcPr>
          <w:p w:rsidR="00B603B8" w:rsidRPr="006A7B19" w:rsidRDefault="00B603B8">
            <w:pPr>
              <w:pStyle w:val="ConsPlusNormal"/>
            </w:pPr>
            <w:r w:rsidRPr="006A7B19">
              <w:t>Погашено (уменьшено) ОНО</w:t>
            </w:r>
          </w:p>
        </w:tc>
        <w:tc>
          <w:tcPr>
            <w:tcW w:w="1700" w:type="dxa"/>
          </w:tcPr>
          <w:p w:rsidR="00B603B8" w:rsidRPr="006A7B19" w:rsidRDefault="00340BED">
            <w:pPr>
              <w:pStyle w:val="ConsPlusNormal"/>
              <w:jc w:val="center"/>
            </w:pPr>
            <w:hyperlink r:id="rId244">
              <w:r w:rsidR="00B603B8" w:rsidRPr="006A7B19">
                <w:t>77</w:t>
              </w:r>
            </w:hyperlink>
          </w:p>
        </w:tc>
        <w:tc>
          <w:tcPr>
            <w:tcW w:w="1700" w:type="dxa"/>
          </w:tcPr>
          <w:p w:rsidR="00B603B8" w:rsidRPr="006A7B19" w:rsidRDefault="00340BED">
            <w:pPr>
              <w:pStyle w:val="ConsPlusNormal"/>
              <w:jc w:val="center"/>
            </w:pPr>
            <w:hyperlink r:id="rId245">
              <w:r w:rsidR="00B603B8" w:rsidRPr="006A7B19">
                <w:t>68</w:t>
              </w:r>
            </w:hyperlink>
          </w:p>
        </w:tc>
      </w:tr>
      <w:tr w:rsidR="006A7B19" w:rsidRPr="006A7B19">
        <w:tc>
          <w:tcPr>
            <w:tcW w:w="9069" w:type="dxa"/>
            <w:gridSpan w:val="3"/>
          </w:tcPr>
          <w:p w:rsidR="00B603B8" w:rsidRPr="006A7B19" w:rsidRDefault="00B603B8">
            <w:pPr>
              <w:pStyle w:val="ConsPlusNormal"/>
              <w:jc w:val="center"/>
            </w:pPr>
            <w:r w:rsidRPr="006A7B19">
              <w:t>Балансовый способ</w:t>
            </w:r>
          </w:p>
        </w:tc>
      </w:tr>
      <w:tr w:rsidR="006A7B19" w:rsidRPr="006A7B19">
        <w:tc>
          <w:tcPr>
            <w:tcW w:w="5669" w:type="dxa"/>
          </w:tcPr>
          <w:p w:rsidR="00B603B8" w:rsidRPr="006A7B19" w:rsidRDefault="00340BED">
            <w:pPr>
              <w:pStyle w:val="ConsPlusNormal"/>
            </w:pPr>
            <w:hyperlink r:id="rId246">
              <w:proofErr w:type="gramStart"/>
              <w:r w:rsidR="00B603B8" w:rsidRPr="006A7B19">
                <w:t>Начислен</w:t>
              </w:r>
              <w:proofErr w:type="gramEnd"/>
              <w:r w:rsidR="00B603B8" w:rsidRPr="006A7B19">
                <w:t xml:space="preserve"> (</w:t>
              </w:r>
              <w:proofErr w:type="spellStart"/>
              <w:r w:rsidR="00B603B8" w:rsidRPr="006A7B19">
                <w:t>доначислен</w:t>
              </w:r>
              <w:proofErr w:type="spellEnd"/>
              <w:r w:rsidR="00B603B8" w:rsidRPr="006A7B19">
                <w:t>) ОНА</w:t>
              </w:r>
            </w:hyperlink>
          </w:p>
        </w:tc>
        <w:tc>
          <w:tcPr>
            <w:tcW w:w="1700" w:type="dxa"/>
          </w:tcPr>
          <w:p w:rsidR="00B603B8" w:rsidRPr="006A7B19" w:rsidRDefault="00340BED">
            <w:pPr>
              <w:pStyle w:val="ConsPlusNormal"/>
              <w:jc w:val="center"/>
            </w:pPr>
            <w:hyperlink r:id="rId247">
              <w:r w:rsidR="00B603B8" w:rsidRPr="006A7B19">
                <w:t>09</w:t>
              </w:r>
            </w:hyperlink>
          </w:p>
        </w:tc>
        <w:tc>
          <w:tcPr>
            <w:tcW w:w="1700" w:type="dxa"/>
          </w:tcPr>
          <w:p w:rsidR="00B603B8" w:rsidRPr="006A7B19" w:rsidRDefault="00340BED">
            <w:pPr>
              <w:pStyle w:val="ConsPlusNormal"/>
              <w:jc w:val="center"/>
            </w:pPr>
            <w:hyperlink r:id="rId248">
              <w:r w:rsidR="00B603B8" w:rsidRPr="006A7B19">
                <w:t>99</w:t>
              </w:r>
            </w:hyperlink>
          </w:p>
        </w:tc>
      </w:tr>
      <w:tr w:rsidR="006A7B19" w:rsidRPr="006A7B19">
        <w:tc>
          <w:tcPr>
            <w:tcW w:w="5669" w:type="dxa"/>
          </w:tcPr>
          <w:p w:rsidR="00B603B8" w:rsidRPr="006A7B19" w:rsidRDefault="00340BED">
            <w:pPr>
              <w:pStyle w:val="ConsPlusNormal"/>
            </w:pPr>
            <w:hyperlink r:id="rId249">
              <w:proofErr w:type="gramStart"/>
              <w:r w:rsidR="00B603B8" w:rsidRPr="006A7B19">
                <w:t>Погашен</w:t>
              </w:r>
              <w:proofErr w:type="gramEnd"/>
              <w:r w:rsidR="00B603B8" w:rsidRPr="006A7B19">
                <w:t xml:space="preserve"> (уменьшен) ОНА</w:t>
              </w:r>
            </w:hyperlink>
          </w:p>
        </w:tc>
        <w:tc>
          <w:tcPr>
            <w:tcW w:w="1700" w:type="dxa"/>
          </w:tcPr>
          <w:p w:rsidR="00B603B8" w:rsidRPr="006A7B19" w:rsidRDefault="00340BED">
            <w:pPr>
              <w:pStyle w:val="ConsPlusNormal"/>
              <w:jc w:val="center"/>
            </w:pPr>
            <w:hyperlink r:id="rId250">
              <w:r w:rsidR="00B603B8" w:rsidRPr="006A7B19">
                <w:t>99</w:t>
              </w:r>
            </w:hyperlink>
          </w:p>
        </w:tc>
        <w:tc>
          <w:tcPr>
            <w:tcW w:w="1700" w:type="dxa"/>
          </w:tcPr>
          <w:p w:rsidR="00B603B8" w:rsidRPr="006A7B19" w:rsidRDefault="00340BED">
            <w:pPr>
              <w:pStyle w:val="ConsPlusNormal"/>
              <w:jc w:val="center"/>
            </w:pPr>
            <w:hyperlink r:id="rId251">
              <w:r w:rsidR="00B603B8" w:rsidRPr="006A7B19">
                <w:t>09</w:t>
              </w:r>
            </w:hyperlink>
          </w:p>
        </w:tc>
      </w:tr>
      <w:tr w:rsidR="006A7B19" w:rsidRPr="006A7B19">
        <w:tc>
          <w:tcPr>
            <w:tcW w:w="5669" w:type="dxa"/>
          </w:tcPr>
          <w:p w:rsidR="00B603B8" w:rsidRPr="006A7B19" w:rsidRDefault="00340BED">
            <w:pPr>
              <w:pStyle w:val="ConsPlusNormal"/>
            </w:pPr>
            <w:hyperlink r:id="rId252">
              <w:r w:rsidR="00B603B8" w:rsidRPr="006A7B19">
                <w:t>Начислено (</w:t>
              </w:r>
              <w:proofErr w:type="spellStart"/>
              <w:r w:rsidR="00B603B8" w:rsidRPr="006A7B19">
                <w:t>доначислено</w:t>
              </w:r>
              <w:proofErr w:type="spellEnd"/>
              <w:r w:rsidR="00B603B8" w:rsidRPr="006A7B19">
                <w:t>) ОНО</w:t>
              </w:r>
            </w:hyperlink>
          </w:p>
        </w:tc>
        <w:tc>
          <w:tcPr>
            <w:tcW w:w="1700" w:type="dxa"/>
          </w:tcPr>
          <w:p w:rsidR="00B603B8" w:rsidRPr="006A7B19" w:rsidRDefault="00340BED">
            <w:pPr>
              <w:pStyle w:val="ConsPlusNormal"/>
              <w:jc w:val="center"/>
            </w:pPr>
            <w:hyperlink r:id="rId253">
              <w:r w:rsidR="00B603B8" w:rsidRPr="006A7B19">
                <w:t>99</w:t>
              </w:r>
            </w:hyperlink>
          </w:p>
        </w:tc>
        <w:tc>
          <w:tcPr>
            <w:tcW w:w="1700" w:type="dxa"/>
          </w:tcPr>
          <w:p w:rsidR="00B603B8" w:rsidRPr="006A7B19" w:rsidRDefault="00340BED">
            <w:pPr>
              <w:pStyle w:val="ConsPlusNormal"/>
              <w:jc w:val="center"/>
            </w:pPr>
            <w:hyperlink r:id="rId254">
              <w:r w:rsidR="00B603B8" w:rsidRPr="006A7B19">
                <w:t>77</w:t>
              </w:r>
            </w:hyperlink>
          </w:p>
        </w:tc>
      </w:tr>
      <w:tr w:rsidR="006A7B19" w:rsidRPr="006A7B19">
        <w:tc>
          <w:tcPr>
            <w:tcW w:w="5669" w:type="dxa"/>
          </w:tcPr>
          <w:p w:rsidR="00B603B8" w:rsidRPr="006A7B19" w:rsidRDefault="00340BED">
            <w:pPr>
              <w:pStyle w:val="ConsPlusNormal"/>
            </w:pPr>
            <w:hyperlink r:id="rId255">
              <w:r w:rsidR="00B603B8" w:rsidRPr="006A7B19">
                <w:t>Погашено (уменьшено) ОНО</w:t>
              </w:r>
            </w:hyperlink>
          </w:p>
        </w:tc>
        <w:tc>
          <w:tcPr>
            <w:tcW w:w="1700" w:type="dxa"/>
          </w:tcPr>
          <w:p w:rsidR="00B603B8" w:rsidRPr="006A7B19" w:rsidRDefault="00340BED">
            <w:pPr>
              <w:pStyle w:val="ConsPlusNormal"/>
              <w:jc w:val="center"/>
            </w:pPr>
            <w:hyperlink r:id="rId256">
              <w:r w:rsidR="00B603B8" w:rsidRPr="006A7B19">
                <w:t>77</w:t>
              </w:r>
            </w:hyperlink>
          </w:p>
        </w:tc>
        <w:tc>
          <w:tcPr>
            <w:tcW w:w="1700" w:type="dxa"/>
          </w:tcPr>
          <w:p w:rsidR="00B603B8" w:rsidRPr="006A7B19" w:rsidRDefault="00340BED">
            <w:pPr>
              <w:pStyle w:val="ConsPlusNormal"/>
              <w:jc w:val="center"/>
            </w:pPr>
            <w:hyperlink r:id="rId257">
              <w:r w:rsidR="00B603B8" w:rsidRPr="006A7B19">
                <w:t>99</w:t>
              </w:r>
            </w:hyperlink>
          </w:p>
        </w:tc>
      </w:tr>
    </w:tbl>
    <w:p w:rsidR="00B603B8" w:rsidRPr="006A7B19" w:rsidRDefault="00B603B8">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jc w:val="both"/>
            </w:pPr>
            <w:bookmarkStart w:id="19" w:name="P459"/>
            <w:bookmarkEnd w:id="19"/>
            <w:r w:rsidRPr="006A7B19">
              <w:rPr>
                <w:u w:val="single"/>
              </w:rPr>
              <w:t xml:space="preserve">Пример определения временных </w:t>
            </w:r>
            <w:proofErr w:type="spellStart"/>
            <w:r w:rsidRPr="006A7B19">
              <w:rPr>
                <w:u w:val="single"/>
              </w:rPr>
              <w:t>разниц</w:t>
            </w:r>
            <w:proofErr w:type="spellEnd"/>
            <w:r w:rsidRPr="006A7B19">
              <w:rPr>
                <w:u w:val="single"/>
              </w:rPr>
              <w:t xml:space="preserve"> и отражения в учете отложенного налогового актива при включении оценочного обязательства в первоначальную стоимость ОС</w:t>
            </w:r>
          </w:p>
          <w:p w:rsidR="00B603B8" w:rsidRPr="006A7B19" w:rsidRDefault="00B603B8">
            <w:pPr>
              <w:pStyle w:val="ConsPlusNormal"/>
              <w:spacing w:before="200"/>
              <w:jc w:val="both"/>
            </w:pPr>
            <w:r w:rsidRPr="006A7B19">
              <w:t>При приобретении первоначальная стоимость ОС сформирована:</w:t>
            </w:r>
          </w:p>
          <w:p w:rsidR="00B603B8" w:rsidRPr="006A7B19" w:rsidRDefault="00B603B8">
            <w:pPr>
              <w:pStyle w:val="ConsPlusNormal"/>
              <w:numPr>
                <w:ilvl w:val="0"/>
                <w:numId w:val="23"/>
              </w:numPr>
              <w:spacing w:before="200"/>
              <w:jc w:val="both"/>
            </w:pPr>
            <w:r w:rsidRPr="006A7B19">
              <w:t>в бухгалтерском учете в размере 1 104 000 руб.;</w:t>
            </w:r>
          </w:p>
          <w:p w:rsidR="00B603B8" w:rsidRPr="006A7B19" w:rsidRDefault="00B603B8">
            <w:pPr>
              <w:pStyle w:val="ConsPlusNormal"/>
              <w:numPr>
                <w:ilvl w:val="0"/>
                <w:numId w:val="23"/>
              </w:numPr>
              <w:spacing w:before="200"/>
              <w:jc w:val="both"/>
            </w:pPr>
            <w:r w:rsidRPr="006A7B19">
              <w:t>в налоговом учете - 996 000 руб.</w:t>
            </w:r>
          </w:p>
          <w:p w:rsidR="00B603B8" w:rsidRPr="006A7B19" w:rsidRDefault="00B603B8">
            <w:pPr>
              <w:pStyle w:val="ConsPlusNormal"/>
              <w:spacing w:before="200"/>
              <w:jc w:val="both"/>
            </w:pPr>
            <w:proofErr w:type="gramStart"/>
            <w:r w:rsidRPr="006A7B19">
              <w:t>Разница возникла за счет включения в первоначальную стоимость ОС в бухгалтерском учете ликвидационного оценочного обязательства в сумме 108 000 руб. Возникшая разница является временной: в бухгалтерском учете затраты на ликвидацию фактически учитываются заранее по мере начисления амортизации и включения ее в расходы, но и в налоговом учете эти затраты будут признаны в расходах при ликвидации ОС.</w:t>
            </w:r>
            <w:proofErr w:type="gramEnd"/>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834"/>
              <w:gridCol w:w="3118"/>
              <w:gridCol w:w="3118"/>
            </w:tblGrid>
            <w:tr w:rsidR="006A7B19" w:rsidRPr="006A7B19">
              <w:tc>
                <w:tcPr>
                  <w:tcW w:w="2834" w:type="dxa"/>
                </w:tcPr>
                <w:p w:rsidR="00B603B8" w:rsidRPr="006A7B19" w:rsidRDefault="00B603B8">
                  <w:pPr>
                    <w:pStyle w:val="ConsPlusNormal"/>
                    <w:jc w:val="center"/>
                  </w:pPr>
                  <w:r w:rsidRPr="006A7B19">
                    <w:t>Номер счета</w:t>
                  </w:r>
                </w:p>
              </w:tc>
              <w:tc>
                <w:tcPr>
                  <w:tcW w:w="3118" w:type="dxa"/>
                </w:tcPr>
                <w:p w:rsidR="00B603B8" w:rsidRPr="006A7B19" w:rsidRDefault="00B603B8">
                  <w:pPr>
                    <w:pStyle w:val="ConsPlusNormal"/>
                    <w:jc w:val="center"/>
                  </w:pPr>
                  <w:r w:rsidRPr="006A7B19">
                    <w:t>Сумма по дебету, руб.</w:t>
                  </w:r>
                </w:p>
              </w:tc>
              <w:tc>
                <w:tcPr>
                  <w:tcW w:w="3118" w:type="dxa"/>
                </w:tcPr>
                <w:p w:rsidR="00B603B8" w:rsidRPr="006A7B19" w:rsidRDefault="00B603B8">
                  <w:pPr>
                    <w:pStyle w:val="ConsPlusNormal"/>
                    <w:jc w:val="center"/>
                  </w:pPr>
                  <w:r w:rsidRPr="006A7B19">
                    <w:t>Сумма по кредиту, руб.</w:t>
                  </w:r>
                </w:p>
              </w:tc>
            </w:tr>
            <w:tr w:rsidR="006A7B19" w:rsidRPr="006A7B19">
              <w:tc>
                <w:tcPr>
                  <w:tcW w:w="2834" w:type="dxa"/>
                </w:tcPr>
                <w:p w:rsidR="00B603B8" w:rsidRPr="006A7B19" w:rsidRDefault="00340BED">
                  <w:pPr>
                    <w:pStyle w:val="ConsPlusNormal"/>
                    <w:jc w:val="center"/>
                  </w:pPr>
                  <w:hyperlink r:id="rId258">
                    <w:r w:rsidR="00B603B8" w:rsidRPr="006A7B19">
                      <w:t>01</w:t>
                    </w:r>
                  </w:hyperlink>
                </w:p>
              </w:tc>
              <w:tc>
                <w:tcPr>
                  <w:tcW w:w="3118" w:type="dxa"/>
                </w:tcPr>
                <w:p w:rsidR="00B603B8" w:rsidRPr="006A7B19" w:rsidRDefault="00B603B8">
                  <w:pPr>
                    <w:pStyle w:val="ConsPlusNormal"/>
                    <w:jc w:val="center"/>
                  </w:pPr>
                  <w:r w:rsidRPr="006A7B19">
                    <w:t>1 104 000</w:t>
                  </w:r>
                </w:p>
              </w:tc>
              <w:tc>
                <w:tcPr>
                  <w:tcW w:w="3118" w:type="dxa"/>
                </w:tcPr>
                <w:p w:rsidR="00B603B8" w:rsidRPr="006A7B19" w:rsidRDefault="00B603B8">
                  <w:pPr>
                    <w:pStyle w:val="ConsPlusNormal"/>
                  </w:pPr>
                </w:p>
              </w:tc>
            </w:tr>
            <w:tr w:rsidR="006A7B19" w:rsidRPr="006A7B19">
              <w:tc>
                <w:tcPr>
                  <w:tcW w:w="2834" w:type="dxa"/>
                </w:tcPr>
                <w:p w:rsidR="00B603B8" w:rsidRPr="006A7B19" w:rsidRDefault="00340BED">
                  <w:pPr>
                    <w:pStyle w:val="ConsPlusNormal"/>
                    <w:jc w:val="center"/>
                  </w:pPr>
                  <w:hyperlink r:id="rId259">
                    <w:r w:rsidR="00B603B8" w:rsidRPr="006A7B19">
                      <w:t>96</w:t>
                    </w:r>
                  </w:hyperlink>
                </w:p>
              </w:tc>
              <w:tc>
                <w:tcPr>
                  <w:tcW w:w="3118" w:type="dxa"/>
                </w:tcPr>
                <w:p w:rsidR="00B603B8" w:rsidRPr="006A7B19" w:rsidRDefault="00B603B8">
                  <w:pPr>
                    <w:pStyle w:val="ConsPlusNormal"/>
                  </w:pPr>
                </w:p>
              </w:tc>
              <w:tc>
                <w:tcPr>
                  <w:tcW w:w="3118" w:type="dxa"/>
                </w:tcPr>
                <w:p w:rsidR="00B603B8" w:rsidRPr="006A7B19" w:rsidRDefault="00B603B8">
                  <w:pPr>
                    <w:pStyle w:val="ConsPlusNormal"/>
                    <w:jc w:val="center"/>
                  </w:pPr>
                  <w:r w:rsidRPr="006A7B19">
                    <w:t>108 000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 xml:space="preserve">Других </w:t>
            </w:r>
            <w:proofErr w:type="spellStart"/>
            <w:r w:rsidRPr="006A7B19">
              <w:t>разниц</w:t>
            </w:r>
            <w:proofErr w:type="spellEnd"/>
            <w:r w:rsidRPr="006A7B19">
              <w:t xml:space="preserve"> между бухгалтерским и налоговым учетом у организации нет.</w:t>
            </w:r>
          </w:p>
          <w:p w:rsidR="00B603B8" w:rsidRPr="006A7B19" w:rsidRDefault="00B603B8">
            <w:pPr>
              <w:pStyle w:val="ConsPlusNormal"/>
              <w:spacing w:before="200"/>
              <w:jc w:val="both"/>
            </w:pPr>
            <w:r w:rsidRPr="006A7B19">
              <w:t>Амортизация по ОС ежемесячно начисляется линейным способом с 1-го числа месяца, следующего за месяцем их признания в бухгалтерском учете, и включается в затраты основного производства.</w:t>
            </w:r>
          </w:p>
          <w:p w:rsidR="00B603B8" w:rsidRPr="006A7B19" w:rsidRDefault="00B603B8">
            <w:pPr>
              <w:pStyle w:val="ConsPlusNormal"/>
              <w:spacing w:before="200"/>
              <w:jc w:val="both"/>
            </w:pPr>
            <w:r w:rsidRPr="006A7B19">
              <w:t>Метод начисления амортизации в налоговом учете - линейный.</w:t>
            </w:r>
          </w:p>
          <w:p w:rsidR="00B603B8" w:rsidRPr="006A7B19" w:rsidRDefault="00B603B8">
            <w:pPr>
              <w:pStyle w:val="ConsPlusNormal"/>
              <w:spacing w:before="200"/>
              <w:jc w:val="both"/>
            </w:pPr>
            <w:r w:rsidRPr="006A7B19">
              <w:t>Срок полезного использования ОС в бухгалтерском и налоговом учете - 120 месяцев.</w:t>
            </w:r>
          </w:p>
          <w:p w:rsidR="00B603B8" w:rsidRPr="006A7B19" w:rsidRDefault="00B603B8">
            <w:pPr>
              <w:pStyle w:val="ConsPlusNormal"/>
              <w:spacing w:before="200"/>
              <w:jc w:val="both"/>
            </w:pPr>
            <w:r w:rsidRPr="006A7B19">
              <w:rPr>
                <w:b/>
              </w:rPr>
              <w:t>1. Способ отсрочки.</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9068" w:type="dxa"/>
                  <w:gridSpan w:val="4"/>
                </w:tcPr>
                <w:p w:rsidR="00B603B8" w:rsidRPr="006A7B19" w:rsidRDefault="00B603B8">
                  <w:pPr>
                    <w:pStyle w:val="ConsPlusNormal"/>
                    <w:jc w:val="center"/>
                  </w:pPr>
                  <w:r w:rsidRPr="006A7B19">
                    <w:t>Ежемесячно по мере начисления амортизации по ОС</w:t>
                  </w:r>
                </w:p>
              </w:tc>
            </w:tr>
            <w:tr w:rsidR="006A7B19" w:rsidRPr="006A7B19">
              <w:tc>
                <w:tcPr>
                  <w:tcW w:w="3401" w:type="dxa"/>
                </w:tcPr>
                <w:p w:rsidR="00B603B8" w:rsidRPr="006A7B19" w:rsidRDefault="00B603B8">
                  <w:pPr>
                    <w:pStyle w:val="ConsPlusNormal"/>
                  </w:pPr>
                  <w:r w:rsidRPr="006A7B19">
                    <w:t>Начислена амортизация по ОС</w:t>
                  </w:r>
                </w:p>
                <w:p w:rsidR="00B603B8" w:rsidRPr="006A7B19" w:rsidRDefault="00B603B8">
                  <w:pPr>
                    <w:pStyle w:val="ConsPlusNormal"/>
                    <w:spacing w:before="200"/>
                  </w:pPr>
                  <w:r w:rsidRPr="006A7B19">
                    <w:t>(1 104 000 / 120)</w:t>
                  </w:r>
                </w:p>
              </w:tc>
              <w:tc>
                <w:tcPr>
                  <w:tcW w:w="1700" w:type="dxa"/>
                </w:tcPr>
                <w:p w:rsidR="00B603B8" w:rsidRPr="006A7B19" w:rsidRDefault="00340BED">
                  <w:pPr>
                    <w:pStyle w:val="ConsPlusNormal"/>
                    <w:jc w:val="center"/>
                  </w:pPr>
                  <w:hyperlink r:id="rId260">
                    <w:r w:rsidR="00B603B8" w:rsidRPr="006A7B19">
                      <w:t>20</w:t>
                    </w:r>
                  </w:hyperlink>
                </w:p>
              </w:tc>
              <w:tc>
                <w:tcPr>
                  <w:tcW w:w="1700" w:type="dxa"/>
                </w:tcPr>
                <w:p w:rsidR="00B603B8" w:rsidRPr="006A7B19" w:rsidRDefault="00340BED">
                  <w:pPr>
                    <w:pStyle w:val="ConsPlusNormal"/>
                    <w:jc w:val="center"/>
                  </w:pPr>
                  <w:hyperlink r:id="rId261">
                    <w:r w:rsidR="00B603B8" w:rsidRPr="006A7B19">
                      <w:t>02</w:t>
                    </w:r>
                  </w:hyperlink>
                </w:p>
              </w:tc>
              <w:tc>
                <w:tcPr>
                  <w:tcW w:w="2267" w:type="dxa"/>
                </w:tcPr>
                <w:p w:rsidR="00B603B8" w:rsidRPr="006A7B19" w:rsidRDefault="00B603B8">
                  <w:pPr>
                    <w:pStyle w:val="ConsPlusNormal"/>
                    <w:jc w:val="center"/>
                  </w:pPr>
                  <w:r w:rsidRPr="006A7B19">
                    <w:t>9 200</w:t>
                  </w:r>
                </w:p>
              </w:tc>
            </w:tr>
            <w:tr w:rsidR="006A7B19" w:rsidRPr="006A7B19">
              <w:tc>
                <w:tcPr>
                  <w:tcW w:w="3401" w:type="dxa"/>
                </w:tcPr>
                <w:p w:rsidR="00B603B8" w:rsidRPr="006A7B19" w:rsidRDefault="00B603B8">
                  <w:pPr>
                    <w:pStyle w:val="ConsPlusNormal"/>
                  </w:pPr>
                  <w:proofErr w:type="gramStart"/>
                  <w:r w:rsidRPr="006A7B19">
                    <w:t>Отражен</w:t>
                  </w:r>
                  <w:proofErr w:type="gramEnd"/>
                  <w:r w:rsidRPr="006A7B19">
                    <w:t xml:space="preserve"> ОНА (сумма амортизации в бухгалтерском учете превышает сумму амортизации в налоговом)</w:t>
                  </w:r>
                </w:p>
                <w:p w:rsidR="00B603B8" w:rsidRPr="006A7B19" w:rsidRDefault="00B603B8">
                  <w:pPr>
                    <w:pStyle w:val="ConsPlusNormal"/>
                    <w:spacing w:before="200"/>
                  </w:pPr>
                  <w:r w:rsidRPr="006A7B19">
                    <w:t xml:space="preserve">((9 200 - 996 000 / 120) </w:t>
                  </w:r>
                  <w:proofErr w:type="spellStart"/>
                  <w:r w:rsidRPr="006A7B19">
                    <w:t>x</w:t>
                  </w:r>
                  <w:proofErr w:type="spellEnd"/>
                  <w:r w:rsidRPr="006A7B19">
                    <w:t xml:space="preserve"> 20%)</w:t>
                  </w:r>
                </w:p>
              </w:tc>
              <w:tc>
                <w:tcPr>
                  <w:tcW w:w="1700" w:type="dxa"/>
                </w:tcPr>
                <w:p w:rsidR="00B603B8" w:rsidRPr="006A7B19" w:rsidRDefault="00340BED">
                  <w:pPr>
                    <w:pStyle w:val="ConsPlusNormal"/>
                    <w:jc w:val="center"/>
                  </w:pPr>
                  <w:hyperlink r:id="rId262">
                    <w:r w:rsidR="00B603B8" w:rsidRPr="006A7B19">
                      <w:t>09</w:t>
                    </w:r>
                  </w:hyperlink>
                </w:p>
              </w:tc>
              <w:tc>
                <w:tcPr>
                  <w:tcW w:w="1700" w:type="dxa"/>
                </w:tcPr>
                <w:p w:rsidR="00B603B8" w:rsidRPr="006A7B19" w:rsidRDefault="00340BED">
                  <w:pPr>
                    <w:pStyle w:val="ConsPlusNormal"/>
                    <w:jc w:val="center"/>
                  </w:pPr>
                  <w:hyperlink r:id="rId263">
                    <w:r w:rsidR="00B603B8" w:rsidRPr="006A7B19">
                      <w:t>68</w:t>
                    </w:r>
                  </w:hyperlink>
                </w:p>
              </w:tc>
              <w:tc>
                <w:tcPr>
                  <w:tcW w:w="2267" w:type="dxa"/>
                </w:tcPr>
                <w:p w:rsidR="00B603B8" w:rsidRPr="006A7B19" w:rsidRDefault="00B603B8">
                  <w:pPr>
                    <w:pStyle w:val="ConsPlusNormal"/>
                    <w:jc w:val="center"/>
                  </w:pPr>
                  <w:r w:rsidRPr="006A7B19">
                    <w:t>180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rPr>
                <w:b/>
              </w:rPr>
              <w:t>2. Балансовый способ.</w:t>
            </w:r>
          </w:p>
          <w:p w:rsidR="00B603B8" w:rsidRPr="006A7B19" w:rsidRDefault="00B603B8">
            <w:pPr>
              <w:pStyle w:val="ConsPlusNormal"/>
              <w:spacing w:before="200"/>
              <w:jc w:val="both"/>
            </w:pPr>
            <w:r w:rsidRPr="006A7B19">
              <w:t xml:space="preserve">1) Реестр временных </w:t>
            </w:r>
            <w:proofErr w:type="spellStart"/>
            <w:r w:rsidRPr="006A7B19">
              <w:t>разниц</w:t>
            </w:r>
            <w:proofErr w:type="spellEnd"/>
            <w:r w:rsidRPr="006A7B19">
              <w:t xml:space="preserve"> в месяце приобретения ОС:</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9068" w:type="dxa"/>
                  <w:gridSpan w:val="4"/>
                </w:tcPr>
                <w:p w:rsidR="00B603B8" w:rsidRPr="006A7B19" w:rsidRDefault="00B603B8">
                  <w:pPr>
                    <w:pStyle w:val="ConsPlusNormal"/>
                    <w:jc w:val="center"/>
                  </w:pPr>
                  <w:r w:rsidRPr="006A7B19">
                    <w:t>Активы</w:t>
                  </w:r>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Балансовая стоимость, руб.</w:t>
                  </w:r>
                </w:p>
              </w:tc>
              <w:tc>
                <w:tcPr>
                  <w:tcW w:w="1700" w:type="dxa"/>
                </w:tcPr>
                <w:p w:rsidR="00B603B8" w:rsidRPr="006A7B19" w:rsidRDefault="00B603B8">
                  <w:pPr>
                    <w:pStyle w:val="ConsPlusNormal"/>
                    <w:jc w:val="center"/>
                  </w:pPr>
                  <w:r w:rsidRPr="006A7B19">
                    <w:t>Налоговая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ОС</w:t>
                  </w:r>
                </w:p>
              </w:tc>
              <w:tc>
                <w:tcPr>
                  <w:tcW w:w="1700" w:type="dxa"/>
                </w:tcPr>
                <w:p w:rsidR="00B603B8" w:rsidRPr="006A7B19" w:rsidRDefault="00B603B8">
                  <w:pPr>
                    <w:pStyle w:val="ConsPlusNormal"/>
                    <w:jc w:val="center"/>
                  </w:pPr>
                  <w:r w:rsidRPr="006A7B19">
                    <w:t>1 104 000</w:t>
                  </w:r>
                </w:p>
              </w:tc>
              <w:tc>
                <w:tcPr>
                  <w:tcW w:w="1700" w:type="dxa"/>
                </w:tcPr>
                <w:p w:rsidR="00B603B8" w:rsidRPr="006A7B19" w:rsidRDefault="00B603B8">
                  <w:pPr>
                    <w:pStyle w:val="ConsPlusNormal"/>
                    <w:jc w:val="center"/>
                  </w:pPr>
                  <w:r w:rsidRPr="006A7B19">
                    <w:t>996 000</w:t>
                  </w:r>
                </w:p>
              </w:tc>
              <w:tc>
                <w:tcPr>
                  <w:tcW w:w="2267" w:type="dxa"/>
                </w:tcPr>
                <w:p w:rsidR="00B603B8" w:rsidRPr="006A7B19" w:rsidRDefault="00B603B8">
                  <w:pPr>
                    <w:pStyle w:val="ConsPlusNormal"/>
                    <w:jc w:val="center"/>
                  </w:pPr>
                  <w:r w:rsidRPr="006A7B19">
                    <w:t>108 000</w:t>
                  </w:r>
                </w:p>
              </w:tc>
            </w:tr>
            <w:tr w:rsidR="006A7B19" w:rsidRPr="006A7B19">
              <w:tc>
                <w:tcPr>
                  <w:tcW w:w="9068" w:type="dxa"/>
                  <w:gridSpan w:val="4"/>
                </w:tcPr>
                <w:p w:rsidR="00B603B8" w:rsidRPr="006A7B19" w:rsidRDefault="00B603B8">
                  <w:pPr>
                    <w:pStyle w:val="ConsPlusNormal"/>
                    <w:jc w:val="center"/>
                  </w:pPr>
                  <w:r w:rsidRPr="006A7B19">
                    <w:t>Обязательства</w:t>
                  </w:r>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Налоговая стоимость, руб.</w:t>
                  </w:r>
                </w:p>
              </w:tc>
              <w:tc>
                <w:tcPr>
                  <w:tcW w:w="1700" w:type="dxa"/>
                </w:tcPr>
                <w:p w:rsidR="00B603B8" w:rsidRPr="006A7B19" w:rsidRDefault="00B603B8">
                  <w:pPr>
                    <w:pStyle w:val="ConsPlusNormal"/>
                    <w:jc w:val="center"/>
                  </w:pPr>
                  <w:r w:rsidRPr="006A7B19">
                    <w:t>Бухгалтерская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Ликвидационное оценочное обязательство</w:t>
                  </w:r>
                </w:p>
              </w:tc>
              <w:tc>
                <w:tcPr>
                  <w:tcW w:w="1700" w:type="dxa"/>
                </w:tcPr>
                <w:p w:rsidR="00B603B8" w:rsidRPr="006A7B19" w:rsidRDefault="00B603B8">
                  <w:pPr>
                    <w:pStyle w:val="ConsPlusNormal"/>
                    <w:jc w:val="center"/>
                  </w:pPr>
                  <w:r w:rsidRPr="006A7B19">
                    <w:t>0</w:t>
                  </w:r>
                </w:p>
              </w:tc>
              <w:tc>
                <w:tcPr>
                  <w:tcW w:w="1700" w:type="dxa"/>
                </w:tcPr>
                <w:p w:rsidR="00B603B8" w:rsidRPr="006A7B19" w:rsidRDefault="00B603B8">
                  <w:pPr>
                    <w:pStyle w:val="ConsPlusNormal"/>
                    <w:jc w:val="center"/>
                  </w:pPr>
                  <w:r w:rsidRPr="006A7B19">
                    <w:t>104 000</w:t>
                  </w:r>
                </w:p>
              </w:tc>
              <w:tc>
                <w:tcPr>
                  <w:tcW w:w="2267" w:type="dxa"/>
                </w:tcPr>
                <w:p w:rsidR="00B603B8" w:rsidRPr="006A7B19" w:rsidRDefault="00B603B8">
                  <w:pPr>
                    <w:pStyle w:val="ConsPlusNormal"/>
                    <w:jc w:val="center"/>
                  </w:pPr>
                  <w:r w:rsidRPr="006A7B19">
                    <w:t>-108 000</w:t>
                  </w:r>
                </w:p>
              </w:tc>
            </w:tr>
            <w:tr w:rsidR="006A7B19" w:rsidRPr="006A7B19">
              <w:tc>
                <w:tcPr>
                  <w:tcW w:w="6801" w:type="dxa"/>
                  <w:gridSpan w:val="3"/>
                </w:tcPr>
                <w:p w:rsidR="00B603B8" w:rsidRPr="006A7B19" w:rsidRDefault="00B603B8">
                  <w:pPr>
                    <w:pStyle w:val="ConsPlusNormal"/>
                  </w:pPr>
                  <w:r w:rsidRPr="006A7B19">
                    <w:t>Итого</w:t>
                  </w:r>
                </w:p>
              </w:tc>
              <w:tc>
                <w:tcPr>
                  <w:tcW w:w="2267" w:type="dxa"/>
                </w:tcPr>
                <w:p w:rsidR="00B603B8" w:rsidRPr="006A7B19" w:rsidRDefault="00B603B8">
                  <w:pPr>
                    <w:pStyle w:val="ConsPlusNormal"/>
                    <w:jc w:val="center"/>
                  </w:pPr>
                  <w:r w:rsidRPr="006A7B19">
                    <w:t>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2) В первом месяце начисления амортизации по ОС:</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B603B8" w:rsidRPr="006A7B19" w:rsidRDefault="00B603B8">
                  <w:pPr>
                    <w:pStyle w:val="ConsPlusNormal"/>
                    <w:jc w:val="center"/>
                  </w:pPr>
                  <w:r w:rsidRPr="006A7B19">
                    <w:t>Содержание операций</w:t>
                  </w:r>
                </w:p>
              </w:tc>
              <w:tc>
                <w:tcPr>
                  <w:tcW w:w="1701" w:type="dxa"/>
                </w:tcPr>
                <w:p w:rsidR="00B603B8" w:rsidRPr="006A7B19" w:rsidRDefault="00B603B8">
                  <w:pPr>
                    <w:pStyle w:val="ConsPlusNormal"/>
                    <w:jc w:val="center"/>
                  </w:pPr>
                  <w:r w:rsidRPr="006A7B19">
                    <w:t>Дебет</w:t>
                  </w:r>
                </w:p>
              </w:tc>
              <w:tc>
                <w:tcPr>
                  <w:tcW w:w="1701" w:type="dxa"/>
                </w:tcPr>
                <w:p w:rsidR="00B603B8" w:rsidRPr="006A7B19" w:rsidRDefault="00B603B8">
                  <w:pPr>
                    <w:pStyle w:val="ConsPlusNormal"/>
                    <w:jc w:val="center"/>
                  </w:pPr>
                  <w:r w:rsidRPr="006A7B19">
                    <w:t>Кредит</w:t>
                  </w:r>
                </w:p>
              </w:tc>
              <w:tc>
                <w:tcPr>
                  <w:tcW w:w="2268" w:type="dxa"/>
                </w:tcPr>
                <w:p w:rsidR="00B603B8" w:rsidRPr="006A7B19" w:rsidRDefault="00B603B8">
                  <w:pPr>
                    <w:pStyle w:val="ConsPlusNormal"/>
                    <w:jc w:val="center"/>
                  </w:pPr>
                  <w:r w:rsidRPr="006A7B19">
                    <w:t>Сумма, руб.</w:t>
                  </w:r>
                </w:p>
              </w:tc>
            </w:tr>
            <w:tr w:rsidR="006A7B19" w:rsidRPr="006A7B19">
              <w:tc>
                <w:tcPr>
                  <w:tcW w:w="3402" w:type="dxa"/>
                </w:tcPr>
                <w:p w:rsidR="00B603B8" w:rsidRPr="006A7B19" w:rsidRDefault="00B603B8">
                  <w:pPr>
                    <w:pStyle w:val="ConsPlusNormal"/>
                  </w:pPr>
                  <w:r w:rsidRPr="006A7B19">
                    <w:t>Начислена амортизация по ОС</w:t>
                  </w:r>
                </w:p>
                <w:p w:rsidR="00B603B8" w:rsidRPr="006A7B19" w:rsidRDefault="00B603B8">
                  <w:pPr>
                    <w:pStyle w:val="ConsPlusNormal"/>
                    <w:spacing w:before="200"/>
                  </w:pPr>
                  <w:r w:rsidRPr="006A7B19">
                    <w:t>(1 104 000 / 120)</w:t>
                  </w:r>
                </w:p>
              </w:tc>
              <w:tc>
                <w:tcPr>
                  <w:tcW w:w="1701" w:type="dxa"/>
                </w:tcPr>
                <w:p w:rsidR="00B603B8" w:rsidRPr="006A7B19" w:rsidRDefault="00340BED">
                  <w:pPr>
                    <w:pStyle w:val="ConsPlusNormal"/>
                    <w:jc w:val="center"/>
                  </w:pPr>
                  <w:hyperlink r:id="rId264">
                    <w:r w:rsidR="00B603B8" w:rsidRPr="006A7B19">
                      <w:t>20</w:t>
                    </w:r>
                  </w:hyperlink>
                </w:p>
              </w:tc>
              <w:tc>
                <w:tcPr>
                  <w:tcW w:w="1701" w:type="dxa"/>
                </w:tcPr>
                <w:p w:rsidR="00B603B8" w:rsidRPr="006A7B19" w:rsidRDefault="00340BED">
                  <w:pPr>
                    <w:pStyle w:val="ConsPlusNormal"/>
                    <w:jc w:val="center"/>
                  </w:pPr>
                  <w:hyperlink r:id="rId265">
                    <w:r w:rsidR="00B603B8" w:rsidRPr="006A7B19">
                      <w:t>02</w:t>
                    </w:r>
                  </w:hyperlink>
                </w:p>
              </w:tc>
              <w:tc>
                <w:tcPr>
                  <w:tcW w:w="2268" w:type="dxa"/>
                </w:tcPr>
                <w:p w:rsidR="00B603B8" w:rsidRPr="006A7B19" w:rsidRDefault="00B603B8">
                  <w:pPr>
                    <w:pStyle w:val="ConsPlusNormal"/>
                    <w:jc w:val="center"/>
                  </w:pPr>
                  <w:r w:rsidRPr="006A7B19">
                    <w:t>9 200</w:t>
                  </w:r>
                </w:p>
              </w:tc>
            </w:tr>
          </w:tbl>
          <w:p w:rsidR="00B603B8" w:rsidRPr="006A7B19" w:rsidRDefault="00B603B8">
            <w:pPr>
              <w:pStyle w:val="ConsPlusNormal"/>
              <w:spacing w:before="200"/>
              <w:jc w:val="both"/>
            </w:pPr>
          </w:p>
          <w:p w:rsidR="00B603B8" w:rsidRPr="006A7B19" w:rsidRDefault="00B603B8">
            <w:pPr>
              <w:pStyle w:val="ConsPlusNormal"/>
              <w:jc w:val="both"/>
            </w:pPr>
            <w:proofErr w:type="gramStart"/>
            <w:r w:rsidRPr="006A7B19">
              <w:t xml:space="preserve">Реестр временных </w:t>
            </w:r>
            <w:proofErr w:type="spellStart"/>
            <w:r w:rsidRPr="006A7B19">
              <w:t>разниц</w:t>
            </w:r>
            <w:proofErr w:type="spellEnd"/>
            <w:r w:rsidRPr="006A7B19">
              <w:t xml:space="preserve"> в первом месяце начисления амортизации по ОС:</w:t>
            </w:r>
            <w:proofErr w:type="gramEnd"/>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9068" w:type="dxa"/>
                  <w:gridSpan w:val="4"/>
                </w:tcPr>
                <w:p w:rsidR="00B603B8" w:rsidRPr="006A7B19" w:rsidRDefault="00B603B8">
                  <w:pPr>
                    <w:pStyle w:val="ConsPlusNormal"/>
                    <w:jc w:val="center"/>
                  </w:pPr>
                  <w:r w:rsidRPr="006A7B19">
                    <w:t>Активы</w:t>
                  </w:r>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Балансовая стоимость, руб.</w:t>
                  </w:r>
                </w:p>
              </w:tc>
              <w:tc>
                <w:tcPr>
                  <w:tcW w:w="1700" w:type="dxa"/>
                </w:tcPr>
                <w:p w:rsidR="00B603B8" w:rsidRPr="006A7B19" w:rsidRDefault="00B603B8">
                  <w:pPr>
                    <w:pStyle w:val="ConsPlusNormal"/>
                    <w:jc w:val="center"/>
                  </w:pPr>
                  <w:r w:rsidRPr="006A7B19">
                    <w:t>Налоговая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lastRenderedPageBreak/>
                    <w:t>ОС</w:t>
                  </w:r>
                </w:p>
              </w:tc>
              <w:tc>
                <w:tcPr>
                  <w:tcW w:w="1700" w:type="dxa"/>
                </w:tcPr>
                <w:p w:rsidR="00B603B8" w:rsidRPr="006A7B19" w:rsidRDefault="00B603B8">
                  <w:pPr>
                    <w:pStyle w:val="ConsPlusNormal"/>
                    <w:jc w:val="center"/>
                  </w:pPr>
                  <w:r w:rsidRPr="006A7B19">
                    <w:t>1 094 800</w:t>
                  </w:r>
                </w:p>
                <w:p w:rsidR="00B603B8" w:rsidRPr="006A7B19" w:rsidRDefault="00B603B8">
                  <w:pPr>
                    <w:pStyle w:val="ConsPlusNormal"/>
                    <w:spacing w:before="200"/>
                    <w:jc w:val="center"/>
                  </w:pPr>
                  <w:r w:rsidRPr="006A7B19">
                    <w:t>(1 104 000 - 9 200)</w:t>
                  </w:r>
                </w:p>
              </w:tc>
              <w:tc>
                <w:tcPr>
                  <w:tcW w:w="1700" w:type="dxa"/>
                </w:tcPr>
                <w:p w:rsidR="00B603B8" w:rsidRPr="006A7B19" w:rsidRDefault="00B603B8">
                  <w:pPr>
                    <w:pStyle w:val="ConsPlusNormal"/>
                    <w:jc w:val="center"/>
                  </w:pPr>
                  <w:r w:rsidRPr="006A7B19">
                    <w:t>987 700</w:t>
                  </w:r>
                </w:p>
                <w:p w:rsidR="00B603B8" w:rsidRPr="006A7B19" w:rsidRDefault="00B603B8">
                  <w:pPr>
                    <w:pStyle w:val="ConsPlusNormal"/>
                    <w:spacing w:before="200"/>
                    <w:jc w:val="center"/>
                  </w:pPr>
                  <w:r w:rsidRPr="006A7B19">
                    <w:t>(996 000 - 996 000 / 120)</w:t>
                  </w:r>
                </w:p>
              </w:tc>
              <w:tc>
                <w:tcPr>
                  <w:tcW w:w="2267" w:type="dxa"/>
                </w:tcPr>
                <w:p w:rsidR="00B603B8" w:rsidRPr="006A7B19" w:rsidRDefault="00B603B8">
                  <w:pPr>
                    <w:pStyle w:val="ConsPlusNormal"/>
                    <w:jc w:val="center"/>
                  </w:pPr>
                  <w:r w:rsidRPr="006A7B19">
                    <w:t>107 100</w:t>
                  </w:r>
                </w:p>
              </w:tc>
            </w:tr>
            <w:tr w:rsidR="006A7B19" w:rsidRPr="006A7B19">
              <w:tc>
                <w:tcPr>
                  <w:tcW w:w="9068" w:type="dxa"/>
                  <w:gridSpan w:val="4"/>
                </w:tcPr>
                <w:p w:rsidR="00B603B8" w:rsidRPr="006A7B19" w:rsidRDefault="00B603B8">
                  <w:pPr>
                    <w:pStyle w:val="ConsPlusNormal"/>
                    <w:jc w:val="center"/>
                  </w:pPr>
                  <w:r w:rsidRPr="006A7B19">
                    <w:t>Обязательства</w:t>
                  </w:r>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Налоговая стоимость, руб.</w:t>
                  </w:r>
                </w:p>
              </w:tc>
              <w:tc>
                <w:tcPr>
                  <w:tcW w:w="1700" w:type="dxa"/>
                </w:tcPr>
                <w:p w:rsidR="00B603B8" w:rsidRPr="006A7B19" w:rsidRDefault="00B603B8">
                  <w:pPr>
                    <w:pStyle w:val="ConsPlusNormal"/>
                    <w:jc w:val="center"/>
                  </w:pPr>
                  <w:r w:rsidRPr="006A7B19">
                    <w:t>Бухгалтерская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Ликвидационное оценочное обязательство</w:t>
                  </w:r>
                </w:p>
              </w:tc>
              <w:tc>
                <w:tcPr>
                  <w:tcW w:w="1700" w:type="dxa"/>
                </w:tcPr>
                <w:p w:rsidR="00B603B8" w:rsidRPr="006A7B19" w:rsidRDefault="00B603B8">
                  <w:pPr>
                    <w:pStyle w:val="ConsPlusNormal"/>
                    <w:jc w:val="center"/>
                  </w:pPr>
                  <w:r w:rsidRPr="006A7B19">
                    <w:t>0</w:t>
                  </w:r>
                </w:p>
              </w:tc>
              <w:tc>
                <w:tcPr>
                  <w:tcW w:w="1700" w:type="dxa"/>
                </w:tcPr>
                <w:p w:rsidR="00B603B8" w:rsidRPr="006A7B19" w:rsidRDefault="00B603B8">
                  <w:pPr>
                    <w:pStyle w:val="ConsPlusNormal"/>
                    <w:jc w:val="center"/>
                  </w:pPr>
                  <w:r w:rsidRPr="006A7B19">
                    <w:t>108 000</w:t>
                  </w:r>
                </w:p>
              </w:tc>
              <w:tc>
                <w:tcPr>
                  <w:tcW w:w="2267" w:type="dxa"/>
                </w:tcPr>
                <w:p w:rsidR="00B603B8" w:rsidRPr="006A7B19" w:rsidRDefault="00B603B8">
                  <w:pPr>
                    <w:pStyle w:val="ConsPlusNormal"/>
                    <w:jc w:val="center"/>
                  </w:pPr>
                  <w:r w:rsidRPr="006A7B19">
                    <w:t>-108 000</w:t>
                  </w:r>
                </w:p>
              </w:tc>
            </w:tr>
            <w:tr w:rsidR="006A7B19" w:rsidRPr="006A7B19">
              <w:tc>
                <w:tcPr>
                  <w:tcW w:w="6801" w:type="dxa"/>
                  <w:gridSpan w:val="3"/>
                </w:tcPr>
                <w:p w:rsidR="00B603B8" w:rsidRPr="006A7B19" w:rsidRDefault="00B603B8">
                  <w:pPr>
                    <w:pStyle w:val="ConsPlusNormal"/>
                  </w:pPr>
                  <w:r w:rsidRPr="006A7B19">
                    <w:t>Итого</w:t>
                  </w:r>
                </w:p>
              </w:tc>
              <w:tc>
                <w:tcPr>
                  <w:tcW w:w="2267" w:type="dxa"/>
                </w:tcPr>
                <w:p w:rsidR="00B603B8" w:rsidRPr="006A7B19" w:rsidRDefault="00B603B8">
                  <w:pPr>
                    <w:pStyle w:val="ConsPlusNormal"/>
                    <w:jc w:val="center"/>
                  </w:pPr>
                  <w:r w:rsidRPr="006A7B19">
                    <w:t>-900</w:t>
                  </w:r>
                </w:p>
              </w:tc>
            </w:tr>
          </w:tbl>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3401" w:type="dxa"/>
                </w:tcPr>
                <w:p w:rsidR="00B603B8" w:rsidRPr="006A7B19" w:rsidRDefault="00B603B8">
                  <w:pPr>
                    <w:pStyle w:val="ConsPlusNormal"/>
                  </w:pPr>
                  <w:proofErr w:type="gramStart"/>
                  <w:r w:rsidRPr="006A7B19">
                    <w:t xml:space="preserve">Признан ОНА (сумма вычитаемых </w:t>
                  </w:r>
                  <w:proofErr w:type="spellStart"/>
                  <w:r w:rsidRPr="006A7B19">
                    <w:t>разниц</w:t>
                  </w:r>
                  <w:proofErr w:type="spellEnd"/>
                  <w:r w:rsidRPr="006A7B19">
                    <w:t xml:space="preserve"> на конец месяца превышает сумму налогооблагаемых)</w:t>
                  </w:r>
                  <w:proofErr w:type="gramEnd"/>
                </w:p>
                <w:p w:rsidR="00B603B8" w:rsidRPr="006A7B19" w:rsidRDefault="00B603B8">
                  <w:pPr>
                    <w:pStyle w:val="ConsPlusNormal"/>
                    <w:spacing w:before="200"/>
                  </w:pPr>
                  <w:r w:rsidRPr="006A7B19">
                    <w:t xml:space="preserve">(900 </w:t>
                  </w:r>
                  <w:proofErr w:type="spellStart"/>
                  <w:r w:rsidRPr="006A7B19">
                    <w:t>x</w:t>
                  </w:r>
                  <w:proofErr w:type="spellEnd"/>
                  <w:r w:rsidRPr="006A7B19">
                    <w:t xml:space="preserve"> 20%)</w:t>
                  </w:r>
                </w:p>
              </w:tc>
              <w:tc>
                <w:tcPr>
                  <w:tcW w:w="1700" w:type="dxa"/>
                </w:tcPr>
                <w:p w:rsidR="00B603B8" w:rsidRPr="006A7B19" w:rsidRDefault="00340BED">
                  <w:pPr>
                    <w:pStyle w:val="ConsPlusNormal"/>
                    <w:jc w:val="center"/>
                  </w:pPr>
                  <w:hyperlink r:id="rId266">
                    <w:r w:rsidR="00B603B8" w:rsidRPr="006A7B19">
                      <w:t>09</w:t>
                    </w:r>
                  </w:hyperlink>
                </w:p>
              </w:tc>
              <w:tc>
                <w:tcPr>
                  <w:tcW w:w="1700" w:type="dxa"/>
                </w:tcPr>
                <w:p w:rsidR="00B603B8" w:rsidRPr="006A7B19" w:rsidRDefault="00340BED">
                  <w:pPr>
                    <w:pStyle w:val="ConsPlusNormal"/>
                    <w:jc w:val="center"/>
                  </w:pPr>
                  <w:hyperlink r:id="rId267">
                    <w:r w:rsidR="00B603B8" w:rsidRPr="006A7B19">
                      <w:t>99</w:t>
                    </w:r>
                  </w:hyperlink>
                </w:p>
              </w:tc>
              <w:tc>
                <w:tcPr>
                  <w:tcW w:w="2267" w:type="dxa"/>
                </w:tcPr>
                <w:p w:rsidR="00B603B8" w:rsidRPr="006A7B19" w:rsidRDefault="00B603B8">
                  <w:pPr>
                    <w:pStyle w:val="ConsPlusNormal"/>
                    <w:jc w:val="center"/>
                  </w:pPr>
                  <w:r w:rsidRPr="006A7B19">
                    <w:t>180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3) Во втором месяце начисления амортизации по ОС:</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3401" w:type="dxa"/>
                </w:tcPr>
                <w:p w:rsidR="00B603B8" w:rsidRPr="006A7B19" w:rsidRDefault="00B603B8">
                  <w:pPr>
                    <w:pStyle w:val="ConsPlusNormal"/>
                  </w:pPr>
                  <w:r w:rsidRPr="006A7B19">
                    <w:t>Начислена амортизация по ОС</w:t>
                  </w:r>
                </w:p>
                <w:p w:rsidR="00B603B8" w:rsidRPr="006A7B19" w:rsidRDefault="00B603B8">
                  <w:pPr>
                    <w:pStyle w:val="ConsPlusNormal"/>
                    <w:spacing w:before="200"/>
                  </w:pPr>
                  <w:r w:rsidRPr="006A7B19">
                    <w:t>(1 104 000 / 120)</w:t>
                  </w:r>
                </w:p>
              </w:tc>
              <w:tc>
                <w:tcPr>
                  <w:tcW w:w="1700" w:type="dxa"/>
                </w:tcPr>
                <w:p w:rsidR="00B603B8" w:rsidRPr="006A7B19" w:rsidRDefault="00340BED">
                  <w:pPr>
                    <w:pStyle w:val="ConsPlusNormal"/>
                    <w:jc w:val="center"/>
                  </w:pPr>
                  <w:hyperlink r:id="rId268">
                    <w:r w:rsidR="00B603B8" w:rsidRPr="006A7B19">
                      <w:t>20</w:t>
                    </w:r>
                  </w:hyperlink>
                </w:p>
              </w:tc>
              <w:tc>
                <w:tcPr>
                  <w:tcW w:w="1700" w:type="dxa"/>
                </w:tcPr>
                <w:p w:rsidR="00B603B8" w:rsidRPr="006A7B19" w:rsidRDefault="00340BED">
                  <w:pPr>
                    <w:pStyle w:val="ConsPlusNormal"/>
                    <w:jc w:val="center"/>
                  </w:pPr>
                  <w:hyperlink r:id="rId269">
                    <w:r w:rsidR="00B603B8" w:rsidRPr="006A7B19">
                      <w:t>02</w:t>
                    </w:r>
                  </w:hyperlink>
                </w:p>
              </w:tc>
              <w:tc>
                <w:tcPr>
                  <w:tcW w:w="2267" w:type="dxa"/>
                </w:tcPr>
                <w:p w:rsidR="00B603B8" w:rsidRPr="006A7B19" w:rsidRDefault="00B603B8">
                  <w:pPr>
                    <w:pStyle w:val="ConsPlusNormal"/>
                    <w:jc w:val="center"/>
                  </w:pPr>
                  <w:r w:rsidRPr="006A7B19">
                    <w:t>9 200</w:t>
                  </w:r>
                </w:p>
              </w:tc>
            </w:tr>
          </w:tbl>
          <w:p w:rsidR="00B603B8" w:rsidRPr="006A7B19" w:rsidRDefault="00B603B8">
            <w:pPr>
              <w:pStyle w:val="ConsPlusNormal"/>
              <w:spacing w:before="200"/>
              <w:jc w:val="both"/>
            </w:pPr>
          </w:p>
          <w:p w:rsidR="00B603B8" w:rsidRPr="006A7B19" w:rsidRDefault="00B603B8">
            <w:pPr>
              <w:pStyle w:val="ConsPlusNormal"/>
              <w:jc w:val="both"/>
            </w:pPr>
            <w:proofErr w:type="gramStart"/>
            <w:r w:rsidRPr="006A7B19">
              <w:t xml:space="preserve">Реестр временных </w:t>
            </w:r>
            <w:proofErr w:type="spellStart"/>
            <w:r w:rsidRPr="006A7B19">
              <w:t>разниц</w:t>
            </w:r>
            <w:proofErr w:type="spellEnd"/>
            <w:r w:rsidRPr="006A7B19">
              <w:t xml:space="preserve"> во втором месяце начисления амортизации по ОС:</w:t>
            </w:r>
            <w:proofErr w:type="gramEnd"/>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9068" w:type="dxa"/>
                  <w:gridSpan w:val="4"/>
                </w:tcPr>
                <w:p w:rsidR="00B603B8" w:rsidRPr="006A7B19" w:rsidRDefault="00B603B8">
                  <w:pPr>
                    <w:pStyle w:val="ConsPlusNormal"/>
                    <w:jc w:val="center"/>
                  </w:pPr>
                  <w:r w:rsidRPr="006A7B19">
                    <w:t>Активы</w:t>
                  </w:r>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Балансовая стоимость, руб.</w:t>
                  </w:r>
                </w:p>
              </w:tc>
              <w:tc>
                <w:tcPr>
                  <w:tcW w:w="1700" w:type="dxa"/>
                </w:tcPr>
                <w:p w:rsidR="00B603B8" w:rsidRPr="006A7B19" w:rsidRDefault="00B603B8">
                  <w:pPr>
                    <w:pStyle w:val="ConsPlusNormal"/>
                    <w:jc w:val="center"/>
                  </w:pPr>
                  <w:r w:rsidRPr="006A7B19">
                    <w:t>Налоговая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ОС</w:t>
                  </w:r>
                </w:p>
              </w:tc>
              <w:tc>
                <w:tcPr>
                  <w:tcW w:w="1700" w:type="dxa"/>
                </w:tcPr>
                <w:p w:rsidR="00B603B8" w:rsidRPr="006A7B19" w:rsidRDefault="00B603B8">
                  <w:pPr>
                    <w:pStyle w:val="ConsPlusNormal"/>
                    <w:jc w:val="center"/>
                  </w:pPr>
                  <w:r w:rsidRPr="006A7B19">
                    <w:t>1 085 600</w:t>
                  </w:r>
                </w:p>
                <w:p w:rsidR="00B603B8" w:rsidRPr="006A7B19" w:rsidRDefault="00B603B8">
                  <w:pPr>
                    <w:pStyle w:val="ConsPlusNormal"/>
                    <w:spacing w:before="200"/>
                    <w:jc w:val="center"/>
                  </w:pPr>
                  <w:r w:rsidRPr="006A7B19">
                    <w:t xml:space="preserve">(1 104 000 - 9 200 </w:t>
                  </w:r>
                  <w:proofErr w:type="spellStart"/>
                  <w:r w:rsidRPr="006A7B19">
                    <w:t>x</w:t>
                  </w:r>
                  <w:proofErr w:type="spellEnd"/>
                  <w:r w:rsidRPr="006A7B19">
                    <w:t xml:space="preserve"> 2)</w:t>
                  </w:r>
                </w:p>
              </w:tc>
              <w:tc>
                <w:tcPr>
                  <w:tcW w:w="1700" w:type="dxa"/>
                </w:tcPr>
                <w:p w:rsidR="00B603B8" w:rsidRPr="006A7B19" w:rsidRDefault="00B603B8">
                  <w:pPr>
                    <w:pStyle w:val="ConsPlusNormal"/>
                    <w:jc w:val="center"/>
                  </w:pPr>
                  <w:r w:rsidRPr="006A7B19">
                    <w:t>979 400</w:t>
                  </w:r>
                </w:p>
                <w:p w:rsidR="00B603B8" w:rsidRPr="006A7B19" w:rsidRDefault="00B603B8">
                  <w:pPr>
                    <w:pStyle w:val="ConsPlusNormal"/>
                    <w:spacing w:before="200"/>
                    <w:jc w:val="center"/>
                  </w:pPr>
                  <w:r w:rsidRPr="006A7B19">
                    <w:t xml:space="preserve">(996 000 - 996 000 / 120 </w:t>
                  </w:r>
                  <w:proofErr w:type="spellStart"/>
                  <w:r w:rsidRPr="006A7B19">
                    <w:t>x</w:t>
                  </w:r>
                  <w:proofErr w:type="spellEnd"/>
                  <w:r w:rsidRPr="006A7B19">
                    <w:t xml:space="preserve"> 2)</w:t>
                  </w:r>
                </w:p>
              </w:tc>
              <w:tc>
                <w:tcPr>
                  <w:tcW w:w="2267" w:type="dxa"/>
                </w:tcPr>
                <w:p w:rsidR="00B603B8" w:rsidRPr="006A7B19" w:rsidRDefault="00B603B8">
                  <w:pPr>
                    <w:pStyle w:val="ConsPlusNormal"/>
                    <w:jc w:val="center"/>
                  </w:pPr>
                  <w:r w:rsidRPr="006A7B19">
                    <w:t>106 200</w:t>
                  </w:r>
                </w:p>
              </w:tc>
            </w:tr>
            <w:tr w:rsidR="006A7B19" w:rsidRPr="006A7B19">
              <w:tc>
                <w:tcPr>
                  <w:tcW w:w="9068" w:type="dxa"/>
                  <w:gridSpan w:val="4"/>
                </w:tcPr>
                <w:p w:rsidR="00B603B8" w:rsidRPr="006A7B19" w:rsidRDefault="00B603B8">
                  <w:pPr>
                    <w:pStyle w:val="ConsPlusNormal"/>
                    <w:jc w:val="center"/>
                  </w:pPr>
                  <w:r w:rsidRPr="006A7B19">
                    <w:t>Обязательства</w:t>
                  </w:r>
                </w:p>
              </w:tc>
            </w:tr>
            <w:tr w:rsidR="006A7B19" w:rsidRPr="006A7B19">
              <w:tc>
                <w:tcPr>
                  <w:tcW w:w="3401" w:type="dxa"/>
                </w:tcPr>
                <w:p w:rsidR="00B603B8" w:rsidRPr="006A7B19" w:rsidRDefault="00B603B8">
                  <w:pPr>
                    <w:pStyle w:val="ConsPlusNormal"/>
                    <w:jc w:val="center"/>
                  </w:pPr>
                  <w:r w:rsidRPr="006A7B19">
                    <w:t>Наименование</w:t>
                  </w:r>
                </w:p>
              </w:tc>
              <w:tc>
                <w:tcPr>
                  <w:tcW w:w="1700" w:type="dxa"/>
                </w:tcPr>
                <w:p w:rsidR="00B603B8" w:rsidRPr="006A7B19" w:rsidRDefault="00B603B8">
                  <w:pPr>
                    <w:pStyle w:val="ConsPlusNormal"/>
                    <w:jc w:val="center"/>
                  </w:pPr>
                  <w:r w:rsidRPr="006A7B19">
                    <w:t>Налоговая стоимость, руб.</w:t>
                  </w:r>
                </w:p>
              </w:tc>
              <w:tc>
                <w:tcPr>
                  <w:tcW w:w="1700" w:type="dxa"/>
                </w:tcPr>
                <w:p w:rsidR="00B603B8" w:rsidRPr="006A7B19" w:rsidRDefault="00B603B8">
                  <w:pPr>
                    <w:pStyle w:val="ConsPlusNormal"/>
                    <w:jc w:val="center"/>
                  </w:pPr>
                  <w:r w:rsidRPr="006A7B19">
                    <w:t>Бухгалтерская стоимость, руб.</w:t>
                  </w:r>
                </w:p>
              </w:tc>
              <w:tc>
                <w:tcPr>
                  <w:tcW w:w="2267" w:type="dxa"/>
                </w:tcPr>
                <w:p w:rsidR="00B603B8" w:rsidRPr="006A7B19" w:rsidRDefault="00B603B8">
                  <w:pPr>
                    <w:pStyle w:val="ConsPlusNormal"/>
                    <w:jc w:val="center"/>
                  </w:pPr>
                  <w:r w:rsidRPr="006A7B19">
                    <w:t>Разница, руб.</w:t>
                  </w:r>
                </w:p>
              </w:tc>
            </w:tr>
            <w:tr w:rsidR="006A7B19" w:rsidRPr="006A7B19">
              <w:tc>
                <w:tcPr>
                  <w:tcW w:w="3401" w:type="dxa"/>
                </w:tcPr>
                <w:p w:rsidR="00B603B8" w:rsidRPr="006A7B19" w:rsidRDefault="00B603B8">
                  <w:pPr>
                    <w:pStyle w:val="ConsPlusNormal"/>
                  </w:pPr>
                  <w:r w:rsidRPr="006A7B19">
                    <w:t>Ликвидационное оценочное обязательство</w:t>
                  </w:r>
                </w:p>
              </w:tc>
              <w:tc>
                <w:tcPr>
                  <w:tcW w:w="1700" w:type="dxa"/>
                </w:tcPr>
                <w:p w:rsidR="00B603B8" w:rsidRPr="006A7B19" w:rsidRDefault="00B603B8">
                  <w:pPr>
                    <w:pStyle w:val="ConsPlusNormal"/>
                    <w:jc w:val="center"/>
                  </w:pPr>
                  <w:r w:rsidRPr="006A7B19">
                    <w:t>0</w:t>
                  </w:r>
                </w:p>
              </w:tc>
              <w:tc>
                <w:tcPr>
                  <w:tcW w:w="1700" w:type="dxa"/>
                </w:tcPr>
                <w:p w:rsidR="00B603B8" w:rsidRPr="006A7B19" w:rsidRDefault="00B603B8">
                  <w:pPr>
                    <w:pStyle w:val="ConsPlusNormal"/>
                    <w:jc w:val="center"/>
                  </w:pPr>
                  <w:r w:rsidRPr="006A7B19">
                    <w:t>108 000</w:t>
                  </w:r>
                </w:p>
              </w:tc>
              <w:tc>
                <w:tcPr>
                  <w:tcW w:w="2267" w:type="dxa"/>
                </w:tcPr>
                <w:p w:rsidR="00B603B8" w:rsidRPr="006A7B19" w:rsidRDefault="00B603B8">
                  <w:pPr>
                    <w:pStyle w:val="ConsPlusNormal"/>
                    <w:jc w:val="center"/>
                  </w:pPr>
                  <w:r w:rsidRPr="006A7B19">
                    <w:t>-108 000</w:t>
                  </w:r>
                </w:p>
              </w:tc>
            </w:tr>
            <w:tr w:rsidR="006A7B19" w:rsidRPr="006A7B19">
              <w:tc>
                <w:tcPr>
                  <w:tcW w:w="6801" w:type="dxa"/>
                  <w:gridSpan w:val="3"/>
                </w:tcPr>
                <w:p w:rsidR="00B603B8" w:rsidRPr="006A7B19" w:rsidRDefault="00B603B8">
                  <w:pPr>
                    <w:pStyle w:val="ConsPlusNormal"/>
                  </w:pPr>
                  <w:r w:rsidRPr="006A7B19">
                    <w:t>Итого</w:t>
                  </w:r>
                </w:p>
              </w:tc>
              <w:tc>
                <w:tcPr>
                  <w:tcW w:w="2267" w:type="dxa"/>
                </w:tcPr>
                <w:p w:rsidR="00B603B8" w:rsidRPr="006A7B19" w:rsidRDefault="00B603B8">
                  <w:pPr>
                    <w:pStyle w:val="ConsPlusNormal"/>
                    <w:jc w:val="center"/>
                  </w:pPr>
                  <w:r w:rsidRPr="006A7B19">
                    <w:t>-1 800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 xml:space="preserve">Сумма вычитаемых </w:t>
            </w:r>
            <w:proofErr w:type="spellStart"/>
            <w:r w:rsidRPr="006A7B19">
              <w:t>разниц</w:t>
            </w:r>
            <w:proofErr w:type="spellEnd"/>
            <w:r w:rsidRPr="006A7B19">
              <w:t xml:space="preserve"> на конец второго месяца превышает сумму налогооблагаемых, поэтому в учете организации должен отражаться ОНА в сумме 360 руб. (1 800 руб. </w:t>
            </w:r>
            <w:proofErr w:type="spellStart"/>
            <w:r w:rsidRPr="006A7B19">
              <w:t>x</w:t>
            </w:r>
            <w:proofErr w:type="spellEnd"/>
            <w:r w:rsidRPr="006A7B19">
              <w:t xml:space="preserve"> 20%).</w:t>
            </w:r>
          </w:p>
          <w:p w:rsidR="00B603B8" w:rsidRPr="006A7B19" w:rsidRDefault="00B603B8">
            <w:pPr>
              <w:pStyle w:val="ConsPlusNormal"/>
              <w:spacing w:before="200"/>
              <w:jc w:val="both"/>
            </w:pPr>
            <w:r w:rsidRPr="006A7B19">
              <w:t>На конец первого месяца в учете уже отражен ОНА в сумме 180 руб.</w:t>
            </w:r>
          </w:p>
          <w:p w:rsidR="00B603B8" w:rsidRPr="006A7B19" w:rsidRDefault="00B603B8">
            <w:pPr>
              <w:pStyle w:val="ConsPlusNormal"/>
              <w:spacing w:before="200"/>
              <w:jc w:val="both"/>
            </w:pPr>
            <w:r w:rsidRPr="006A7B19">
              <w:t xml:space="preserve">Следовательно, недостающую сумму в размере 180 руб. (360 руб. - 180 руб.) нужно </w:t>
            </w:r>
            <w:proofErr w:type="spellStart"/>
            <w:r w:rsidRPr="006A7B19">
              <w:t>доначислить</w:t>
            </w:r>
            <w:proofErr w:type="spellEnd"/>
            <w:r w:rsidRPr="006A7B19">
              <w:t>.</w:t>
            </w:r>
          </w:p>
          <w:p w:rsidR="00B603B8" w:rsidRPr="006A7B19" w:rsidRDefault="00B603B8">
            <w:pPr>
              <w:pStyle w:val="ConsPlusNormal"/>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jc w:val="center"/>
                  </w:pPr>
                  <w:r w:rsidRPr="006A7B19">
                    <w:t>Содержание операций</w:t>
                  </w:r>
                </w:p>
              </w:tc>
              <w:tc>
                <w:tcPr>
                  <w:tcW w:w="1700" w:type="dxa"/>
                </w:tcPr>
                <w:p w:rsidR="00B603B8" w:rsidRPr="006A7B19" w:rsidRDefault="00B603B8">
                  <w:pPr>
                    <w:pStyle w:val="ConsPlusNormal"/>
                    <w:jc w:val="center"/>
                  </w:pPr>
                  <w:r w:rsidRPr="006A7B19">
                    <w:t>Дебет</w:t>
                  </w:r>
                </w:p>
              </w:tc>
              <w:tc>
                <w:tcPr>
                  <w:tcW w:w="1700" w:type="dxa"/>
                </w:tcPr>
                <w:p w:rsidR="00B603B8" w:rsidRPr="006A7B19" w:rsidRDefault="00B603B8">
                  <w:pPr>
                    <w:pStyle w:val="ConsPlusNormal"/>
                    <w:jc w:val="center"/>
                  </w:pPr>
                  <w:r w:rsidRPr="006A7B19">
                    <w:t>Кредит</w:t>
                  </w:r>
                </w:p>
              </w:tc>
              <w:tc>
                <w:tcPr>
                  <w:tcW w:w="2267" w:type="dxa"/>
                </w:tcPr>
                <w:p w:rsidR="00B603B8" w:rsidRPr="006A7B19" w:rsidRDefault="00B603B8">
                  <w:pPr>
                    <w:pStyle w:val="ConsPlusNormal"/>
                    <w:jc w:val="center"/>
                  </w:pPr>
                  <w:r w:rsidRPr="006A7B19">
                    <w:t>Сумма, руб.</w:t>
                  </w:r>
                </w:p>
              </w:tc>
            </w:tr>
            <w:tr w:rsidR="006A7B19" w:rsidRPr="006A7B19">
              <w:tc>
                <w:tcPr>
                  <w:tcW w:w="3401" w:type="dxa"/>
                </w:tcPr>
                <w:p w:rsidR="00B603B8" w:rsidRPr="006A7B19" w:rsidRDefault="00B603B8">
                  <w:pPr>
                    <w:pStyle w:val="ConsPlusNormal"/>
                  </w:pPr>
                  <w:proofErr w:type="spellStart"/>
                  <w:r w:rsidRPr="006A7B19">
                    <w:t>Доначислено</w:t>
                  </w:r>
                  <w:proofErr w:type="spellEnd"/>
                  <w:r w:rsidRPr="006A7B19">
                    <w:t xml:space="preserve"> ОНА</w:t>
                  </w:r>
                </w:p>
              </w:tc>
              <w:tc>
                <w:tcPr>
                  <w:tcW w:w="1700" w:type="dxa"/>
                </w:tcPr>
                <w:p w:rsidR="00B603B8" w:rsidRPr="006A7B19" w:rsidRDefault="00340BED">
                  <w:pPr>
                    <w:pStyle w:val="ConsPlusNormal"/>
                    <w:jc w:val="center"/>
                  </w:pPr>
                  <w:hyperlink r:id="rId270">
                    <w:r w:rsidR="00B603B8" w:rsidRPr="006A7B19">
                      <w:t>09</w:t>
                    </w:r>
                  </w:hyperlink>
                </w:p>
              </w:tc>
              <w:tc>
                <w:tcPr>
                  <w:tcW w:w="1700" w:type="dxa"/>
                </w:tcPr>
                <w:p w:rsidR="00B603B8" w:rsidRPr="006A7B19" w:rsidRDefault="00340BED">
                  <w:pPr>
                    <w:pStyle w:val="ConsPlusNormal"/>
                    <w:jc w:val="center"/>
                  </w:pPr>
                  <w:hyperlink r:id="rId271">
                    <w:r w:rsidR="00B603B8" w:rsidRPr="006A7B19">
                      <w:t>99</w:t>
                    </w:r>
                  </w:hyperlink>
                </w:p>
              </w:tc>
              <w:tc>
                <w:tcPr>
                  <w:tcW w:w="2267" w:type="dxa"/>
                </w:tcPr>
                <w:p w:rsidR="00B603B8" w:rsidRPr="006A7B19" w:rsidRDefault="00B603B8">
                  <w:pPr>
                    <w:pStyle w:val="ConsPlusNormal"/>
                    <w:jc w:val="center"/>
                  </w:pPr>
                  <w:r w:rsidRPr="006A7B19">
                    <w:t>180</w:t>
                  </w:r>
                </w:p>
              </w:tc>
            </w:tr>
          </w:tbl>
          <w:p w:rsidR="00B603B8" w:rsidRPr="006A7B19" w:rsidRDefault="00B603B8">
            <w:pPr>
              <w:pStyle w:val="ConsPlusNormal"/>
              <w:spacing w:before="200"/>
              <w:jc w:val="both"/>
            </w:pPr>
          </w:p>
          <w:p w:rsidR="00B603B8" w:rsidRPr="006A7B19" w:rsidRDefault="00B603B8">
            <w:pPr>
              <w:pStyle w:val="ConsPlusNormal"/>
              <w:jc w:val="both"/>
            </w:pPr>
            <w:r w:rsidRPr="006A7B19">
              <w:t>Аналогичные расчеты и бухгалтерские записи делают до окончания срока полезного использования ОС.</w:t>
            </w:r>
          </w:p>
        </w:tc>
      </w:tr>
    </w:tbl>
    <w:p w:rsidR="00B603B8" w:rsidRPr="006A7B19" w:rsidRDefault="00B603B8">
      <w:pPr>
        <w:pStyle w:val="ConsPlusNormal"/>
        <w:jc w:val="both"/>
      </w:pPr>
    </w:p>
    <w:p w:rsidR="00B603B8" w:rsidRPr="006A7B19" w:rsidRDefault="00B603B8" w:rsidP="002F1030">
      <w:pPr>
        <w:pStyle w:val="ConsPlusNormal"/>
        <w:spacing w:line="276" w:lineRule="auto"/>
        <w:jc w:val="both"/>
      </w:pPr>
      <w:r w:rsidRPr="006A7B19">
        <w:t xml:space="preserve">В особом порядке отражают отложенные налоги, возникшие </w:t>
      </w:r>
      <w:r w:rsidRPr="006A7B19">
        <w:rPr>
          <w:b/>
        </w:rPr>
        <w:t>по операциям, не включаемым в бухгалтерскую прибыль (убыток)</w:t>
      </w:r>
      <w:r w:rsidRPr="006A7B19">
        <w:t xml:space="preserve">. Корреспондирующим счетом для начисления или погашения отложенного налога при совершении таких операций является, как правило, </w:t>
      </w:r>
      <w:hyperlink r:id="rId272">
        <w:r w:rsidRPr="006A7B19">
          <w:t>счет 83</w:t>
        </w:r>
      </w:hyperlink>
      <w:r w:rsidRPr="006A7B19">
        <w:t xml:space="preserve"> (вместо </w:t>
      </w:r>
      <w:hyperlink r:id="rId273">
        <w:r w:rsidRPr="006A7B19">
          <w:t>счета 68</w:t>
        </w:r>
      </w:hyperlink>
      <w:r w:rsidRPr="006A7B19">
        <w:t xml:space="preserve"> при применении способа отсрочки и вместо </w:t>
      </w:r>
      <w:hyperlink r:id="rId274">
        <w:r w:rsidRPr="006A7B19">
          <w:t>счета 99</w:t>
        </w:r>
      </w:hyperlink>
      <w:r w:rsidRPr="006A7B19">
        <w:t xml:space="preserve"> при применении балансового способа) (</w:t>
      </w:r>
      <w:hyperlink r:id="rId275">
        <w:r w:rsidRPr="006A7B19">
          <w:t>п. 6</w:t>
        </w:r>
      </w:hyperlink>
      <w:r w:rsidRPr="006A7B19">
        <w:t xml:space="preserve"> Рекомендации Р-102/2019-КпР "Порядок учета налога на прибыль"). Однако при погашении этих отложенных налогов за счет "обычных" операций (например, при погашении ОНО, образовавшегося за счет переоценки, по мере начисления амортизации по ОС) проводки будут стандартными для применяемого способа.</w:t>
      </w:r>
    </w:p>
    <w:p w:rsidR="00B603B8" w:rsidRPr="006A7B19" w:rsidRDefault="00B603B8">
      <w:pPr>
        <w:pStyle w:val="ConsPlusNormal"/>
        <w:spacing w:before="380"/>
        <w:jc w:val="both"/>
      </w:pPr>
    </w:p>
    <w:p w:rsidR="00B603B8" w:rsidRPr="006A7B19" w:rsidRDefault="00B603B8">
      <w:pPr>
        <w:pStyle w:val="ConsPlusNormal"/>
        <w:outlineLvl w:val="0"/>
      </w:pPr>
      <w:bookmarkStart w:id="20" w:name="P625"/>
      <w:bookmarkEnd w:id="20"/>
      <w:r w:rsidRPr="006A7B19">
        <w:rPr>
          <w:b/>
          <w:sz w:val="30"/>
        </w:rPr>
        <w:t>6. Как заполнить отдельные показатели отчета о финансовых результатах при применении ПБУ 18/02</w:t>
      </w:r>
    </w:p>
    <w:p w:rsidR="00B603B8" w:rsidRPr="006A7B19" w:rsidRDefault="00B603B8">
      <w:pPr>
        <w:pStyle w:val="ConsPlusNormal"/>
        <w:spacing w:before="200"/>
        <w:jc w:val="both"/>
      </w:pPr>
      <w:r w:rsidRPr="006A7B19">
        <w:t>При заполнении отчета о финансовых результатах учтите, в частности, следующее (</w:t>
      </w:r>
      <w:hyperlink r:id="rId276">
        <w:r w:rsidRPr="006A7B19">
          <w:t>п. 24</w:t>
        </w:r>
      </w:hyperlink>
      <w:r w:rsidRPr="006A7B19">
        <w:t xml:space="preserve"> ПБУ 18/02):</w:t>
      </w:r>
    </w:p>
    <w:p w:rsidR="00B603B8" w:rsidRPr="006A7B19" w:rsidRDefault="00B603B8">
      <w:pPr>
        <w:pStyle w:val="ConsPlusNormal"/>
        <w:numPr>
          <w:ilvl w:val="0"/>
          <w:numId w:val="24"/>
        </w:numPr>
        <w:spacing w:before="200"/>
        <w:jc w:val="both"/>
      </w:pPr>
      <w:r w:rsidRPr="006A7B19">
        <w:t xml:space="preserve">в качестве статьи, уменьшающей прибыль (убыток) до налогообложения, отражается расход (доход) по налогу на прибыль. Этот показатель приводится в </w:t>
      </w:r>
      <w:hyperlink r:id="rId277">
        <w:r w:rsidRPr="006A7B19">
          <w:t>строке 2410</w:t>
        </w:r>
      </w:hyperlink>
      <w:r w:rsidRPr="006A7B19">
        <w:t xml:space="preserve"> с разбивкой на текущий и отложенный налог (</w:t>
      </w:r>
      <w:hyperlink r:id="rId278">
        <w:r w:rsidRPr="006A7B19">
          <w:t>строки 2411</w:t>
        </w:r>
      </w:hyperlink>
      <w:r w:rsidRPr="006A7B19">
        <w:t xml:space="preserve"> и </w:t>
      </w:r>
      <w:hyperlink r:id="rId279">
        <w:r w:rsidRPr="006A7B19">
          <w:t>2412</w:t>
        </w:r>
      </w:hyperlink>
      <w:r w:rsidRPr="006A7B19">
        <w:t>);</w:t>
      </w:r>
    </w:p>
    <w:p w:rsidR="00B603B8" w:rsidRPr="006A7B19" w:rsidRDefault="00B603B8">
      <w:pPr>
        <w:pStyle w:val="ConsPlusNormal"/>
        <w:numPr>
          <w:ilvl w:val="0"/>
          <w:numId w:val="24"/>
        </w:numPr>
        <w:spacing w:before="200"/>
        <w:jc w:val="both"/>
      </w:pPr>
      <w:r w:rsidRPr="006A7B19">
        <w:t xml:space="preserve">в качестве статьи, уменьшающей (увеличивающей) чистую прибыль (убыток) периода, в </w:t>
      </w:r>
      <w:hyperlink r:id="rId280">
        <w:r w:rsidRPr="006A7B19">
          <w:t>строке 2530</w:t>
        </w:r>
      </w:hyperlink>
      <w:r w:rsidRPr="006A7B19">
        <w:t xml:space="preserve"> отражается налог по операциям, не включаемым в бухгалтерскую прибыль (убыток), формирующим совокупный финансовый результат.</w:t>
      </w:r>
    </w:p>
    <w:p w:rsidR="00B603B8" w:rsidRPr="006A7B19" w:rsidRDefault="00B603B8">
      <w:pPr>
        <w:pStyle w:val="ConsPlusNormal"/>
        <w:jc w:val="both"/>
      </w:pPr>
    </w:p>
    <w:p w:rsidR="00B603B8" w:rsidRPr="006A7B19" w:rsidRDefault="00B603B8">
      <w:pPr>
        <w:pStyle w:val="ConsPlusNormal"/>
        <w:spacing w:before="460" w:line="200" w:lineRule="auto"/>
      </w:pPr>
      <w:r w:rsidRPr="006A7B19">
        <w:rPr>
          <w:b/>
          <w:sz w:val="36"/>
        </w:rPr>
        <w:t>Как провести инвентаризацию отложенных налоговых активов и отложенных налоговых обязательств</w:t>
      </w:r>
    </w:p>
    <w:p w:rsidR="00B603B8" w:rsidRPr="006A7B19" w:rsidRDefault="00B603B8">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6A7B19" w:rsidRPr="006A7B19">
        <w:tc>
          <w:tcPr>
            <w:tcW w:w="60" w:type="dxa"/>
            <w:tcBorders>
              <w:top w:val="nil"/>
              <w:left w:val="nil"/>
              <w:bottom w:val="nil"/>
              <w:right w:val="nil"/>
            </w:tcBorders>
            <w:shd w:val="clear" w:color="auto" w:fill="FE9500"/>
            <w:tcMar>
              <w:top w:w="0" w:type="dxa"/>
              <w:left w:w="0" w:type="dxa"/>
              <w:bottom w:w="0" w:type="dxa"/>
              <w:right w:w="0" w:type="dxa"/>
            </w:tcMar>
          </w:tcPr>
          <w:p w:rsidR="00B603B8" w:rsidRPr="006A7B19" w:rsidRDefault="00B603B8">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B603B8" w:rsidRPr="006A7B19" w:rsidRDefault="00B603B8">
            <w:pPr>
              <w:pStyle w:val="ConsPlusNormal"/>
              <w:spacing w:line="200" w:lineRule="auto"/>
              <w:jc w:val="both"/>
            </w:pPr>
            <w:r w:rsidRPr="006A7B19">
              <w:t>В ходе инвентаризации отложенных налоговых активов и обязательств на основании данных бухгалтерского и налогового учета проверяют правильность их формирования. Методика проверки зависит от того, как вы определяете временные разницы - традиционным способом отсрочки или балансовым способом.</w:t>
            </w: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r>
    </w:tbl>
    <w:p w:rsidR="00B603B8" w:rsidRPr="006A7B19" w:rsidRDefault="00B603B8">
      <w:pPr>
        <w:pStyle w:val="ConsPlusNormal"/>
        <w:spacing w:before="380" w:line="200" w:lineRule="auto"/>
        <w:jc w:val="both"/>
      </w:pPr>
    </w:p>
    <w:p w:rsidR="00B603B8" w:rsidRPr="006A7B19" w:rsidRDefault="00B603B8">
      <w:pPr>
        <w:pStyle w:val="ConsPlusNormal"/>
        <w:spacing w:line="200" w:lineRule="auto"/>
      </w:pPr>
      <w:r w:rsidRPr="006A7B19">
        <w:rPr>
          <w:b/>
          <w:sz w:val="30"/>
        </w:rPr>
        <w:t>Оглавление:</w:t>
      </w:r>
    </w:p>
    <w:p w:rsidR="00B603B8" w:rsidRPr="006A7B19" w:rsidRDefault="00B603B8" w:rsidP="002F1030">
      <w:pPr>
        <w:pStyle w:val="ConsPlusNormal"/>
        <w:spacing w:before="320" w:line="276" w:lineRule="auto"/>
        <w:ind w:left="180"/>
      </w:pPr>
      <w:r w:rsidRPr="006A7B19">
        <w:lastRenderedPageBreak/>
        <w:t xml:space="preserve">1. </w:t>
      </w:r>
      <w:hyperlink w:anchor="P11">
        <w:r w:rsidRPr="006A7B19">
          <w:t>Когда проводят инвентаризацию отложенных налоговых активов и обязательств</w:t>
        </w:r>
      </w:hyperlink>
    </w:p>
    <w:p w:rsidR="00B603B8" w:rsidRPr="006A7B19" w:rsidRDefault="00B603B8" w:rsidP="002F1030">
      <w:pPr>
        <w:pStyle w:val="ConsPlusNormal"/>
        <w:spacing w:line="276" w:lineRule="auto"/>
        <w:ind w:left="180"/>
      </w:pPr>
      <w:r w:rsidRPr="006A7B19">
        <w:t xml:space="preserve">2. </w:t>
      </w:r>
      <w:hyperlink w:anchor="P23">
        <w:r w:rsidRPr="006A7B19">
          <w:t>Как проверить отложенные налоговые активы и обязательства в случае применения способа отсрочки</w:t>
        </w:r>
      </w:hyperlink>
    </w:p>
    <w:p w:rsidR="00B603B8" w:rsidRPr="006A7B19" w:rsidRDefault="00B603B8" w:rsidP="002F1030">
      <w:pPr>
        <w:pStyle w:val="ConsPlusNormal"/>
        <w:spacing w:line="276" w:lineRule="auto"/>
        <w:ind w:left="180"/>
      </w:pPr>
      <w:r w:rsidRPr="006A7B19">
        <w:t xml:space="preserve">3. </w:t>
      </w:r>
      <w:hyperlink w:anchor="P43">
        <w:r w:rsidRPr="006A7B19">
          <w:t>Как проверить отложенные налоговые активы и обязательства в случае применения балансового способа</w:t>
        </w:r>
      </w:hyperlink>
    </w:p>
    <w:p w:rsidR="00B603B8" w:rsidRPr="006A7B19" w:rsidRDefault="00B603B8">
      <w:pPr>
        <w:pStyle w:val="ConsPlusNormal"/>
        <w:spacing w:before="380" w:line="200" w:lineRule="auto"/>
        <w:jc w:val="both"/>
      </w:pPr>
    </w:p>
    <w:p w:rsidR="00B603B8" w:rsidRPr="006A7B19" w:rsidRDefault="00B603B8">
      <w:pPr>
        <w:pStyle w:val="ConsPlusNormal"/>
        <w:spacing w:line="200" w:lineRule="auto"/>
        <w:outlineLvl w:val="0"/>
      </w:pPr>
      <w:bookmarkStart w:id="21" w:name="P11"/>
      <w:bookmarkEnd w:id="21"/>
      <w:r w:rsidRPr="006A7B19">
        <w:rPr>
          <w:b/>
          <w:sz w:val="30"/>
        </w:rPr>
        <w:t>1. Когда проводят инвентаризацию отложенных налоговых активов и обязательств</w:t>
      </w:r>
    </w:p>
    <w:p w:rsidR="00B603B8" w:rsidRPr="006A7B19" w:rsidRDefault="00340BED" w:rsidP="002F1030">
      <w:pPr>
        <w:pStyle w:val="ConsPlusNormal"/>
        <w:spacing w:before="200" w:line="276" w:lineRule="auto"/>
        <w:jc w:val="both"/>
      </w:pPr>
      <w:hyperlink r:id="rId281">
        <w:r w:rsidR="00B603B8" w:rsidRPr="006A7B19">
          <w:rPr>
            <w:b/>
          </w:rPr>
          <w:t>Обязательную инвентаризацию</w:t>
        </w:r>
      </w:hyperlink>
      <w:r w:rsidR="00B603B8" w:rsidRPr="006A7B19">
        <w:t xml:space="preserve"> отложенных налоговых активов и обязатель</w:t>
      </w:r>
      <w:proofErr w:type="gramStart"/>
      <w:r w:rsidR="00B603B8" w:rsidRPr="006A7B19">
        <w:t>ств пр</w:t>
      </w:r>
      <w:proofErr w:type="gramEnd"/>
      <w:r w:rsidR="00B603B8" w:rsidRPr="006A7B19">
        <w:t>оводите перед составлением годовой бухгалтерской отчетности для обеспечения достоверности ее показателей и в других случаях, предусмотренных законом (например, при ликвидации или реорганизации организации).</w:t>
      </w:r>
    </w:p>
    <w:p w:rsidR="00B603B8" w:rsidRPr="006A7B19" w:rsidRDefault="00B603B8" w:rsidP="002F1030">
      <w:pPr>
        <w:pStyle w:val="ConsPlusNormal"/>
        <w:spacing w:before="200" w:line="276" w:lineRule="auto"/>
        <w:jc w:val="both"/>
      </w:pPr>
      <w:r w:rsidRPr="006A7B19">
        <w:t xml:space="preserve">Проверку отложенных налоговых активов и обязательств имеет смысл проводить также на каждую </w:t>
      </w:r>
      <w:hyperlink r:id="rId282">
        <w:r w:rsidRPr="006A7B19">
          <w:t>отчетную дату</w:t>
        </w:r>
      </w:hyperlink>
      <w:r w:rsidRPr="006A7B19">
        <w:t>. Это обеспечит достоверность показателей промежуточной бухгалтерской отчетности.</w:t>
      </w:r>
    </w:p>
    <w:p w:rsidR="00B603B8" w:rsidRPr="006A7B19" w:rsidRDefault="00B603B8" w:rsidP="002F1030">
      <w:pPr>
        <w:pStyle w:val="ConsPlusNormal"/>
        <w:spacing w:before="200" w:line="276" w:lineRule="auto"/>
        <w:jc w:val="both"/>
      </w:pPr>
      <w:r w:rsidRPr="006A7B19">
        <w:t xml:space="preserve">Рекомендуем проверять отложенные налоговые активы и обязательства одновременно с </w:t>
      </w:r>
      <w:hyperlink r:id="rId283">
        <w:r w:rsidRPr="006A7B19">
          <w:t>инвентаризацией расчетов с бюджетом</w:t>
        </w:r>
      </w:hyperlink>
      <w:r w:rsidRPr="006A7B19">
        <w:t>.</w:t>
      </w:r>
    </w:p>
    <w:p w:rsidR="00B603B8" w:rsidRPr="006A7B19" w:rsidRDefault="00B603B8">
      <w:pPr>
        <w:pStyle w:val="ConsPlusNormal"/>
        <w:spacing w:line="200" w:lineRule="auto"/>
        <w:jc w:val="both"/>
      </w:pPr>
    </w:p>
    <w:p w:rsidR="00B603B8" w:rsidRPr="006A7B19" w:rsidRDefault="00B603B8">
      <w:pPr>
        <w:pStyle w:val="ConsPlusNormal"/>
        <w:spacing w:before="380" w:line="200" w:lineRule="auto"/>
        <w:jc w:val="both"/>
      </w:pPr>
    </w:p>
    <w:p w:rsidR="00B603B8" w:rsidRPr="006A7B19" w:rsidRDefault="00B603B8">
      <w:pPr>
        <w:pStyle w:val="ConsPlusNormal"/>
        <w:spacing w:line="200" w:lineRule="auto"/>
        <w:outlineLvl w:val="0"/>
      </w:pPr>
      <w:bookmarkStart w:id="22" w:name="P23"/>
      <w:bookmarkEnd w:id="22"/>
      <w:r w:rsidRPr="006A7B19">
        <w:rPr>
          <w:b/>
          <w:sz w:val="30"/>
        </w:rPr>
        <w:t>2. Как проверить отложенные налоговые активы и обязательства в случае применения способа отсрочки</w:t>
      </w:r>
    </w:p>
    <w:p w:rsidR="00B603B8" w:rsidRPr="006A7B19" w:rsidRDefault="00B603B8" w:rsidP="002F1030">
      <w:pPr>
        <w:pStyle w:val="ConsPlusNormal"/>
        <w:spacing w:before="200" w:line="276" w:lineRule="auto"/>
        <w:jc w:val="both"/>
      </w:pPr>
      <w:r w:rsidRPr="006A7B19">
        <w:t xml:space="preserve">При способе отсрочки </w:t>
      </w:r>
      <w:hyperlink r:id="rId284">
        <w:r w:rsidRPr="006A7B19">
          <w:t>постоянные</w:t>
        </w:r>
      </w:hyperlink>
      <w:r w:rsidRPr="006A7B19">
        <w:t xml:space="preserve"> и </w:t>
      </w:r>
      <w:hyperlink r:id="rId285">
        <w:r w:rsidRPr="006A7B19">
          <w:t>временные разницы</w:t>
        </w:r>
      </w:hyperlink>
      <w:r w:rsidRPr="006A7B19">
        <w:t xml:space="preserve"> выявляют отдельно по каждой операции в течение отчетного периода.</w:t>
      </w:r>
    </w:p>
    <w:p w:rsidR="00B603B8" w:rsidRPr="006A7B19" w:rsidRDefault="00B603B8" w:rsidP="002F1030">
      <w:pPr>
        <w:pStyle w:val="ConsPlusNormal"/>
        <w:spacing w:before="200" w:line="276" w:lineRule="auto"/>
        <w:jc w:val="both"/>
      </w:pPr>
      <w:r w:rsidRPr="006A7B19">
        <w:t xml:space="preserve">В этом случае </w:t>
      </w:r>
      <w:hyperlink r:id="rId286">
        <w:r w:rsidRPr="006A7B19">
          <w:t>текущий налог на прибыль</w:t>
        </w:r>
      </w:hyperlink>
      <w:r w:rsidRPr="006A7B19">
        <w:t xml:space="preserve"> определяют на основе данных, сформированных в бухгалтерском учете на </w:t>
      </w:r>
      <w:hyperlink r:id="rId287">
        <w:r w:rsidRPr="006A7B19">
          <w:t>счете 68</w:t>
        </w:r>
      </w:hyperlink>
      <w:r w:rsidRPr="006A7B19">
        <w:t xml:space="preserve"> "Расчеты по налогам и сборам", субсчет "Расчеты по налогу на прибыль" (</w:t>
      </w:r>
      <w:hyperlink r:id="rId288">
        <w:r w:rsidRPr="006A7B19">
          <w:t>п. 22</w:t>
        </w:r>
      </w:hyperlink>
      <w:r w:rsidRPr="006A7B19">
        <w:t xml:space="preserve"> ПБУ 18/02 "Учет расчетов по налогу на прибыль организаций"). Он складывается в результате отражения в учете следующих величин:</w:t>
      </w:r>
    </w:p>
    <w:p w:rsidR="00B603B8" w:rsidRPr="006A7B19" w:rsidRDefault="00340BED" w:rsidP="002F1030">
      <w:pPr>
        <w:pStyle w:val="ConsPlusNormal"/>
        <w:numPr>
          <w:ilvl w:val="0"/>
          <w:numId w:val="25"/>
        </w:numPr>
        <w:spacing w:before="200" w:line="276" w:lineRule="auto"/>
        <w:jc w:val="both"/>
      </w:pPr>
      <w:hyperlink r:id="rId289">
        <w:r w:rsidR="00B603B8" w:rsidRPr="006A7B19">
          <w:t>условного расхода (УР) или условного дохода (УД)</w:t>
        </w:r>
      </w:hyperlink>
      <w:r w:rsidR="00B603B8" w:rsidRPr="006A7B19">
        <w:t xml:space="preserve"> по налогу на прибыль;</w:t>
      </w:r>
    </w:p>
    <w:p w:rsidR="00B603B8" w:rsidRPr="006A7B19" w:rsidRDefault="00340BED" w:rsidP="002F1030">
      <w:pPr>
        <w:pStyle w:val="ConsPlusNormal"/>
        <w:numPr>
          <w:ilvl w:val="0"/>
          <w:numId w:val="25"/>
        </w:numPr>
        <w:spacing w:before="200" w:line="276" w:lineRule="auto"/>
        <w:jc w:val="both"/>
      </w:pPr>
      <w:hyperlink r:id="rId290">
        <w:r w:rsidR="00B603B8" w:rsidRPr="006A7B19">
          <w:t>постоянных налоговых расходов</w:t>
        </w:r>
      </w:hyperlink>
      <w:r w:rsidR="00B603B8" w:rsidRPr="006A7B19">
        <w:t xml:space="preserve"> (ПНР) отчетного периода;</w:t>
      </w:r>
    </w:p>
    <w:p w:rsidR="00B603B8" w:rsidRPr="006A7B19" w:rsidRDefault="00340BED" w:rsidP="002F1030">
      <w:pPr>
        <w:pStyle w:val="ConsPlusNormal"/>
        <w:numPr>
          <w:ilvl w:val="0"/>
          <w:numId w:val="25"/>
        </w:numPr>
        <w:spacing w:before="200" w:line="276" w:lineRule="auto"/>
        <w:jc w:val="both"/>
      </w:pPr>
      <w:hyperlink r:id="rId291">
        <w:r w:rsidR="00B603B8" w:rsidRPr="006A7B19">
          <w:t>постоянных налоговых доходов</w:t>
        </w:r>
      </w:hyperlink>
      <w:r w:rsidR="00B603B8" w:rsidRPr="006A7B19">
        <w:t xml:space="preserve"> (ПНД) отчетного периода;</w:t>
      </w:r>
    </w:p>
    <w:p w:rsidR="00B603B8" w:rsidRPr="006A7B19" w:rsidRDefault="00B603B8" w:rsidP="002F1030">
      <w:pPr>
        <w:pStyle w:val="ConsPlusNormal"/>
        <w:numPr>
          <w:ilvl w:val="0"/>
          <w:numId w:val="25"/>
        </w:numPr>
        <w:spacing w:before="200" w:line="276" w:lineRule="auto"/>
        <w:jc w:val="both"/>
      </w:pPr>
      <w:r w:rsidRPr="006A7B19">
        <w:t xml:space="preserve">изменений </w:t>
      </w:r>
      <w:hyperlink r:id="rId292">
        <w:r w:rsidRPr="006A7B19">
          <w:t>отложенных налоговых активов</w:t>
        </w:r>
      </w:hyperlink>
      <w:r w:rsidRPr="006A7B19">
        <w:t xml:space="preserve"> (ОНА) и </w:t>
      </w:r>
      <w:hyperlink r:id="rId293">
        <w:r w:rsidRPr="006A7B19">
          <w:t>отложенных налоговых обязательств</w:t>
        </w:r>
      </w:hyperlink>
      <w:r w:rsidRPr="006A7B19">
        <w:t xml:space="preserve"> (ОНО) за отчетный период, за исключением тех, которые возникли по операциям, результат которых не включается в бухгалтерскую прибыль (убыток), но включается в совокупный финансовый результат и (или) капитал организации.</w:t>
      </w:r>
    </w:p>
    <w:p w:rsidR="00B603B8" w:rsidRPr="006A7B19" w:rsidRDefault="00B603B8">
      <w:pPr>
        <w:pStyle w:val="ConsPlusNormal"/>
        <w:spacing w:before="200" w:line="200" w:lineRule="auto"/>
        <w:jc w:val="both"/>
      </w:pPr>
      <w:r w:rsidRPr="006A7B19">
        <w:t>То есть текущий налог на прибыль равен:</w:t>
      </w:r>
    </w:p>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r w:rsidRPr="006A7B19">
        <w:rPr>
          <w:noProof/>
          <w:position w:val="-5"/>
        </w:rPr>
        <w:drawing>
          <wp:inline distT="0" distB="0" distL="0" distR="0">
            <wp:extent cx="305752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7525" cy="200025"/>
                    </a:xfrm>
                    <a:prstGeom prst="rect">
                      <a:avLst/>
                    </a:prstGeom>
                    <a:noFill/>
                    <a:ln>
                      <a:noFill/>
                    </a:ln>
                  </pic:spPr>
                </pic:pic>
              </a:graphicData>
            </a:graphic>
          </wp:inline>
        </w:drawing>
      </w:r>
    </w:p>
    <w:p w:rsidR="00B603B8" w:rsidRPr="006A7B19" w:rsidRDefault="00B603B8">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420"/>
        <w:gridCol w:w="8575"/>
        <w:gridCol w:w="180"/>
      </w:tblGrid>
      <w:tr w:rsidR="006A7B19" w:rsidRPr="006A7B19">
        <w:tc>
          <w:tcPr>
            <w:tcW w:w="180" w:type="dxa"/>
            <w:tcBorders>
              <w:top w:val="nil"/>
              <w:left w:val="nil"/>
              <w:bottom w:val="nil"/>
              <w:right w:val="nil"/>
            </w:tcBorders>
            <w:tcMar>
              <w:top w:w="0" w:type="dxa"/>
              <w:left w:w="0" w:type="dxa"/>
              <w:bottom w:w="0" w:type="dxa"/>
              <w:right w:w="0" w:type="dxa"/>
            </w:tcMar>
          </w:tcPr>
          <w:p w:rsidR="00B603B8" w:rsidRPr="006A7B19" w:rsidRDefault="00B603B8">
            <w:pPr>
              <w:pStyle w:val="ConsPlusNormal"/>
            </w:pPr>
          </w:p>
        </w:tc>
        <w:tc>
          <w:tcPr>
            <w:tcW w:w="420" w:type="dxa"/>
            <w:tcBorders>
              <w:top w:val="nil"/>
              <w:left w:val="nil"/>
              <w:bottom w:val="nil"/>
              <w:right w:val="nil"/>
            </w:tcBorders>
            <w:tcMar>
              <w:top w:w="180" w:type="dxa"/>
              <w:left w:w="0" w:type="dxa"/>
              <w:bottom w:w="180" w:type="dxa"/>
              <w:right w:w="0" w:type="dxa"/>
            </w:tcMar>
          </w:tcPr>
          <w:p w:rsidR="00B603B8" w:rsidRDefault="00B603B8">
            <w:pPr>
              <w:pStyle w:val="ConsPlusNormal"/>
            </w:pPr>
          </w:p>
          <w:p w:rsidR="002F1030" w:rsidRDefault="002F1030">
            <w:pPr>
              <w:pStyle w:val="ConsPlusNormal"/>
            </w:pPr>
          </w:p>
          <w:p w:rsidR="002F1030" w:rsidRDefault="002F1030">
            <w:pPr>
              <w:pStyle w:val="ConsPlusNormal"/>
            </w:pPr>
          </w:p>
          <w:p w:rsidR="002F1030" w:rsidRDefault="002F1030">
            <w:pPr>
              <w:pStyle w:val="ConsPlusNormal"/>
            </w:pPr>
          </w:p>
          <w:p w:rsidR="002F1030" w:rsidRDefault="002F1030">
            <w:pPr>
              <w:pStyle w:val="ConsPlusNormal"/>
            </w:pPr>
          </w:p>
          <w:p w:rsidR="002F1030" w:rsidRPr="006A7B19" w:rsidRDefault="002F1030">
            <w:pPr>
              <w:pStyle w:val="ConsPlusNormal"/>
            </w:pPr>
          </w:p>
        </w:tc>
        <w:tc>
          <w:tcPr>
            <w:tcW w:w="0" w:type="auto"/>
            <w:tcBorders>
              <w:top w:val="nil"/>
              <w:left w:val="nil"/>
              <w:bottom w:val="nil"/>
              <w:right w:val="nil"/>
            </w:tcBorders>
            <w:tcMar>
              <w:top w:w="180" w:type="dxa"/>
              <w:left w:w="0" w:type="dxa"/>
              <w:bottom w:w="180" w:type="dxa"/>
              <w:right w:w="0" w:type="dxa"/>
            </w:tcMar>
          </w:tcPr>
          <w:p w:rsidR="00B603B8" w:rsidRPr="006A7B19" w:rsidRDefault="00B603B8">
            <w:pPr>
              <w:pStyle w:val="ConsPlusNormal"/>
              <w:spacing w:line="200" w:lineRule="auto"/>
              <w:jc w:val="both"/>
            </w:pPr>
          </w:p>
        </w:tc>
        <w:tc>
          <w:tcPr>
            <w:tcW w:w="180" w:type="dxa"/>
            <w:tcBorders>
              <w:top w:val="nil"/>
              <w:left w:val="nil"/>
              <w:bottom w:val="nil"/>
              <w:right w:val="nil"/>
            </w:tcBorders>
            <w:tcMar>
              <w:top w:w="0" w:type="dxa"/>
              <w:left w:w="0" w:type="dxa"/>
              <w:bottom w:w="0" w:type="dxa"/>
              <w:right w:w="0" w:type="dxa"/>
            </w:tcMar>
          </w:tcPr>
          <w:p w:rsidR="00B603B8" w:rsidRPr="006A7B19" w:rsidRDefault="00B603B8">
            <w:pPr>
              <w:pStyle w:val="ConsPlusNormal"/>
            </w:pPr>
          </w:p>
        </w:tc>
      </w:tr>
    </w:tbl>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rPr>
          <w:b/>
        </w:rPr>
        <w:t>Поэтому при инвентаризации отложенных налоговых активов и обязатель</w:t>
      </w:r>
      <w:proofErr w:type="gramStart"/>
      <w:r w:rsidRPr="006A7B19">
        <w:rPr>
          <w:b/>
        </w:rPr>
        <w:t>ств</w:t>
      </w:r>
      <w:r w:rsidRPr="006A7B19">
        <w:t xml:space="preserve"> пр</w:t>
      </w:r>
      <w:proofErr w:type="gramEnd"/>
      <w:r w:rsidRPr="006A7B19">
        <w:t>оверьте, что за отчетный период:</w:t>
      </w:r>
    </w:p>
    <w:p w:rsidR="00B603B8" w:rsidRPr="006A7B19" w:rsidRDefault="00B603B8" w:rsidP="002F1030">
      <w:pPr>
        <w:pStyle w:val="ConsPlusNormal"/>
        <w:numPr>
          <w:ilvl w:val="0"/>
          <w:numId w:val="26"/>
        </w:numPr>
        <w:spacing w:before="200" w:line="276" w:lineRule="auto"/>
        <w:jc w:val="both"/>
      </w:pPr>
      <w:r w:rsidRPr="006A7B19">
        <w:t xml:space="preserve">разницы между бухгалтерской и налогооблагаемой прибылью (убытком) правильно </w:t>
      </w:r>
      <w:proofErr w:type="spellStart"/>
      <w:r w:rsidRPr="006A7B19">
        <w:t>проквалифицированы</w:t>
      </w:r>
      <w:proofErr w:type="spellEnd"/>
      <w:r w:rsidRPr="006A7B19">
        <w:t xml:space="preserve"> в качестве </w:t>
      </w:r>
      <w:proofErr w:type="gramStart"/>
      <w:r w:rsidRPr="006A7B19">
        <w:t>постоянных</w:t>
      </w:r>
      <w:proofErr w:type="gramEnd"/>
      <w:r w:rsidRPr="006A7B19">
        <w:t xml:space="preserve"> или временных;</w:t>
      </w:r>
    </w:p>
    <w:p w:rsidR="00B603B8" w:rsidRPr="006A7B19" w:rsidRDefault="00B603B8" w:rsidP="002F1030">
      <w:pPr>
        <w:pStyle w:val="ConsPlusNormal"/>
        <w:numPr>
          <w:ilvl w:val="0"/>
          <w:numId w:val="26"/>
        </w:numPr>
        <w:spacing w:before="200" w:line="276" w:lineRule="auto"/>
        <w:jc w:val="both"/>
      </w:pPr>
      <w:r w:rsidRPr="006A7B19">
        <w:t xml:space="preserve">условный расход (доход), постоянные налоговые расходы и доходы, изменения ОНА и ОНО </w:t>
      </w:r>
      <w:proofErr w:type="gramStart"/>
      <w:r w:rsidRPr="006A7B19">
        <w:t>рассчитаны</w:t>
      </w:r>
      <w:proofErr w:type="gramEnd"/>
      <w:r w:rsidRPr="006A7B19">
        <w:t xml:space="preserve"> верно и признаны в бухгалтерском учете;</w:t>
      </w:r>
    </w:p>
    <w:p w:rsidR="00B603B8" w:rsidRPr="006A7B19" w:rsidRDefault="00B603B8" w:rsidP="002F1030">
      <w:pPr>
        <w:pStyle w:val="ConsPlusNormal"/>
        <w:numPr>
          <w:ilvl w:val="0"/>
          <w:numId w:val="26"/>
        </w:numPr>
        <w:spacing w:before="200" w:line="276" w:lineRule="auto"/>
        <w:jc w:val="both"/>
      </w:pPr>
      <w:r w:rsidRPr="006A7B19">
        <w:t xml:space="preserve">все ОНА и ОНО по операциям, результаты которых не включены в бухгалтерскую прибыль (убыток), отражены отдельно - по </w:t>
      </w:r>
      <w:hyperlink r:id="rId295">
        <w:r w:rsidRPr="006A7B19">
          <w:t>счету 09</w:t>
        </w:r>
      </w:hyperlink>
      <w:r w:rsidRPr="006A7B19">
        <w:t xml:space="preserve"> "Отложенные налоговые активы" или </w:t>
      </w:r>
      <w:hyperlink r:id="rId296">
        <w:r w:rsidRPr="006A7B19">
          <w:t>77</w:t>
        </w:r>
      </w:hyperlink>
      <w:r w:rsidRPr="006A7B19">
        <w:t xml:space="preserve"> "Отложенные налоговые обязательства" в корреспонденции со </w:t>
      </w:r>
      <w:hyperlink r:id="rId297">
        <w:r w:rsidRPr="006A7B19">
          <w:t>счетом 83</w:t>
        </w:r>
      </w:hyperlink>
      <w:r w:rsidRPr="006A7B19">
        <w:t xml:space="preserve"> "Добавочный капитал" или другими счетами, на которые отнесены результаты самих операций;</w:t>
      </w:r>
    </w:p>
    <w:p w:rsidR="00B603B8" w:rsidRPr="006A7B19" w:rsidRDefault="00B603B8" w:rsidP="002F1030">
      <w:pPr>
        <w:pStyle w:val="ConsPlusNormal"/>
        <w:numPr>
          <w:ilvl w:val="0"/>
          <w:numId w:val="26"/>
        </w:numPr>
        <w:spacing w:before="200" w:line="276" w:lineRule="auto"/>
        <w:jc w:val="both"/>
      </w:pPr>
      <w:r w:rsidRPr="006A7B19">
        <w:t>текущий налог на прибыль получился равным налогу, отражаемому в налоговой декларации (</w:t>
      </w:r>
      <w:hyperlink r:id="rId298">
        <w:r w:rsidRPr="006A7B19">
          <w:t>п. 22</w:t>
        </w:r>
      </w:hyperlink>
      <w:r w:rsidRPr="006A7B19">
        <w:t xml:space="preserve"> ПБУ 18/02).</w:t>
      </w:r>
    </w:p>
    <w:p w:rsidR="00B603B8" w:rsidRPr="006A7B19" w:rsidRDefault="00B603B8" w:rsidP="002F1030">
      <w:pPr>
        <w:pStyle w:val="ConsPlusNormal"/>
        <w:spacing w:before="200" w:line="276" w:lineRule="auto"/>
        <w:jc w:val="both"/>
      </w:pPr>
      <w:r w:rsidRPr="006A7B19">
        <w:t>Проверенные данные включите в акт инвентаризации, форму которого разработайте самостоятельно и закрепите в учетной политике (</w:t>
      </w:r>
      <w:hyperlink r:id="rId299">
        <w:r w:rsidRPr="006A7B19">
          <w:t>п. 4</w:t>
        </w:r>
      </w:hyperlink>
      <w:r w:rsidRPr="006A7B19">
        <w:t xml:space="preserve"> ПБУ 1/2008 "Учетная политика организации").</w:t>
      </w:r>
    </w:p>
    <w:p w:rsidR="00B603B8" w:rsidRPr="006A7B19" w:rsidRDefault="00B603B8" w:rsidP="002F1030">
      <w:pPr>
        <w:pStyle w:val="ConsPlusNormal"/>
        <w:spacing w:line="276" w:lineRule="auto"/>
        <w:jc w:val="both"/>
      </w:pPr>
    </w:p>
    <w:p w:rsidR="00B603B8" w:rsidRPr="006A7B19" w:rsidRDefault="00B603B8">
      <w:pPr>
        <w:pStyle w:val="ConsPlusNormal"/>
        <w:spacing w:line="200" w:lineRule="auto"/>
        <w:outlineLvl w:val="0"/>
      </w:pPr>
      <w:bookmarkStart w:id="23" w:name="P43"/>
      <w:bookmarkEnd w:id="23"/>
      <w:r w:rsidRPr="006A7B19">
        <w:rPr>
          <w:b/>
          <w:sz w:val="30"/>
        </w:rPr>
        <w:t>3. Как проверить отложенные налоговые активы и обязательства в случае применения балансового способа</w:t>
      </w:r>
    </w:p>
    <w:p w:rsidR="00B603B8" w:rsidRPr="006A7B19" w:rsidRDefault="00B603B8" w:rsidP="002F1030">
      <w:pPr>
        <w:pStyle w:val="ConsPlusNormal"/>
        <w:spacing w:before="200" w:line="276" w:lineRule="auto"/>
        <w:jc w:val="both"/>
      </w:pPr>
      <w:r w:rsidRPr="006A7B19">
        <w:t xml:space="preserve">При балансовом способе временные разницы определяют по состоянию на отчетную дату как разницу между балансовой стоимостью актива (обязательства) и его </w:t>
      </w:r>
      <w:hyperlink r:id="rId300">
        <w:r w:rsidRPr="006A7B19">
          <w:t>налоговой стоимостью</w:t>
        </w:r>
      </w:hyperlink>
      <w:r w:rsidRPr="006A7B19">
        <w:t xml:space="preserve"> (</w:t>
      </w:r>
      <w:hyperlink r:id="rId301">
        <w:r w:rsidRPr="006A7B19">
          <w:t>п. 8</w:t>
        </w:r>
      </w:hyperlink>
      <w:r w:rsidRPr="006A7B19">
        <w:t xml:space="preserve"> ПБУ 18/02, </w:t>
      </w:r>
      <w:hyperlink r:id="rId302">
        <w:r w:rsidRPr="006A7B19">
          <w:t>п. п. 1</w:t>
        </w:r>
      </w:hyperlink>
      <w:r w:rsidRPr="006A7B19">
        <w:t xml:space="preserve">, </w:t>
      </w:r>
      <w:hyperlink r:id="rId303">
        <w:r w:rsidRPr="006A7B19">
          <w:t>4</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xml:space="preserve">"). Для определения этих </w:t>
      </w:r>
      <w:proofErr w:type="spellStart"/>
      <w:r w:rsidRPr="006A7B19">
        <w:t>разниц</w:t>
      </w:r>
      <w:proofErr w:type="spellEnd"/>
      <w:r w:rsidRPr="006A7B19">
        <w:t xml:space="preserve"> ведут специальный регистр - перечень с указанием данных бухгалтерского и налогового учета и рассчитанных </w:t>
      </w:r>
      <w:proofErr w:type="spellStart"/>
      <w:r w:rsidRPr="006A7B19">
        <w:t>разниц</w:t>
      </w:r>
      <w:proofErr w:type="spellEnd"/>
      <w:r w:rsidRPr="006A7B19">
        <w:t>.</w:t>
      </w:r>
    </w:p>
    <w:p w:rsidR="00B603B8" w:rsidRPr="006A7B19" w:rsidRDefault="00B603B8" w:rsidP="002F1030">
      <w:pPr>
        <w:pStyle w:val="ConsPlusNormal"/>
        <w:spacing w:before="200" w:line="276" w:lineRule="auto"/>
        <w:jc w:val="both"/>
      </w:pPr>
      <w:r w:rsidRPr="006A7B19">
        <w:t>Временные разницы сальдируют, если предполагается, что доходы или расходы, приводящие к их погашению, будут облагаться в будущем по одной и той же налоговой ставке (</w:t>
      </w:r>
      <w:hyperlink r:id="rId304">
        <w:r w:rsidRPr="006A7B19">
          <w:t>п. п. 5</w:t>
        </w:r>
      </w:hyperlink>
      <w:r w:rsidRPr="006A7B19">
        <w:t xml:space="preserve">, </w:t>
      </w:r>
      <w:hyperlink r:id="rId305">
        <w:r w:rsidRPr="006A7B19">
          <w:t>6</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В результате для каждой ставки налога должна остаться только одна разница - или налогооблагаемая, или вычитаемая.</w:t>
      </w:r>
    </w:p>
    <w:p w:rsidR="00B603B8" w:rsidRPr="006A7B19" w:rsidRDefault="00B603B8" w:rsidP="002F1030">
      <w:pPr>
        <w:pStyle w:val="ConsPlusNormal"/>
        <w:spacing w:before="200" w:line="276" w:lineRule="auto"/>
        <w:jc w:val="both"/>
      </w:pPr>
      <w:r w:rsidRPr="006A7B19">
        <w:t xml:space="preserve">Умножив эту разницу на ставку налога, рассчитаем или ОНА, или ОНО на </w:t>
      </w:r>
      <w:r w:rsidRPr="006A7B19">
        <w:rPr>
          <w:b/>
        </w:rPr>
        <w:t>конец отчетного периода</w:t>
      </w:r>
      <w:r w:rsidRPr="006A7B19">
        <w:t xml:space="preserve">. Для того чтобы получить такое сальдо по </w:t>
      </w:r>
      <w:hyperlink r:id="rId306">
        <w:r w:rsidRPr="006A7B19">
          <w:t>счету 09</w:t>
        </w:r>
      </w:hyperlink>
      <w:r w:rsidRPr="006A7B19">
        <w:t xml:space="preserve"> или </w:t>
      </w:r>
      <w:hyperlink r:id="rId307">
        <w:r w:rsidRPr="006A7B19">
          <w:t>77</w:t>
        </w:r>
      </w:hyperlink>
      <w:r w:rsidRPr="006A7B19">
        <w:t xml:space="preserve">, необходимо </w:t>
      </w:r>
      <w:proofErr w:type="spellStart"/>
      <w:r w:rsidRPr="006A7B19">
        <w:t>доначислить</w:t>
      </w:r>
      <w:proofErr w:type="spellEnd"/>
      <w:r w:rsidRPr="006A7B19">
        <w:t xml:space="preserve"> ОНА (ОНО) и (или) списать полностью либо в части ту сумму ОНА (ОНО), которая была на начало периода.</w:t>
      </w:r>
    </w:p>
    <w:p w:rsidR="00B603B8" w:rsidRPr="006A7B19" w:rsidRDefault="00B603B8" w:rsidP="002F1030">
      <w:pPr>
        <w:pStyle w:val="ConsPlusNormal"/>
        <w:spacing w:before="200" w:line="276" w:lineRule="auto"/>
        <w:jc w:val="both"/>
      </w:pPr>
      <w:r w:rsidRPr="006A7B19">
        <w:t xml:space="preserve">При балансовом способе чистую прибыль (убыток) за отчетный период рассчитывают путем вычитания из прибыли (убытка) до налогообложения величины расхода (дохода) по налогу на прибыль (Информационное </w:t>
      </w:r>
      <w:hyperlink r:id="rId308">
        <w:r w:rsidRPr="006A7B19">
          <w:t>сообщение</w:t>
        </w:r>
      </w:hyperlink>
      <w:r w:rsidRPr="006A7B19">
        <w:t xml:space="preserve"> Минфина России от 28.12.2018 N ИС-учет-13).</w:t>
      </w:r>
    </w:p>
    <w:p w:rsidR="00B603B8" w:rsidRPr="006A7B19" w:rsidRDefault="00B603B8" w:rsidP="002F1030">
      <w:pPr>
        <w:pStyle w:val="ConsPlusNormal"/>
        <w:spacing w:before="200" w:line="276" w:lineRule="auto"/>
        <w:jc w:val="both"/>
      </w:pPr>
      <w:r w:rsidRPr="006A7B19">
        <w:t>Расход (доход) по налогу на прибыль равен сумме текущего налога на прибыль и отложенного налога на прибыль.</w:t>
      </w:r>
    </w:p>
    <w:p w:rsidR="00B603B8" w:rsidRPr="006A7B19" w:rsidRDefault="00B603B8" w:rsidP="002F1030">
      <w:pPr>
        <w:pStyle w:val="ConsPlusNormal"/>
        <w:spacing w:before="200" w:line="276" w:lineRule="auto"/>
        <w:jc w:val="both"/>
      </w:pPr>
      <w:r w:rsidRPr="006A7B19">
        <w:t xml:space="preserve">А отложенный налог на прибыль за отчетный период - это </w:t>
      </w:r>
      <w:r w:rsidRPr="006A7B19">
        <w:rPr>
          <w:b/>
        </w:rPr>
        <w:t>суммарное изменение ОНА и ОНО</w:t>
      </w:r>
      <w:r w:rsidRPr="006A7B19">
        <w:t xml:space="preserve"> </w:t>
      </w:r>
      <w:hyperlink w:anchor="P54">
        <w:r w:rsidRPr="006A7B19">
          <w:rPr>
            <w:b/>
            <w:vertAlign w:val="superscript"/>
          </w:rPr>
          <w:t>1</w:t>
        </w:r>
      </w:hyperlink>
      <w:r w:rsidRPr="006A7B19">
        <w:t xml:space="preserve"> за этот же период.</w:t>
      </w:r>
    </w:p>
    <w:p w:rsidR="00B603B8" w:rsidRPr="006A7B19" w:rsidRDefault="00B603B8" w:rsidP="002F1030">
      <w:pPr>
        <w:pStyle w:val="ConsPlusNormal"/>
        <w:spacing w:before="200" w:line="276" w:lineRule="auto"/>
        <w:jc w:val="both"/>
      </w:pPr>
      <w:r w:rsidRPr="006A7B19">
        <w:t xml:space="preserve">То есть для определения чистой прибыли используют величину текущего налога на прибыль и изменений ОНА и ОНО </w:t>
      </w:r>
      <w:hyperlink w:anchor="P54">
        <w:r w:rsidRPr="006A7B19">
          <w:rPr>
            <w:b/>
            <w:vertAlign w:val="superscript"/>
          </w:rPr>
          <w:t>1</w:t>
        </w:r>
      </w:hyperlink>
      <w:r w:rsidRPr="006A7B19">
        <w:t>:</w:t>
      </w:r>
    </w:p>
    <w:p w:rsidR="00B603B8" w:rsidRPr="006A7B19" w:rsidRDefault="00B603B8">
      <w:pPr>
        <w:pStyle w:val="ConsPlusNormal"/>
        <w:spacing w:line="200" w:lineRule="auto"/>
        <w:jc w:val="both"/>
      </w:pPr>
    </w:p>
    <w:p w:rsidR="002F1030" w:rsidRDefault="002F1030">
      <w:pPr>
        <w:pStyle w:val="ConsPlusNormal"/>
        <w:spacing w:line="200" w:lineRule="auto"/>
        <w:jc w:val="both"/>
      </w:pPr>
    </w:p>
    <w:p w:rsidR="002F1030" w:rsidRDefault="002F1030">
      <w:pPr>
        <w:pStyle w:val="ConsPlusNormal"/>
        <w:spacing w:line="200" w:lineRule="auto"/>
        <w:jc w:val="both"/>
      </w:pPr>
    </w:p>
    <w:p w:rsidR="00B603B8" w:rsidRPr="006A7B19" w:rsidRDefault="00B603B8">
      <w:pPr>
        <w:pStyle w:val="ConsPlusNormal"/>
        <w:spacing w:line="200" w:lineRule="auto"/>
        <w:jc w:val="both"/>
      </w:pPr>
      <w:r w:rsidRPr="006A7B19">
        <w:rPr>
          <w:noProof/>
          <w:position w:val="-35"/>
        </w:rPr>
        <w:drawing>
          <wp:inline distT="0" distB="0" distL="0" distR="0">
            <wp:extent cx="5038725" cy="5765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8725" cy="576580"/>
                    </a:xfrm>
                    <a:prstGeom prst="rect">
                      <a:avLst/>
                    </a:prstGeom>
                    <a:noFill/>
                    <a:ln>
                      <a:noFill/>
                    </a:ln>
                  </pic:spPr>
                </pic:pic>
              </a:graphicData>
            </a:graphic>
          </wp:inline>
        </w:drawing>
      </w:r>
    </w:p>
    <w:p w:rsidR="00B603B8" w:rsidRPr="006A7B19" w:rsidRDefault="00B603B8">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195"/>
        <w:gridCol w:w="8800"/>
        <w:gridCol w:w="180"/>
      </w:tblGrid>
      <w:tr w:rsidR="006A7B19" w:rsidRPr="006A7B19">
        <w:tc>
          <w:tcPr>
            <w:tcW w:w="180" w:type="dxa"/>
            <w:tcBorders>
              <w:top w:val="nil"/>
              <w:left w:val="nil"/>
              <w:bottom w:val="nil"/>
              <w:right w:val="nil"/>
            </w:tcBorders>
            <w:tcMar>
              <w:top w:w="0" w:type="dxa"/>
              <w:left w:w="0" w:type="dxa"/>
              <w:bottom w:w="0" w:type="dxa"/>
              <w:right w:w="0" w:type="dxa"/>
            </w:tcMar>
          </w:tcPr>
          <w:p w:rsidR="00B603B8" w:rsidRDefault="00B603B8">
            <w:pPr>
              <w:pStyle w:val="ConsPlusNormal"/>
            </w:pPr>
          </w:p>
          <w:p w:rsidR="002F1030" w:rsidRDefault="002F1030">
            <w:pPr>
              <w:pStyle w:val="ConsPlusNormal"/>
            </w:pPr>
          </w:p>
          <w:p w:rsidR="002F1030" w:rsidRPr="006A7B19" w:rsidRDefault="002F1030">
            <w:pPr>
              <w:pStyle w:val="ConsPlusNormal"/>
            </w:pPr>
          </w:p>
        </w:tc>
        <w:tc>
          <w:tcPr>
            <w:tcW w:w="195" w:type="dxa"/>
            <w:tcBorders>
              <w:top w:val="nil"/>
              <w:left w:val="nil"/>
              <w:bottom w:val="nil"/>
              <w:right w:val="nil"/>
            </w:tcBorders>
            <w:tcMar>
              <w:top w:w="180" w:type="dxa"/>
              <w:left w:w="0" w:type="dxa"/>
              <w:bottom w:w="180" w:type="dxa"/>
              <w:right w:w="0" w:type="dxa"/>
            </w:tcMar>
          </w:tcPr>
          <w:p w:rsidR="00B603B8" w:rsidRPr="006A7B19" w:rsidRDefault="00B603B8">
            <w:pPr>
              <w:pStyle w:val="ConsPlusNormal"/>
            </w:pPr>
            <w:r w:rsidRPr="006A7B19">
              <w:rPr>
                <w:noProof/>
              </w:rPr>
              <w:drawing>
                <wp:inline distT="0" distB="0" distL="0" distR="0">
                  <wp:extent cx="9525" cy="9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jc w:val="both"/>
            </w:pPr>
            <w:bookmarkStart w:id="24" w:name="P54"/>
            <w:bookmarkEnd w:id="24"/>
            <w:r w:rsidRPr="006A7B19">
              <w:rPr>
                <w:b/>
                <w:sz w:val="16"/>
                <w:vertAlign w:val="superscript"/>
              </w:rPr>
              <w:t>1</w:t>
            </w:r>
            <w:proofErr w:type="gramStart"/>
            <w:r w:rsidRPr="006A7B19">
              <w:rPr>
                <w:sz w:val="16"/>
              </w:rPr>
              <w:t xml:space="preserve"> З</w:t>
            </w:r>
            <w:proofErr w:type="gramEnd"/>
            <w:r w:rsidRPr="006A7B19">
              <w:rPr>
                <w:sz w:val="16"/>
              </w:rPr>
              <w:t>а исключением тех ОНО и ОНА, которые возникли от операций, результаты которых не включаются в бухгалтерскую прибыль (убыток), но включаются в совокупный финансовый результат и (или) капитал организации (</w:t>
            </w:r>
            <w:hyperlink r:id="rId311">
              <w:r w:rsidRPr="006A7B19">
                <w:rPr>
                  <w:sz w:val="16"/>
                </w:rPr>
                <w:t>п. 20</w:t>
              </w:r>
            </w:hyperlink>
            <w:r w:rsidRPr="006A7B19">
              <w:rPr>
                <w:sz w:val="16"/>
              </w:rPr>
              <w:t xml:space="preserve"> ПБУ 18/02, Информационное </w:t>
            </w:r>
            <w:hyperlink r:id="rId312">
              <w:r w:rsidRPr="006A7B19">
                <w:rPr>
                  <w:sz w:val="16"/>
                </w:rPr>
                <w:t>сообщение</w:t>
              </w:r>
            </w:hyperlink>
            <w:r w:rsidRPr="006A7B19">
              <w:rPr>
                <w:sz w:val="16"/>
              </w:rPr>
              <w:t xml:space="preserve"> Минфина России от 28.12.2018 N ИС-учет-13, </w:t>
            </w:r>
            <w:hyperlink r:id="rId313">
              <w:r w:rsidRPr="006A7B19">
                <w:rPr>
                  <w:sz w:val="16"/>
                </w:rPr>
                <w:t>п. 3</w:t>
              </w:r>
            </w:hyperlink>
            <w:r w:rsidRPr="006A7B19">
              <w:rPr>
                <w:sz w:val="16"/>
              </w:rPr>
              <w:t xml:space="preserve"> Рекомендации Р-102/2019-КпР "Порядок учета налога на прибыль").</w:t>
            </w:r>
          </w:p>
        </w:tc>
        <w:tc>
          <w:tcPr>
            <w:tcW w:w="180" w:type="dxa"/>
            <w:tcBorders>
              <w:top w:val="nil"/>
              <w:left w:val="nil"/>
              <w:bottom w:val="nil"/>
              <w:right w:val="nil"/>
            </w:tcBorders>
            <w:tcMar>
              <w:top w:w="0" w:type="dxa"/>
              <w:left w:w="0" w:type="dxa"/>
              <w:bottom w:w="0" w:type="dxa"/>
              <w:right w:w="0" w:type="dxa"/>
            </w:tcMar>
          </w:tcPr>
          <w:p w:rsidR="00B603B8" w:rsidRPr="006A7B19" w:rsidRDefault="00B603B8">
            <w:pPr>
              <w:pStyle w:val="ConsPlusNormal"/>
            </w:pPr>
          </w:p>
        </w:tc>
      </w:tr>
    </w:tbl>
    <w:p w:rsidR="00B603B8" w:rsidRPr="006A7B19" w:rsidRDefault="00340BED">
      <w:pPr>
        <w:pStyle w:val="ConsPlusNormal"/>
        <w:spacing w:before="200" w:line="200" w:lineRule="auto"/>
        <w:jc w:val="both"/>
      </w:pPr>
      <w:hyperlink r:id="rId314">
        <w:r w:rsidR="00B603B8" w:rsidRPr="006A7B19">
          <w:t>Текущий налог на прибыль</w:t>
        </w:r>
      </w:hyperlink>
      <w:r w:rsidR="00B603B8" w:rsidRPr="006A7B19">
        <w:t xml:space="preserve"> берут из декларации по налогу на прибыль (</w:t>
      </w:r>
      <w:hyperlink r:id="rId315">
        <w:r w:rsidR="00B603B8" w:rsidRPr="006A7B19">
          <w:t>п. 22</w:t>
        </w:r>
      </w:hyperlink>
      <w:r w:rsidR="00B603B8" w:rsidRPr="006A7B19">
        <w:t xml:space="preserve"> ПБУ 18/02).</w:t>
      </w:r>
    </w:p>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25" w:name="P57"/>
            <w:bookmarkEnd w:id="25"/>
            <w:r w:rsidRPr="006A7B19">
              <w:rPr>
                <w:u w:val="single"/>
              </w:rPr>
              <w:t>Проводки по формированию расхода (дохода) по налогу на прибыль при применении балансового метода</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5669" w:type="dxa"/>
                </w:tcPr>
                <w:p w:rsidR="002F1030" w:rsidRDefault="002F1030">
                  <w:pPr>
                    <w:pStyle w:val="ConsPlusNormal"/>
                    <w:spacing w:line="200" w:lineRule="auto"/>
                  </w:pPr>
                </w:p>
                <w:p w:rsidR="00B603B8" w:rsidRPr="006A7B19" w:rsidRDefault="00340BED">
                  <w:pPr>
                    <w:pStyle w:val="ConsPlusNormal"/>
                    <w:spacing w:line="200" w:lineRule="auto"/>
                  </w:pPr>
                  <w:hyperlink r:id="rId316">
                    <w:r w:rsidR="00B603B8" w:rsidRPr="006A7B19">
                      <w:t>Начислен текущий налог</w:t>
                    </w:r>
                  </w:hyperlink>
                  <w:r w:rsidR="00B603B8" w:rsidRPr="006A7B19">
                    <w:t xml:space="preserve"> на прибыль</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17">
                    <w:r w:rsidR="00B603B8" w:rsidRPr="006A7B19">
                      <w:t>99</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18">
                    <w:r w:rsidR="00B603B8" w:rsidRPr="006A7B19">
                      <w:t>68</w:t>
                    </w:r>
                  </w:hyperlink>
                </w:p>
              </w:tc>
            </w:tr>
            <w:tr w:rsidR="006A7B19" w:rsidRPr="006A7B19">
              <w:tc>
                <w:tcPr>
                  <w:tcW w:w="5669" w:type="dxa"/>
                </w:tcPr>
                <w:p w:rsidR="002F1030" w:rsidRDefault="002F1030">
                  <w:pPr>
                    <w:pStyle w:val="ConsPlusNormal"/>
                    <w:spacing w:line="200" w:lineRule="auto"/>
                  </w:pPr>
                </w:p>
                <w:p w:rsidR="00B603B8" w:rsidRPr="006A7B19" w:rsidRDefault="00340BED">
                  <w:pPr>
                    <w:pStyle w:val="ConsPlusNormal"/>
                    <w:spacing w:line="200" w:lineRule="auto"/>
                  </w:pPr>
                  <w:hyperlink r:id="rId319">
                    <w:proofErr w:type="spellStart"/>
                    <w:r w:rsidR="00B603B8" w:rsidRPr="006A7B19">
                      <w:t>Доначислен</w:t>
                    </w:r>
                    <w:proofErr w:type="spellEnd"/>
                    <w:r w:rsidR="00B603B8" w:rsidRPr="006A7B19">
                      <w:t xml:space="preserve"> ОНА</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20">
                    <w:r w:rsidR="00B603B8" w:rsidRPr="006A7B19">
                      <w:t>09</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21">
                    <w:r w:rsidR="00B603B8" w:rsidRPr="006A7B19">
                      <w:t>99</w:t>
                    </w:r>
                  </w:hyperlink>
                </w:p>
              </w:tc>
            </w:tr>
            <w:tr w:rsidR="006A7B19" w:rsidRPr="006A7B19">
              <w:tc>
                <w:tcPr>
                  <w:tcW w:w="5669" w:type="dxa"/>
                </w:tcPr>
                <w:p w:rsidR="002F1030" w:rsidRDefault="002F1030">
                  <w:pPr>
                    <w:pStyle w:val="ConsPlusNormal"/>
                    <w:spacing w:line="200" w:lineRule="auto"/>
                  </w:pPr>
                </w:p>
                <w:p w:rsidR="00B603B8" w:rsidRPr="006A7B19" w:rsidRDefault="00340BED">
                  <w:pPr>
                    <w:pStyle w:val="ConsPlusNormal"/>
                    <w:spacing w:line="200" w:lineRule="auto"/>
                  </w:pPr>
                  <w:hyperlink r:id="rId322">
                    <w:proofErr w:type="gramStart"/>
                    <w:r w:rsidR="00B603B8" w:rsidRPr="006A7B19">
                      <w:t>Списан</w:t>
                    </w:r>
                    <w:proofErr w:type="gramEnd"/>
                    <w:r w:rsidR="00B603B8" w:rsidRPr="006A7B19">
                      <w:t xml:space="preserve"> ОНА</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23">
                    <w:r w:rsidR="00B603B8" w:rsidRPr="006A7B19">
                      <w:t>99</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24">
                    <w:r w:rsidR="00B603B8" w:rsidRPr="006A7B19">
                      <w:t>09</w:t>
                    </w:r>
                  </w:hyperlink>
                </w:p>
              </w:tc>
            </w:tr>
            <w:tr w:rsidR="006A7B19" w:rsidRPr="006A7B19">
              <w:tc>
                <w:tcPr>
                  <w:tcW w:w="5669" w:type="dxa"/>
                </w:tcPr>
                <w:p w:rsidR="002F1030" w:rsidRDefault="002F1030">
                  <w:pPr>
                    <w:pStyle w:val="ConsPlusNormal"/>
                    <w:spacing w:line="200" w:lineRule="auto"/>
                  </w:pPr>
                </w:p>
                <w:p w:rsidR="00B603B8" w:rsidRPr="006A7B19" w:rsidRDefault="00340BED">
                  <w:pPr>
                    <w:pStyle w:val="ConsPlusNormal"/>
                    <w:spacing w:line="200" w:lineRule="auto"/>
                  </w:pPr>
                  <w:hyperlink r:id="rId325">
                    <w:proofErr w:type="spellStart"/>
                    <w:r w:rsidR="00B603B8" w:rsidRPr="006A7B19">
                      <w:t>Доначислено</w:t>
                    </w:r>
                    <w:proofErr w:type="spellEnd"/>
                    <w:r w:rsidR="00B603B8" w:rsidRPr="006A7B19">
                      <w:t xml:space="preserve"> ОНО</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26">
                    <w:r w:rsidR="00B603B8" w:rsidRPr="006A7B19">
                      <w:t>99</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27">
                    <w:r w:rsidR="00B603B8" w:rsidRPr="006A7B19">
                      <w:t>77</w:t>
                    </w:r>
                  </w:hyperlink>
                </w:p>
              </w:tc>
            </w:tr>
            <w:tr w:rsidR="006A7B19" w:rsidRPr="006A7B19">
              <w:tc>
                <w:tcPr>
                  <w:tcW w:w="5669" w:type="dxa"/>
                </w:tcPr>
                <w:p w:rsidR="002F1030" w:rsidRDefault="002F1030">
                  <w:pPr>
                    <w:pStyle w:val="ConsPlusNormal"/>
                    <w:spacing w:line="200" w:lineRule="auto"/>
                  </w:pPr>
                </w:p>
                <w:p w:rsidR="00B603B8" w:rsidRPr="006A7B19" w:rsidRDefault="00340BED">
                  <w:pPr>
                    <w:pStyle w:val="ConsPlusNormal"/>
                    <w:spacing w:line="200" w:lineRule="auto"/>
                  </w:pPr>
                  <w:hyperlink r:id="rId328">
                    <w:r w:rsidR="00B603B8" w:rsidRPr="006A7B19">
                      <w:t>Списано ОНО</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29">
                    <w:r w:rsidR="00B603B8" w:rsidRPr="006A7B19">
                      <w:t>77</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330">
                    <w:r w:rsidR="00B603B8" w:rsidRPr="006A7B19">
                      <w:t>99</w:t>
                    </w:r>
                  </w:hyperlink>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p w:rsidR="00B603B8" w:rsidRPr="006A7B19" w:rsidRDefault="00340BED" w:rsidP="002F1030">
      <w:pPr>
        <w:pStyle w:val="ConsPlusNormal"/>
        <w:spacing w:line="276" w:lineRule="auto"/>
        <w:jc w:val="both"/>
      </w:pPr>
      <w:hyperlink r:id="rId331">
        <w:r w:rsidR="00B603B8" w:rsidRPr="006A7B19">
          <w:t>ПНР и ПНД</w:t>
        </w:r>
      </w:hyperlink>
      <w:r w:rsidR="00B603B8" w:rsidRPr="006A7B19">
        <w:t xml:space="preserve">, а также </w:t>
      </w:r>
      <w:hyperlink r:id="rId332">
        <w:r w:rsidR="00B603B8" w:rsidRPr="006A7B19">
          <w:t>условный расход (доход)</w:t>
        </w:r>
      </w:hyperlink>
      <w:r w:rsidR="00B603B8" w:rsidRPr="006A7B19">
        <w:t xml:space="preserve"> по налогу на прибыль в бухгалтерском учете не отражают. Однако информацию об этих величинах нужно раскрыть в пояснениях к бухгалтерскому балансу и отчету о финансовых результатах (</w:t>
      </w:r>
      <w:proofErr w:type="spellStart"/>
      <w:r>
        <w:fldChar w:fldCharType="begin"/>
      </w:r>
      <w:r>
        <w:instrText>HYPERLINK "consultantplus://offline/ref=A19FE017C964DDB07C1D12E187E23CD4F701CDBF533C7FC7E3D38C79F316402383248D3ED7037E9DD2C7D394CA67EDD1CDE95295s1r9T" \h</w:instrText>
      </w:r>
      <w:r>
        <w:fldChar w:fldCharType="separate"/>
      </w:r>
      <w:r w:rsidR="00B603B8" w:rsidRPr="006A7B19">
        <w:t>пп</w:t>
      </w:r>
      <w:proofErr w:type="spellEnd"/>
      <w:r w:rsidR="00B603B8" w:rsidRPr="006A7B19">
        <w:t>. "б" п. 25</w:t>
      </w:r>
      <w:r>
        <w:fldChar w:fldCharType="end"/>
      </w:r>
      <w:r w:rsidR="00B603B8" w:rsidRPr="006A7B19">
        <w:t xml:space="preserve"> ПБУ 18/02, Информационное </w:t>
      </w:r>
      <w:hyperlink r:id="rId333">
        <w:r w:rsidR="00B603B8" w:rsidRPr="006A7B19">
          <w:t>сообщение</w:t>
        </w:r>
      </w:hyperlink>
      <w:r w:rsidR="00B603B8" w:rsidRPr="006A7B19">
        <w:t xml:space="preserve"> Минфина России от 28.12.2018 N ИС-учет-13).</w:t>
      </w:r>
    </w:p>
    <w:p w:rsidR="00B603B8" w:rsidRPr="006A7B19" w:rsidRDefault="00B603B8">
      <w:pPr>
        <w:pStyle w:val="ConsPlusNormal"/>
        <w:spacing w:before="200" w:line="200" w:lineRule="auto"/>
        <w:jc w:val="both"/>
      </w:pPr>
      <w:r w:rsidRPr="006A7B19">
        <w:t>Для этого суммарное значение ПНР или ПНД можно определить как разницу:</w:t>
      </w:r>
    </w:p>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bookmarkStart w:id="26" w:name="P82"/>
      <w:bookmarkEnd w:id="26"/>
      <w:r w:rsidRPr="006A7B19">
        <w:rPr>
          <w:noProof/>
          <w:position w:val="-32"/>
        </w:rPr>
        <w:drawing>
          <wp:inline distT="0" distB="0" distL="0" distR="0">
            <wp:extent cx="5041900" cy="5365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0" cy="536575"/>
                    </a:xfrm>
                    <a:prstGeom prst="rect">
                      <a:avLst/>
                    </a:prstGeom>
                    <a:noFill/>
                    <a:ln>
                      <a:noFill/>
                    </a:ln>
                  </pic:spPr>
                </pic:pic>
              </a:graphicData>
            </a:graphic>
          </wp:inline>
        </w:drawing>
      </w:r>
    </w:p>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t xml:space="preserve">В такой ситуации организация самостоятельно решает, вести или не вести регистр учета </w:t>
      </w:r>
      <w:hyperlink r:id="rId335">
        <w:proofErr w:type="gramStart"/>
        <w:r w:rsidRPr="006A7B19">
          <w:t>постоянных</w:t>
        </w:r>
        <w:proofErr w:type="gramEnd"/>
        <w:r w:rsidRPr="006A7B19">
          <w:t xml:space="preserve"> </w:t>
        </w:r>
        <w:proofErr w:type="spellStart"/>
        <w:r w:rsidRPr="006A7B19">
          <w:t>разниц</w:t>
        </w:r>
        <w:proofErr w:type="spellEnd"/>
      </w:hyperlink>
      <w:r w:rsidRPr="006A7B19">
        <w:t xml:space="preserve"> (</w:t>
      </w:r>
      <w:hyperlink r:id="rId336">
        <w:r w:rsidRPr="006A7B19">
          <w:t>п. 9</w:t>
        </w:r>
      </w:hyperlink>
      <w:r w:rsidRPr="006A7B19">
        <w:t xml:space="preserve"> Рекомендации Р-109/2019-КпР "Регистр учета временных </w:t>
      </w:r>
      <w:proofErr w:type="spellStart"/>
      <w:r w:rsidRPr="006A7B19">
        <w:t>разниц</w:t>
      </w:r>
      <w:proofErr w:type="spellEnd"/>
      <w:r w:rsidRPr="006A7B19">
        <w:t>"). Наличие такого регистра позволит убедиться, что временные разницы, ОНА и ОНО определены верно (поскольку в противном случае в качестве ПНР и ПНД могут быть учтены результаты ошибок).</w:t>
      </w:r>
    </w:p>
    <w:p w:rsidR="00B603B8" w:rsidRPr="006A7B19" w:rsidRDefault="00B603B8" w:rsidP="002F1030">
      <w:pPr>
        <w:pStyle w:val="ConsPlusNormal"/>
        <w:spacing w:before="200" w:line="276" w:lineRule="auto"/>
        <w:jc w:val="both"/>
      </w:pPr>
      <w:r w:rsidRPr="006A7B19">
        <w:rPr>
          <w:b/>
        </w:rPr>
        <w:t>Поэтому при инвентаризации отложенных налоговых активов и обязатель</w:t>
      </w:r>
      <w:proofErr w:type="gramStart"/>
      <w:r w:rsidRPr="006A7B19">
        <w:rPr>
          <w:b/>
        </w:rPr>
        <w:t>ств</w:t>
      </w:r>
      <w:r w:rsidRPr="006A7B19">
        <w:t xml:space="preserve"> пр</w:t>
      </w:r>
      <w:proofErr w:type="gramEnd"/>
      <w:r w:rsidRPr="006A7B19">
        <w:t>оверьте следующее:</w:t>
      </w:r>
    </w:p>
    <w:p w:rsidR="00B603B8" w:rsidRPr="006A7B19" w:rsidRDefault="00B603B8" w:rsidP="002F1030">
      <w:pPr>
        <w:pStyle w:val="ConsPlusNormal"/>
        <w:numPr>
          <w:ilvl w:val="0"/>
          <w:numId w:val="27"/>
        </w:numPr>
        <w:spacing w:before="200" w:line="276" w:lineRule="auto"/>
        <w:jc w:val="both"/>
      </w:pPr>
      <w:r w:rsidRPr="006A7B19">
        <w:t xml:space="preserve">регистр учета временных </w:t>
      </w:r>
      <w:proofErr w:type="spellStart"/>
      <w:r w:rsidRPr="006A7B19">
        <w:t>разниц</w:t>
      </w:r>
      <w:proofErr w:type="spellEnd"/>
      <w:r w:rsidRPr="006A7B19">
        <w:t xml:space="preserve"> на конец отчетного периода </w:t>
      </w:r>
      <w:proofErr w:type="gramStart"/>
      <w:r w:rsidRPr="006A7B19">
        <w:t>сформирован</w:t>
      </w:r>
      <w:proofErr w:type="gramEnd"/>
      <w:r w:rsidRPr="006A7B19">
        <w:t xml:space="preserve"> верно, в том числе разницы сгруппированы по ставкам налога на прибыль;</w:t>
      </w:r>
    </w:p>
    <w:p w:rsidR="00B603B8" w:rsidRPr="006A7B19" w:rsidRDefault="00B603B8" w:rsidP="002F1030">
      <w:pPr>
        <w:pStyle w:val="ConsPlusNormal"/>
        <w:numPr>
          <w:ilvl w:val="0"/>
          <w:numId w:val="27"/>
        </w:numPr>
        <w:spacing w:before="200" w:line="276" w:lineRule="auto"/>
        <w:jc w:val="both"/>
      </w:pPr>
      <w:r w:rsidRPr="006A7B19">
        <w:t>изменение отложенных налогов (ОНА и ОНО) за отчетный период определено правильно и отражено в бухгалтерском учете;</w:t>
      </w:r>
    </w:p>
    <w:p w:rsidR="00B603B8" w:rsidRPr="006A7B19" w:rsidRDefault="00B603B8" w:rsidP="002F1030">
      <w:pPr>
        <w:pStyle w:val="ConsPlusNormal"/>
        <w:numPr>
          <w:ilvl w:val="0"/>
          <w:numId w:val="27"/>
        </w:numPr>
        <w:spacing w:before="200" w:line="276" w:lineRule="auto"/>
        <w:jc w:val="both"/>
      </w:pPr>
      <w:r w:rsidRPr="006A7B19">
        <w:t xml:space="preserve">все ОНА и ОНО по операциям, результаты которых не включены в бухгалтерскую прибыль (убыток), отражены отдельно - по </w:t>
      </w:r>
      <w:hyperlink r:id="rId337">
        <w:r w:rsidRPr="006A7B19">
          <w:t>счету 09</w:t>
        </w:r>
      </w:hyperlink>
      <w:r w:rsidRPr="006A7B19">
        <w:t xml:space="preserve"> или </w:t>
      </w:r>
      <w:hyperlink r:id="rId338">
        <w:r w:rsidRPr="006A7B19">
          <w:t>77</w:t>
        </w:r>
      </w:hyperlink>
      <w:r w:rsidRPr="006A7B19">
        <w:t xml:space="preserve"> в корреспонденции со </w:t>
      </w:r>
      <w:hyperlink r:id="rId339">
        <w:r w:rsidRPr="006A7B19">
          <w:t>счетом 83</w:t>
        </w:r>
      </w:hyperlink>
      <w:r w:rsidRPr="006A7B19">
        <w:t xml:space="preserve"> или другими счетами, на которые отнесены результаты самих операций;</w:t>
      </w:r>
    </w:p>
    <w:p w:rsidR="00B603B8" w:rsidRPr="006A7B19" w:rsidRDefault="00B603B8" w:rsidP="002F1030">
      <w:pPr>
        <w:pStyle w:val="ConsPlusNormal"/>
        <w:numPr>
          <w:ilvl w:val="0"/>
          <w:numId w:val="27"/>
        </w:numPr>
        <w:spacing w:before="200" w:line="276" w:lineRule="auto"/>
        <w:jc w:val="both"/>
      </w:pPr>
      <w:r w:rsidRPr="006A7B19">
        <w:lastRenderedPageBreak/>
        <w:t xml:space="preserve">если вы ведете регистр учета </w:t>
      </w:r>
      <w:proofErr w:type="gramStart"/>
      <w:r w:rsidRPr="006A7B19">
        <w:t>постоянных</w:t>
      </w:r>
      <w:proofErr w:type="gramEnd"/>
      <w:r w:rsidRPr="006A7B19">
        <w:t xml:space="preserve"> </w:t>
      </w:r>
      <w:proofErr w:type="spellStart"/>
      <w:r w:rsidRPr="006A7B19">
        <w:t>разниц</w:t>
      </w:r>
      <w:proofErr w:type="spellEnd"/>
      <w:r w:rsidRPr="006A7B19">
        <w:t xml:space="preserve">, итоговая постоянная разница по данным регистра за отчетный период, умноженная на ставку по налогу на прибыль, должна совпадать с результатом расчета по </w:t>
      </w:r>
      <w:hyperlink w:anchor="P82">
        <w:r w:rsidRPr="006A7B19">
          <w:t>формуле</w:t>
        </w:r>
      </w:hyperlink>
      <w:r w:rsidRPr="006A7B19">
        <w:t>.</w:t>
      </w:r>
    </w:p>
    <w:p w:rsidR="00B603B8" w:rsidRPr="002F1030" w:rsidRDefault="00B603B8" w:rsidP="002F1030">
      <w:pPr>
        <w:pStyle w:val="ConsPlusNormal"/>
        <w:spacing w:before="200"/>
        <w:jc w:val="both"/>
      </w:pPr>
      <w:r w:rsidRPr="006A7B19">
        <w:t>Форму документа для фиксации результатов инвентаризации разработайте самостоятельно и закрепите в учетной политике (</w:t>
      </w:r>
      <w:hyperlink r:id="rId340">
        <w:r w:rsidRPr="006A7B19">
          <w:t>п. 4</w:t>
        </w:r>
      </w:hyperlink>
      <w:r w:rsidRPr="006A7B19">
        <w:t xml:space="preserve"> ПБУ 1/2008).</w:t>
      </w:r>
    </w:p>
    <w:p w:rsidR="00B603B8" w:rsidRPr="006A7B19" w:rsidRDefault="00B603B8">
      <w:pPr>
        <w:pStyle w:val="ConsPlusNormal"/>
        <w:spacing w:before="460" w:line="200" w:lineRule="auto"/>
      </w:pPr>
      <w:r w:rsidRPr="006A7B19">
        <w:rPr>
          <w:b/>
          <w:sz w:val="36"/>
        </w:rPr>
        <w:t>Как провести инвентаризацию отложенных налоговых активов и отложенных налоговых обязательств</w:t>
      </w:r>
    </w:p>
    <w:p w:rsidR="00B603B8" w:rsidRPr="006A7B19" w:rsidRDefault="00B603B8">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6A7B19" w:rsidRPr="006A7B19">
        <w:tc>
          <w:tcPr>
            <w:tcW w:w="60" w:type="dxa"/>
            <w:tcBorders>
              <w:top w:val="nil"/>
              <w:left w:val="nil"/>
              <w:bottom w:val="nil"/>
              <w:right w:val="nil"/>
            </w:tcBorders>
            <w:shd w:val="clear" w:color="auto" w:fill="FE9500"/>
            <w:tcMar>
              <w:top w:w="0" w:type="dxa"/>
              <w:left w:w="0" w:type="dxa"/>
              <w:bottom w:w="0" w:type="dxa"/>
              <w:right w:w="0" w:type="dxa"/>
            </w:tcMar>
          </w:tcPr>
          <w:p w:rsidR="00B603B8" w:rsidRPr="006A7B19" w:rsidRDefault="00B603B8">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B603B8" w:rsidRPr="006A7B19" w:rsidRDefault="00B603B8">
            <w:pPr>
              <w:pStyle w:val="ConsPlusNormal"/>
              <w:spacing w:line="200" w:lineRule="auto"/>
              <w:jc w:val="both"/>
            </w:pPr>
            <w:r w:rsidRPr="006A7B19">
              <w:t>В ходе инвентаризации отложенных налоговых активов и обязательств на основании данных бухгалтерского и налогового учета проверяют правильность их формирования. Методика проверки зависит от того, как вы определяете временные разницы - традиционным способом отсрочки или балансовым способом.</w:t>
            </w: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r>
    </w:tbl>
    <w:p w:rsidR="00B603B8" w:rsidRPr="006A7B19" w:rsidRDefault="00B603B8">
      <w:pPr>
        <w:pStyle w:val="ConsPlusNormal"/>
        <w:spacing w:before="380" w:line="200" w:lineRule="auto"/>
        <w:jc w:val="both"/>
      </w:pPr>
    </w:p>
    <w:p w:rsidR="00B603B8" w:rsidRPr="006A7B19" w:rsidRDefault="00B603B8">
      <w:pPr>
        <w:pStyle w:val="ConsPlusNormal"/>
        <w:spacing w:line="200" w:lineRule="auto"/>
      </w:pPr>
      <w:r w:rsidRPr="006A7B19">
        <w:rPr>
          <w:b/>
          <w:sz w:val="30"/>
        </w:rPr>
        <w:t>Оглавление:</w:t>
      </w:r>
    </w:p>
    <w:p w:rsidR="00B603B8" w:rsidRPr="006A7B19" w:rsidRDefault="00B603B8" w:rsidP="002F1030">
      <w:pPr>
        <w:pStyle w:val="ConsPlusNormal"/>
        <w:spacing w:before="320" w:line="276" w:lineRule="auto"/>
        <w:ind w:left="180"/>
      </w:pPr>
      <w:r w:rsidRPr="006A7B19">
        <w:t xml:space="preserve">1. </w:t>
      </w:r>
      <w:hyperlink w:anchor="P11">
        <w:r w:rsidRPr="006A7B19">
          <w:t>Когда проводят инвентаризацию отложенных налоговых активов и обязательств</w:t>
        </w:r>
      </w:hyperlink>
    </w:p>
    <w:p w:rsidR="00B603B8" w:rsidRPr="006A7B19" w:rsidRDefault="00B603B8" w:rsidP="002F1030">
      <w:pPr>
        <w:pStyle w:val="ConsPlusNormal"/>
        <w:spacing w:line="276" w:lineRule="auto"/>
        <w:ind w:left="180"/>
      </w:pPr>
      <w:r w:rsidRPr="006A7B19">
        <w:t xml:space="preserve">2. </w:t>
      </w:r>
      <w:hyperlink w:anchor="P23">
        <w:r w:rsidRPr="006A7B19">
          <w:t>Как проверить отложенные налоговые активы и обязательства в случае применения способа отсрочки</w:t>
        </w:r>
      </w:hyperlink>
    </w:p>
    <w:p w:rsidR="00B603B8" w:rsidRPr="006A7B19" w:rsidRDefault="00B603B8" w:rsidP="002F1030">
      <w:pPr>
        <w:pStyle w:val="ConsPlusNormal"/>
        <w:spacing w:line="276" w:lineRule="auto"/>
        <w:ind w:left="180"/>
      </w:pPr>
      <w:r w:rsidRPr="006A7B19">
        <w:t xml:space="preserve">3. </w:t>
      </w:r>
      <w:hyperlink w:anchor="P43">
        <w:r w:rsidRPr="006A7B19">
          <w:t>Как проверить отложенные налоговые активы и обязательства в случае применения балансового способа</w:t>
        </w:r>
      </w:hyperlink>
    </w:p>
    <w:p w:rsidR="00B603B8" w:rsidRPr="006A7B19" w:rsidRDefault="00B603B8">
      <w:pPr>
        <w:pStyle w:val="ConsPlusNormal"/>
        <w:spacing w:before="380" w:line="200" w:lineRule="auto"/>
        <w:jc w:val="both"/>
      </w:pPr>
    </w:p>
    <w:p w:rsidR="00B603B8" w:rsidRPr="006A7B19" w:rsidRDefault="00B603B8">
      <w:pPr>
        <w:pStyle w:val="ConsPlusNormal"/>
        <w:spacing w:line="200" w:lineRule="auto"/>
        <w:outlineLvl w:val="0"/>
      </w:pPr>
      <w:r w:rsidRPr="006A7B19">
        <w:rPr>
          <w:b/>
          <w:sz w:val="30"/>
        </w:rPr>
        <w:t>1. Когда проводят инвентаризацию отложенных налоговых активов и обязательств</w:t>
      </w:r>
    </w:p>
    <w:p w:rsidR="00B603B8" w:rsidRPr="006A7B19" w:rsidRDefault="00340BED" w:rsidP="002F1030">
      <w:pPr>
        <w:pStyle w:val="ConsPlusNormal"/>
        <w:spacing w:before="200" w:line="276" w:lineRule="auto"/>
        <w:jc w:val="both"/>
      </w:pPr>
      <w:hyperlink r:id="rId341">
        <w:r w:rsidR="00B603B8" w:rsidRPr="006A7B19">
          <w:rPr>
            <w:b/>
          </w:rPr>
          <w:t>Обязательную инвентаризацию</w:t>
        </w:r>
      </w:hyperlink>
      <w:r w:rsidR="00B603B8" w:rsidRPr="006A7B19">
        <w:t xml:space="preserve"> отложенных налоговых активов и обязатель</w:t>
      </w:r>
      <w:proofErr w:type="gramStart"/>
      <w:r w:rsidR="00B603B8" w:rsidRPr="006A7B19">
        <w:t>ств пр</w:t>
      </w:r>
      <w:proofErr w:type="gramEnd"/>
      <w:r w:rsidR="00B603B8" w:rsidRPr="006A7B19">
        <w:t>оводите перед составлением годовой бухгалтерской отчетности для обеспечения достоверности ее показателей и в других случаях, предусмотренных законом (например, при ликвидации или реорганизации организации).</w:t>
      </w:r>
    </w:p>
    <w:p w:rsidR="00B603B8" w:rsidRPr="006A7B19" w:rsidRDefault="00B603B8" w:rsidP="002F1030">
      <w:pPr>
        <w:pStyle w:val="ConsPlusNormal"/>
        <w:spacing w:before="200" w:line="276" w:lineRule="auto"/>
        <w:jc w:val="both"/>
      </w:pPr>
      <w:r w:rsidRPr="006A7B19">
        <w:t xml:space="preserve">Проверку отложенных налоговых активов и обязательств имеет смысл проводить также на каждую </w:t>
      </w:r>
      <w:hyperlink r:id="rId342">
        <w:r w:rsidRPr="006A7B19">
          <w:t>отчетную дату</w:t>
        </w:r>
      </w:hyperlink>
      <w:r w:rsidRPr="006A7B19">
        <w:t>. Это обеспечит достоверность показателей промежуточной бухгалтерской отчетности.</w:t>
      </w:r>
    </w:p>
    <w:p w:rsidR="00B603B8" w:rsidRPr="006A7B19" w:rsidRDefault="00B603B8" w:rsidP="002F1030">
      <w:pPr>
        <w:pStyle w:val="ConsPlusNormal"/>
        <w:spacing w:before="200" w:line="276" w:lineRule="auto"/>
        <w:jc w:val="both"/>
      </w:pPr>
      <w:r w:rsidRPr="006A7B19">
        <w:t xml:space="preserve">Рекомендуем проверять отложенные налоговые активы и обязательства одновременно с </w:t>
      </w:r>
      <w:hyperlink r:id="rId343">
        <w:r w:rsidRPr="006A7B19">
          <w:t>инвентаризацией расчетов с бюджетом</w:t>
        </w:r>
      </w:hyperlink>
      <w:r w:rsidRPr="006A7B19">
        <w:t>.</w:t>
      </w:r>
    </w:p>
    <w:p w:rsidR="00B603B8" w:rsidRPr="006A7B19" w:rsidRDefault="00B603B8" w:rsidP="002F1030">
      <w:pPr>
        <w:pStyle w:val="ConsPlusNormal"/>
        <w:spacing w:line="276" w:lineRule="auto"/>
        <w:jc w:val="both"/>
      </w:pPr>
    </w:p>
    <w:p w:rsidR="00B603B8" w:rsidRPr="006A7B19" w:rsidRDefault="00B603B8" w:rsidP="002F1030">
      <w:pPr>
        <w:pStyle w:val="ConsPlusNormal"/>
        <w:spacing w:before="380" w:line="276" w:lineRule="auto"/>
        <w:jc w:val="both"/>
      </w:pPr>
    </w:p>
    <w:p w:rsidR="00B603B8" w:rsidRPr="006A7B19" w:rsidRDefault="00B603B8">
      <w:pPr>
        <w:pStyle w:val="ConsPlusNormal"/>
        <w:spacing w:line="200" w:lineRule="auto"/>
        <w:outlineLvl w:val="0"/>
      </w:pPr>
      <w:r w:rsidRPr="006A7B19">
        <w:rPr>
          <w:b/>
          <w:sz w:val="30"/>
        </w:rPr>
        <w:t>2. Как проверить отложенные налоговые активы и обязательства в случае применения способа отсрочки</w:t>
      </w:r>
    </w:p>
    <w:p w:rsidR="00B603B8" w:rsidRPr="006A7B19" w:rsidRDefault="00B603B8" w:rsidP="002F1030">
      <w:pPr>
        <w:pStyle w:val="ConsPlusNormal"/>
        <w:spacing w:before="200" w:line="276" w:lineRule="auto"/>
        <w:jc w:val="both"/>
      </w:pPr>
      <w:r w:rsidRPr="006A7B19">
        <w:t xml:space="preserve">При способе отсрочки </w:t>
      </w:r>
      <w:hyperlink r:id="rId344">
        <w:r w:rsidRPr="006A7B19">
          <w:t>постоянные</w:t>
        </w:r>
      </w:hyperlink>
      <w:r w:rsidRPr="006A7B19">
        <w:t xml:space="preserve"> и </w:t>
      </w:r>
      <w:hyperlink r:id="rId345">
        <w:r w:rsidRPr="006A7B19">
          <w:t>временные разницы</w:t>
        </w:r>
      </w:hyperlink>
      <w:r w:rsidRPr="006A7B19">
        <w:t xml:space="preserve"> выявляют отдельно по каждой операции в течение отчетного периода.</w:t>
      </w:r>
    </w:p>
    <w:p w:rsidR="00B603B8" w:rsidRPr="006A7B19" w:rsidRDefault="00B603B8" w:rsidP="002F1030">
      <w:pPr>
        <w:pStyle w:val="ConsPlusNormal"/>
        <w:spacing w:before="200" w:line="276" w:lineRule="auto"/>
        <w:jc w:val="both"/>
      </w:pPr>
      <w:r w:rsidRPr="006A7B19">
        <w:t xml:space="preserve">В этом случае </w:t>
      </w:r>
      <w:hyperlink r:id="rId346">
        <w:r w:rsidRPr="006A7B19">
          <w:t>текущий налог на прибыль</w:t>
        </w:r>
      </w:hyperlink>
      <w:r w:rsidRPr="006A7B19">
        <w:t xml:space="preserve"> определяют на основе данных, сформированных в бухгалтерском учете на </w:t>
      </w:r>
      <w:hyperlink r:id="rId347">
        <w:r w:rsidRPr="006A7B19">
          <w:t>счете 68</w:t>
        </w:r>
      </w:hyperlink>
      <w:r w:rsidRPr="006A7B19">
        <w:t xml:space="preserve"> "Расчеты по налогам и сборам", субсчет "Расчеты по налогу на прибыль" (</w:t>
      </w:r>
      <w:hyperlink r:id="rId348">
        <w:r w:rsidRPr="006A7B19">
          <w:t>п. 22</w:t>
        </w:r>
      </w:hyperlink>
      <w:r w:rsidRPr="006A7B19">
        <w:t xml:space="preserve"> ПБУ 18/02 "Учет расчетов по налогу на прибыль организаций"). Он складывается в результате отражения в учете следующих величин:</w:t>
      </w:r>
    </w:p>
    <w:p w:rsidR="00B603B8" w:rsidRPr="006A7B19" w:rsidRDefault="00340BED" w:rsidP="002F1030">
      <w:pPr>
        <w:pStyle w:val="ConsPlusNormal"/>
        <w:numPr>
          <w:ilvl w:val="0"/>
          <w:numId w:val="28"/>
        </w:numPr>
        <w:spacing w:before="200" w:line="276" w:lineRule="auto"/>
        <w:jc w:val="both"/>
      </w:pPr>
      <w:hyperlink r:id="rId349">
        <w:r w:rsidR="00B603B8" w:rsidRPr="006A7B19">
          <w:t>условного расхода (УР) или условного дохода (УД)</w:t>
        </w:r>
      </w:hyperlink>
      <w:r w:rsidR="00B603B8" w:rsidRPr="006A7B19">
        <w:t xml:space="preserve"> по налогу на прибыль;</w:t>
      </w:r>
    </w:p>
    <w:p w:rsidR="00B603B8" w:rsidRPr="006A7B19" w:rsidRDefault="00340BED">
      <w:pPr>
        <w:pStyle w:val="ConsPlusNormal"/>
        <w:numPr>
          <w:ilvl w:val="0"/>
          <w:numId w:val="28"/>
        </w:numPr>
        <w:spacing w:before="200" w:line="200" w:lineRule="auto"/>
        <w:jc w:val="both"/>
      </w:pPr>
      <w:hyperlink r:id="rId350">
        <w:r w:rsidR="00B603B8" w:rsidRPr="006A7B19">
          <w:t>постоянных налоговых расходов</w:t>
        </w:r>
      </w:hyperlink>
      <w:r w:rsidR="00B603B8" w:rsidRPr="006A7B19">
        <w:t xml:space="preserve"> (ПНР) отчетного периода;</w:t>
      </w:r>
    </w:p>
    <w:p w:rsidR="00B603B8" w:rsidRPr="006A7B19" w:rsidRDefault="00340BED">
      <w:pPr>
        <w:pStyle w:val="ConsPlusNormal"/>
        <w:numPr>
          <w:ilvl w:val="0"/>
          <w:numId w:val="28"/>
        </w:numPr>
        <w:spacing w:before="200" w:line="200" w:lineRule="auto"/>
        <w:jc w:val="both"/>
      </w:pPr>
      <w:hyperlink r:id="rId351">
        <w:r w:rsidR="00B603B8" w:rsidRPr="006A7B19">
          <w:t>постоянных налоговых доходов</w:t>
        </w:r>
      </w:hyperlink>
      <w:r w:rsidR="00B603B8" w:rsidRPr="006A7B19">
        <w:t xml:space="preserve"> (ПНД) отчетного периода;</w:t>
      </w:r>
    </w:p>
    <w:p w:rsidR="00B603B8" w:rsidRPr="006A7B19" w:rsidRDefault="00B603B8" w:rsidP="002F1030">
      <w:pPr>
        <w:pStyle w:val="ConsPlusNormal"/>
        <w:numPr>
          <w:ilvl w:val="0"/>
          <w:numId w:val="28"/>
        </w:numPr>
        <w:spacing w:before="200" w:line="276" w:lineRule="auto"/>
        <w:jc w:val="both"/>
      </w:pPr>
      <w:r w:rsidRPr="006A7B19">
        <w:t xml:space="preserve">изменений </w:t>
      </w:r>
      <w:hyperlink r:id="rId352">
        <w:r w:rsidRPr="006A7B19">
          <w:t>отложенных налоговых активов</w:t>
        </w:r>
      </w:hyperlink>
      <w:r w:rsidRPr="006A7B19">
        <w:t xml:space="preserve"> (ОНА) и </w:t>
      </w:r>
      <w:hyperlink r:id="rId353">
        <w:r w:rsidRPr="006A7B19">
          <w:t>отложенных налоговых обязательств</w:t>
        </w:r>
      </w:hyperlink>
      <w:r w:rsidRPr="006A7B19">
        <w:t xml:space="preserve"> (ОНО) за отчетный период, за исключением тех, которые возникли по операциям, результат которых не включается в бухгалтерскую прибыль (убыток), но включается в совокупный финансовый результат и (или) капитал организации.</w:t>
      </w:r>
    </w:p>
    <w:p w:rsidR="00B603B8" w:rsidRPr="006A7B19" w:rsidRDefault="00B603B8">
      <w:pPr>
        <w:pStyle w:val="ConsPlusNormal"/>
        <w:spacing w:before="200" w:line="200" w:lineRule="auto"/>
        <w:jc w:val="both"/>
      </w:pPr>
      <w:r w:rsidRPr="006A7B19">
        <w:t>То есть текущий налог на прибыль равен:</w:t>
      </w:r>
    </w:p>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r w:rsidRPr="006A7B19">
        <w:rPr>
          <w:noProof/>
          <w:position w:val="-5"/>
        </w:rPr>
        <w:drawing>
          <wp:inline distT="0" distB="0" distL="0" distR="0">
            <wp:extent cx="305752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7525" cy="200025"/>
                    </a:xfrm>
                    <a:prstGeom prst="rect">
                      <a:avLst/>
                    </a:prstGeom>
                    <a:noFill/>
                    <a:ln>
                      <a:noFill/>
                    </a:ln>
                  </pic:spPr>
                </pic:pic>
              </a:graphicData>
            </a:graphic>
          </wp:inline>
        </w:drawing>
      </w:r>
    </w:p>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rPr>
          <w:b/>
        </w:rPr>
        <w:t>Поэтому при инвентаризации отложенных налоговых активов и обязатель</w:t>
      </w:r>
      <w:proofErr w:type="gramStart"/>
      <w:r w:rsidRPr="006A7B19">
        <w:rPr>
          <w:b/>
        </w:rPr>
        <w:t>ств</w:t>
      </w:r>
      <w:r w:rsidRPr="006A7B19">
        <w:t xml:space="preserve"> пр</w:t>
      </w:r>
      <w:proofErr w:type="gramEnd"/>
      <w:r w:rsidRPr="006A7B19">
        <w:t>оверьте, что за отчетный период:</w:t>
      </w:r>
    </w:p>
    <w:p w:rsidR="00B603B8" w:rsidRPr="006A7B19" w:rsidRDefault="00B603B8" w:rsidP="002F1030">
      <w:pPr>
        <w:pStyle w:val="ConsPlusNormal"/>
        <w:numPr>
          <w:ilvl w:val="0"/>
          <w:numId w:val="29"/>
        </w:numPr>
        <w:spacing w:before="200" w:line="276" w:lineRule="auto"/>
        <w:jc w:val="both"/>
      </w:pPr>
      <w:r w:rsidRPr="006A7B19">
        <w:t xml:space="preserve">разницы между бухгалтерской и налогооблагаемой прибылью (убытком) правильно </w:t>
      </w:r>
      <w:proofErr w:type="spellStart"/>
      <w:r w:rsidRPr="006A7B19">
        <w:t>проквалифицированы</w:t>
      </w:r>
      <w:proofErr w:type="spellEnd"/>
      <w:r w:rsidRPr="006A7B19">
        <w:t xml:space="preserve"> в качестве </w:t>
      </w:r>
      <w:proofErr w:type="gramStart"/>
      <w:r w:rsidRPr="006A7B19">
        <w:t>постоянных</w:t>
      </w:r>
      <w:proofErr w:type="gramEnd"/>
      <w:r w:rsidRPr="006A7B19">
        <w:t xml:space="preserve"> или временных;</w:t>
      </w:r>
    </w:p>
    <w:p w:rsidR="00B603B8" w:rsidRPr="006A7B19" w:rsidRDefault="00B603B8" w:rsidP="002F1030">
      <w:pPr>
        <w:pStyle w:val="ConsPlusNormal"/>
        <w:numPr>
          <w:ilvl w:val="0"/>
          <w:numId w:val="29"/>
        </w:numPr>
        <w:spacing w:before="200" w:line="276" w:lineRule="auto"/>
        <w:jc w:val="both"/>
      </w:pPr>
      <w:r w:rsidRPr="006A7B19">
        <w:t xml:space="preserve">условный расход (доход), постоянные налоговые расходы и доходы, изменения ОНА и ОНО </w:t>
      </w:r>
      <w:proofErr w:type="gramStart"/>
      <w:r w:rsidRPr="006A7B19">
        <w:t>рассчитаны</w:t>
      </w:r>
      <w:proofErr w:type="gramEnd"/>
      <w:r w:rsidRPr="006A7B19">
        <w:t xml:space="preserve"> верно и признаны в бухгалтерском учете;</w:t>
      </w:r>
    </w:p>
    <w:p w:rsidR="00B603B8" w:rsidRPr="006A7B19" w:rsidRDefault="00B603B8" w:rsidP="002F1030">
      <w:pPr>
        <w:pStyle w:val="ConsPlusNormal"/>
        <w:numPr>
          <w:ilvl w:val="0"/>
          <w:numId w:val="29"/>
        </w:numPr>
        <w:spacing w:before="200" w:line="276" w:lineRule="auto"/>
        <w:jc w:val="both"/>
      </w:pPr>
      <w:r w:rsidRPr="006A7B19">
        <w:t xml:space="preserve">все ОНА и ОНО по операциям, результаты которых не включены в бухгалтерскую прибыль (убыток), отражены отдельно - по </w:t>
      </w:r>
      <w:hyperlink r:id="rId354">
        <w:r w:rsidRPr="006A7B19">
          <w:t>счету 09</w:t>
        </w:r>
      </w:hyperlink>
      <w:r w:rsidRPr="006A7B19">
        <w:t xml:space="preserve"> "Отложенные налоговые активы" или </w:t>
      </w:r>
      <w:hyperlink r:id="rId355">
        <w:r w:rsidRPr="006A7B19">
          <w:t>77</w:t>
        </w:r>
      </w:hyperlink>
      <w:r w:rsidRPr="006A7B19">
        <w:t xml:space="preserve"> "Отложенные налоговые обязательства" в корреспонденции со </w:t>
      </w:r>
      <w:hyperlink r:id="rId356">
        <w:r w:rsidRPr="006A7B19">
          <w:t>счетом 83</w:t>
        </w:r>
      </w:hyperlink>
      <w:r w:rsidRPr="006A7B19">
        <w:t xml:space="preserve"> "Добавочный капитал" или другими счетами, на которые отнесены результаты самих операций;</w:t>
      </w:r>
    </w:p>
    <w:p w:rsidR="00B603B8" w:rsidRPr="006A7B19" w:rsidRDefault="00B603B8" w:rsidP="002F1030">
      <w:pPr>
        <w:pStyle w:val="ConsPlusNormal"/>
        <w:numPr>
          <w:ilvl w:val="0"/>
          <w:numId w:val="29"/>
        </w:numPr>
        <w:spacing w:before="200" w:line="276" w:lineRule="auto"/>
        <w:jc w:val="both"/>
      </w:pPr>
      <w:r w:rsidRPr="006A7B19">
        <w:t>текущий налог на прибыль получился равным налогу, отражаемому в налоговой декларации (</w:t>
      </w:r>
      <w:hyperlink r:id="rId357">
        <w:r w:rsidRPr="006A7B19">
          <w:t>п. 22</w:t>
        </w:r>
      </w:hyperlink>
      <w:r w:rsidRPr="006A7B19">
        <w:t xml:space="preserve"> ПБУ 18/02).</w:t>
      </w:r>
    </w:p>
    <w:p w:rsidR="00B603B8" w:rsidRPr="006A7B19" w:rsidRDefault="00B603B8" w:rsidP="002F1030">
      <w:pPr>
        <w:pStyle w:val="ConsPlusNormal"/>
        <w:spacing w:before="200" w:line="276" w:lineRule="auto"/>
        <w:jc w:val="both"/>
      </w:pPr>
      <w:r w:rsidRPr="006A7B19">
        <w:t>Проверенные данные включите в акт инвентаризации, форму которого разработайте самостоятельно и закрепите в учетной политике (</w:t>
      </w:r>
      <w:hyperlink r:id="rId358">
        <w:r w:rsidRPr="006A7B19">
          <w:t>п. 4</w:t>
        </w:r>
      </w:hyperlink>
      <w:r w:rsidRPr="006A7B19">
        <w:t xml:space="preserve"> ПБУ 1/2008 "Учетная политика организации").</w:t>
      </w:r>
    </w:p>
    <w:p w:rsidR="00B603B8" w:rsidRPr="006A7B19" w:rsidRDefault="00B603B8" w:rsidP="002F1030">
      <w:pPr>
        <w:pStyle w:val="ConsPlusNormal"/>
        <w:spacing w:line="276" w:lineRule="auto"/>
        <w:jc w:val="both"/>
      </w:pPr>
    </w:p>
    <w:p w:rsidR="00B603B8" w:rsidRPr="006A7B19" w:rsidRDefault="00B603B8">
      <w:pPr>
        <w:pStyle w:val="ConsPlusNormal"/>
        <w:spacing w:line="200" w:lineRule="auto"/>
        <w:outlineLvl w:val="0"/>
      </w:pPr>
      <w:r w:rsidRPr="006A7B19">
        <w:rPr>
          <w:b/>
          <w:sz w:val="30"/>
        </w:rPr>
        <w:t>3. Как проверить отложенные налоговые активы и обязательства в случае применения балансового способа</w:t>
      </w:r>
    </w:p>
    <w:p w:rsidR="00B603B8" w:rsidRPr="006A7B19" w:rsidRDefault="00B603B8" w:rsidP="002F1030">
      <w:pPr>
        <w:pStyle w:val="ConsPlusNormal"/>
        <w:spacing w:before="200" w:line="276" w:lineRule="auto"/>
        <w:jc w:val="both"/>
      </w:pPr>
      <w:r w:rsidRPr="006A7B19">
        <w:t xml:space="preserve">При балансовом способе временные разницы определяют по состоянию на отчетную дату как разницу между балансовой стоимостью актива (обязательства) и его </w:t>
      </w:r>
      <w:hyperlink r:id="rId359">
        <w:r w:rsidRPr="006A7B19">
          <w:t>налоговой стоимостью</w:t>
        </w:r>
      </w:hyperlink>
      <w:r w:rsidRPr="006A7B19">
        <w:t xml:space="preserve"> (</w:t>
      </w:r>
      <w:hyperlink r:id="rId360">
        <w:r w:rsidRPr="006A7B19">
          <w:t>п. 8</w:t>
        </w:r>
      </w:hyperlink>
      <w:r w:rsidRPr="006A7B19">
        <w:t xml:space="preserve"> ПБУ 18/02, </w:t>
      </w:r>
      <w:hyperlink r:id="rId361">
        <w:r w:rsidRPr="006A7B19">
          <w:t>п. п. 1</w:t>
        </w:r>
      </w:hyperlink>
      <w:r w:rsidRPr="006A7B19">
        <w:t xml:space="preserve">, </w:t>
      </w:r>
      <w:hyperlink r:id="rId362">
        <w:r w:rsidRPr="006A7B19">
          <w:t>4</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xml:space="preserve">"). Для определения этих </w:t>
      </w:r>
      <w:proofErr w:type="spellStart"/>
      <w:r w:rsidRPr="006A7B19">
        <w:t>разниц</w:t>
      </w:r>
      <w:proofErr w:type="spellEnd"/>
      <w:r w:rsidRPr="006A7B19">
        <w:t xml:space="preserve"> ведут специальный регистр - перечень с указанием данных бухгалтерского и налогового учета и рассчитанных </w:t>
      </w:r>
      <w:proofErr w:type="spellStart"/>
      <w:r w:rsidRPr="006A7B19">
        <w:t>разниц</w:t>
      </w:r>
      <w:proofErr w:type="spellEnd"/>
      <w:r w:rsidRPr="006A7B19">
        <w:t>.</w:t>
      </w:r>
    </w:p>
    <w:p w:rsidR="00B603B8" w:rsidRPr="006A7B19" w:rsidRDefault="00B603B8" w:rsidP="002F1030">
      <w:pPr>
        <w:pStyle w:val="ConsPlusNormal"/>
        <w:spacing w:before="200" w:line="276" w:lineRule="auto"/>
        <w:jc w:val="both"/>
      </w:pPr>
      <w:r w:rsidRPr="006A7B19">
        <w:t>Временные разницы сальдируют, если предполагается, что доходы или расходы, приводящие к их погашению, будут облагаться в будущем по одной и той же налоговой ставке (</w:t>
      </w:r>
      <w:hyperlink r:id="rId363">
        <w:r w:rsidRPr="006A7B19">
          <w:t>п. п. 5</w:t>
        </w:r>
      </w:hyperlink>
      <w:r w:rsidRPr="006A7B19">
        <w:t xml:space="preserve">, </w:t>
      </w:r>
      <w:hyperlink r:id="rId364">
        <w:r w:rsidRPr="006A7B19">
          <w:t>6</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В результате для каждой ставки налога должна остаться только одна разница - или налогооблагаемая, или вычитаемая.</w:t>
      </w:r>
    </w:p>
    <w:p w:rsidR="00B603B8" w:rsidRPr="006A7B19" w:rsidRDefault="00B603B8" w:rsidP="002F1030">
      <w:pPr>
        <w:pStyle w:val="ConsPlusNormal"/>
        <w:spacing w:before="200" w:line="276" w:lineRule="auto"/>
        <w:jc w:val="both"/>
      </w:pPr>
      <w:r w:rsidRPr="006A7B19">
        <w:t xml:space="preserve">Умножив эту разницу на ставку налога, рассчитаем или ОНА, или ОНО на </w:t>
      </w:r>
      <w:r w:rsidRPr="006A7B19">
        <w:rPr>
          <w:b/>
        </w:rPr>
        <w:t>конец отчетного периода</w:t>
      </w:r>
      <w:r w:rsidRPr="006A7B19">
        <w:t xml:space="preserve">. Для того чтобы получить такое сальдо по </w:t>
      </w:r>
      <w:hyperlink r:id="rId365">
        <w:r w:rsidRPr="006A7B19">
          <w:t>счету 09</w:t>
        </w:r>
      </w:hyperlink>
      <w:r w:rsidRPr="006A7B19">
        <w:t xml:space="preserve"> или </w:t>
      </w:r>
      <w:hyperlink r:id="rId366">
        <w:r w:rsidRPr="006A7B19">
          <w:t>77</w:t>
        </w:r>
      </w:hyperlink>
      <w:r w:rsidRPr="006A7B19">
        <w:t xml:space="preserve">, необходимо </w:t>
      </w:r>
      <w:proofErr w:type="spellStart"/>
      <w:r w:rsidRPr="006A7B19">
        <w:t>доначислить</w:t>
      </w:r>
      <w:proofErr w:type="spellEnd"/>
      <w:r w:rsidRPr="006A7B19">
        <w:t xml:space="preserve"> ОНА (ОНО) и (или) списать полностью либо в части ту сумму ОНА (ОНО), которая была на начало периода.</w:t>
      </w:r>
    </w:p>
    <w:p w:rsidR="00B603B8" w:rsidRPr="006A7B19" w:rsidRDefault="00B603B8" w:rsidP="002F1030">
      <w:pPr>
        <w:pStyle w:val="ConsPlusNormal"/>
        <w:spacing w:before="200" w:line="276" w:lineRule="auto"/>
        <w:jc w:val="both"/>
      </w:pPr>
      <w:r w:rsidRPr="006A7B19">
        <w:t xml:space="preserve">При балансовом способе чистую прибыль (убыток) за отчетный период рассчитывают путем вычитания из прибыли (убытка) до налогообложения величины расхода (дохода) по налогу на прибыль (Информационное </w:t>
      </w:r>
      <w:hyperlink r:id="rId367">
        <w:r w:rsidRPr="006A7B19">
          <w:t>сообщение</w:t>
        </w:r>
      </w:hyperlink>
      <w:r w:rsidRPr="006A7B19">
        <w:t xml:space="preserve"> Минфина России от 28.12.2018 N ИС-учет-13).</w:t>
      </w:r>
    </w:p>
    <w:p w:rsidR="00B603B8" w:rsidRPr="006A7B19" w:rsidRDefault="00B603B8" w:rsidP="002F1030">
      <w:pPr>
        <w:pStyle w:val="ConsPlusNormal"/>
        <w:spacing w:before="200" w:line="276" w:lineRule="auto"/>
        <w:jc w:val="both"/>
      </w:pPr>
      <w:r w:rsidRPr="006A7B19">
        <w:lastRenderedPageBreak/>
        <w:t>Расход (доход) по налогу на прибыль равен сумме текущего налога на прибыль и отложенного налога на прибыль.</w:t>
      </w:r>
    </w:p>
    <w:p w:rsidR="00B603B8" w:rsidRPr="006A7B19" w:rsidRDefault="00B603B8" w:rsidP="002F1030">
      <w:pPr>
        <w:pStyle w:val="ConsPlusNormal"/>
        <w:spacing w:before="200" w:line="276" w:lineRule="auto"/>
        <w:jc w:val="both"/>
      </w:pPr>
      <w:r w:rsidRPr="006A7B19">
        <w:t xml:space="preserve">А отложенный налог на прибыль за отчетный период - это </w:t>
      </w:r>
      <w:r w:rsidRPr="006A7B19">
        <w:rPr>
          <w:b/>
        </w:rPr>
        <w:t>суммарное изменение ОНА и ОНО</w:t>
      </w:r>
      <w:r w:rsidRPr="006A7B19">
        <w:t xml:space="preserve"> </w:t>
      </w:r>
      <w:hyperlink w:anchor="P54">
        <w:r w:rsidRPr="006A7B19">
          <w:rPr>
            <w:b/>
            <w:vertAlign w:val="superscript"/>
          </w:rPr>
          <w:t>1</w:t>
        </w:r>
      </w:hyperlink>
      <w:r w:rsidRPr="006A7B19">
        <w:t xml:space="preserve"> за этот же период.</w:t>
      </w:r>
    </w:p>
    <w:p w:rsidR="00B603B8" w:rsidRPr="006A7B19" w:rsidRDefault="00B603B8" w:rsidP="002F1030">
      <w:pPr>
        <w:pStyle w:val="ConsPlusNormal"/>
        <w:spacing w:before="200" w:line="276" w:lineRule="auto"/>
        <w:jc w:val="both"/>
      </w:pPr>
      <w:r w:rsidRPr="006A7B19">
        <w:t xml:space="preserve">То есть для определения чистой прибыли используют величину текущего налога на прибыль и изменений ОНА и ОНО </w:t>
      </w:r>
      <w:hyperlink w:anchor="P54">
        <w:r w:rsidRPr="006A7B19">
          <w:rPr>
            <w:b/>
            <w:vertAlign w:val="superscript"/>
          </w:rPr>
          <w:t>1</w:t>
        </w:r>
      </w:hyperlink>
      <w:r w:rsidRPr="006A7B19">
        <w:t>:</w:t>
      </w:r>
    </w:p>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r w:rsidRPr="006A7B19">
        <w:rPr>
          <w:noProof/>
          <w:position w:val="-35"/>
        </w:rPr>
        <w:drawing>
          <wp:inline distT="0" distB="0" distL="0" distR="0">
            <wp:extent cx="5038725" cy="57658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8725" cy="576580"/>
                    </a:xfrm>
                    <a:prstGeom prst="rect">
                      <a:avLst/>
                    </a:prstGeom>
                    <a:noFill/>
                    <a:ln>
                      <a:noFill/>
                    </a:ln>
                  </pic:spPr>
                </pic:pic>
              </a:graphicData>
            </a:graphic>
          </wp:inline>
        </w:drawing>
      </w:r>
    </w:p>
    <w:p w:rsidR="00B603B8" w:rsidRPr="006A7B19" w:rsidRDefault="00B603B8">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195"/>
        <w:gridCol w:w="8800"/>
        <w:gridCol w:w="180"/>
      </w:tblGrid>
      <w:tr w:rsidR="006A7B19" w:rsidRPr="006A7B19">
        <w:tc>
          <w:tcPr>
            <w:tcW w:w="180" w:type="dxa"/>
            <w:tcBorders>
              <w:top w:val="nil"/>
              <w:left w:val="nil"/>
              <w:bottom w:val="nil"/>
              <w:right w:val="nil"/>
            </w:tcBorders>
            <w:tcMar>
              <w:top w:w="0" w:type="dxa"/>
              <w:left w:w="0" w:type="dxa"/>
              <w:bottom w:w="0" w:type="dxa"/>
              <w:right w:w="0" w:type="dxa"/>
            </w:tcMar>
          </w:tcPr>
          <w:p w:rsidR="00B603B8" w:rsidRPr="006A7B19" w:rsidRDefault="00B603B8">
            <w:pPr>
              <w:pStyle w:val="ConsPlusNormal"/>
            </w:pPr>
          </w:p>
        </w:tc>
        <w:tc>
          <w:tcPr>
            <w:tcW w:w="195" w:type="dxa"/>
            <w:tcBorders>
              <w:top w:val="nil"/>
              <w:left w:val="nil"/>
              <w:bottom w:val="nil"/>
              <w:right w:val="nil"/>
            </w:tcBorders>
            <w:tcMar>
              <w:top w:w="180" w:type="dxa"/>
              <w:left w:w="0" w:type="dxa"/>
              <w:bottom w:w="180" w:type="dxa"/>
              <w:right w:w="0" w:type="dxa"/>
            </w:tcMar>
          </w:tcPr>
          <w:p w:rsidR="00B603B8" w:rsidRPr="006A7B19" w:rsidRDefault="00B603B8">
            <w:pPr>
              <w:pStyle w:val="ConsPlusNormal"/>
            </w:pPr>
            <w:r w:rsidRPr="006A7B19">
              <w:rPr>
                <w:noProof/>
              </w:rPr>
              <w:drawing>
                <wp:inline distT="0" distB="0" distL="0" distR="0">
                  <wp:extent cx="9525" cy="95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jc w:val="both"/>
            </w:pPr>
            <w:r w:rsidRPr="006A7B19">
              <w:rPr>
                <w:b/>
                <w:sz w:val="16"/>
                <w:vertAlign w:val="superscript"/>
              </w:rPr>
              <w:t>1</w:t>
            </w:r>
            <w:proofErr w:type="gramStart"/>
            <w:r w:rsidRPr="006A7B19">
              <w:rPr>
                <w:sz w:val="16"/>
              </w:rPr>
              <w:t xml:space="preserve"> З</w:t>
            </w:r>
            <w:proofErr w:type="gramEnd"/>
            <w:r w:rsidRPr="006A7B19">
              <w:rPr>
                <w:sz w:val="16"/>
              </w:rPr>
              <w:t>а исключением тех ОНО и ОНА, которые возникли от операций, результаты которых не включаются в бухгалтерскую прибыль (убыток), но включаются в совокупный финансовый результат и (или) капитал организации (</w:t>
            </w:r>
            <w:hyperlink r:id="rId368">
              <w:r w:rsidRPr="006A7B19">
                <w:rPr>
                  <w:sz w:val="16"/>
                </w:rPr>
                <w:t>п. 20</w:t>
              </w:r>
            </w:hyperlink>
            <w:r w:rsidRPr="006A7B19">
              <w:rPr>
                <w:sz w:val="16"/>
              </w:rPr>
              <w:t xml:space="preserve"> ПБУ 18/02, Информационное </w:t>
            </w:r>
            <w:hyperlink r:id="rId369">
              <w:r w:rsidRPr="006A7B19">
                <w:rPr>
                  <w:sz w:val="16"/>
                </w:rPr>
                <w:t>сообщение</w:t>
              </w:r>
            </w:hyperlink>
            <w:r w:rsidRPr="006A7B19">
              <w:rPr>
                <w:sz w:val="16"/>
              </w:rPr>
              <w:t xml:space="preserve"> Минфина России от 28.12.2018 N ИС-учет-13, </w:t>
            </w:r>
            <w:hyperlink r:id="rId370">
              <w:r w:rsidRPr="006A7B19">
                <w:rPr>
                  <w:sz w:val="16"/>
                </w:rPr>
                <w:t>п. 3</w:t>
              </w:r>
            </w:hyperlink>
            <w:r w:rsidRPr="006A7B19">
              <w:rPr>
                <w:sz w:val="16"/>
              </w:rPr>
              <w:t xml:space="preserve"> Рекомендации Р-102/2019-КпР "Порядок учета налога на прибыль").</w:t>
            </w:r>
          </w:p>
        </w:tc>
        <w:tc>
          <w:tcPr>
            <w:tcW w:w="180" w:type="dxa"/>
            <w:tcBorders>
              <w:top w:val="nil"/>
              <w:left w:val="nil"/>
              <w:bottom w:val="nil"/>
              <w:right w:val="nil"/>
            </w:tcBorders>
            <w:tcMar>
              <w:top w:w="0" w:type="dxa"/>
              <w:left w:w="0" w:type="dxa"/>
              <w:bottom w:w="0" w:type="dxa"/>
              <w:right w:w="0" w:type="dxa"/>
            </w:tcMar>
          </w:tcPr>
          <w:p w:rsidR="00B603B8" w:rsidRPr="006A7B19" w:rsidRDefault="00B603B8">
            <w:pPr>
              <w:pStyle w:val="ConsPlusNormal"/>
            </w:pPr>
          </w:p>
        </w:tc>
      </w:tr>
    </w:tbl>
    <w:p w:rsidR="00B603B8" w:rsidRPr="006A7B19" w:rsidRDefault="00340BED">
      <w:pPr>
        <w:pStyle w:val="ConsPlusNormal"/>
        <w:spacing w:before="200" w:line="200" w:lineRule="auto"/>
        <w:jc w:val="both"/>
      </w:pPr>
      <w:hyperlink r:id="rId371">
        <w:r w:rsidR="00B603B8" w:rsidRPr="006A7B19">
          <w:t>Текущий налог на прибыль</w:t>
        </w:r>
      </w:hyperlink>
      <w:r w:rsidR="00B603B8" w:rsidRPr="006A7B19">
        <w:t xml:space="preserve"> берут из декларации по налогу на прибыль (</w:t>
      </w:r>
      <w:hyperlink r:id="rId372">
        <w:r w:rsidR="00B603B8" w:rsidRPr="006A7B19">
          <w:t>п. 22</w:t>
        </w:r>
      </w:hyperlink>
      <w:r w:rsidR="00B603B8" w:rsidRPr="006A7B19">
        <w:t xml:space="preserve"> ПБУ 18/02).</w:t>
      </w:r>
    </w:p>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r w:rsidRPr="006A7B19">
              <w:rPr>
                <w:u w:val="single"/>
              </w:rPr>
              <w:t>Проводки по формированию расхода (дохода) по налогу на прибыль при применении балансового метода</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5669" w:type="dxa"/>
                </w:tcPr>
                <w:p w:rsidR="00563A32" w:rsidRDefault="00563A32">
                  <w:pPr>
                    <w:pStyle w:val="ConsPlusNormal"/>
                    <w:spacing w:line="200" w:lineRule="auto"/>
                  </w:pPr>
                </w:p>
                <w:p w:rsidR="00B603B8" w:rsidRPr="006A7B19" w:rsidRDefault="00340BED">
                  <w:pPr>
                    <w:pStyle w:val="ConsPlusNormal"/>
                    <w:spacing w:line="200" w:lineRule="auto"/>
                  </w:pPr>
                  <w:hyperlink r:id="rId373">
                    <w:r w:rsidR="00B603B8" w:rsidRPr="006A7B19">
                      <w:t>Начислен текущий налог</w:t>
                    </w:r>
                  </w:hyperlink>
                  <w:r w:rsidR="00B603B8" w:rsidRPr="006A7B19">
                    <w:t xml:space="preserve"> на прибыль</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74">
                    <w:r w:rsidR="00B603B8" w:rsidRPr="006A7B19">
                      <w:t>99</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75">
                    <w:r w:rsidR="00B603B8" w:rsidRPr="006A7B19">
                      <w:t>68</w:t>
                    </w:r>
                  </w:hyperlink>
                </w:p>
              </w:tc>
            </w:tr>
            <w:tr w:rsidR="006A7B19" w:rsidRPr="006A7B19">
              <w:tc>
                <w:tcPr>
                  <w:tcW w:w="5669" w:type="dxa"/>
                </w:tcPr>
                <w:p w:rsidR="00563A32" w:rsidRDefault="00563A32">
                  <w:pPr>
                    <w:pStyle w:val="ConsPlusNormal"/>
                    <w:spacing w:line="200" w:lineRule="auto"/>
                  </w:pPr>
                </w:p>
                <w:p w:rsidR="00B603B8" w:rsidRPr="006A7B19" w:rsidRDefault="00340BED">
                  <w:pPr>
                    <w:pStyle w:val="ConsPlusNormal"/>
                    <w:spacing w:line="200" w:lineRule="auto"/>
                  </w:pPr>
                  <w:hyperlink r:id="rId376">
                    <w:proofErr w:type="spellStart"/>
                    <w:r w:rsidR="00B603B8" w:rsidRPr="006A7B19">
                      <w:t>Доначислен</w:t>
                    </w:r>
                    <w:proofErr w:type="spellEnd"/>
                    <w:r w:rsidR="00B603B8" w:rsidRPr="006A7B19">
                      <w:t xml:space="preserve"> ОНА</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77">
                    <w:r w:rsidR="00B603B8" w:rsidRPr="006A7B19">
                      <w:t>09</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78">
                    <w:r w:rsidR="00B603B8" w:rsidRPr="006A7B19">
                      <w:t>99</w:t>
                    </w:r>
                  </w:hyperlink>
                </w:p>
              </w:tc>
            </w:tr>
            <w:tr w:rsidR="006A7B19" w:rsidRPr="006A7B19">
              <w:tc>
                <w:tcPr>
                  <w:tcW w:w="5669" w:type="dxa"/>
                </w:tcPr>
                <w:p w:rsidR="00563A32" w:rsidRDefault="00563A32">
                  <w:pPr>
                    <w:pStyle w:val="ConsPlusNormal"/>
                    <w:spacing w:line="200" w:lineRule="auto"/>
                  </w:pPr>
                </w:p>
                <w:p w:rsidR="00B603B8" w:rsidRPr="006A7B19" w:rsidRDefault="00340BED">
                  <w:pPr>
                    <w:pStyle w:val="ConsPlusNormal"/>
                    <w:spacing w:line="200" w:lineRule="auto"/>
                  </w:pPr>
                  <w:hyperlink r:id="rId379">
                    <w:proofErr w:type="gramStart"/>
                    <w:r w:rsidR="00B603B8" w:rsidRPr="006A7B19">
                      <w:t>Списан</w:t>
                    </w:r>
                    <w:proofErr w:type="gramEnd"/>
                    <w:r w:rsidR="00B603B8" w:rsidRPr="006A7B19">
                      <w:t xml:space="preserve"> ОНА</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80">
                    <w:r w:rsidR="00B603B8" w:rsidRPr="006A7B19">
                      <w:t>99</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81">
                    <w:r w:rsidR="00B603B8" w:rsidRPr="006A7B19">
                      <w:t>09</w:t>
                    </w:r>
                  </w:hyperlink>
                </w:p>
              </w:tc>
            </w:tr>
            <w:tr w:rsidR="006A7B19" w:rsidRPr="006A7B19">
              <w:tc>
                <w:tcPr>
                  <w:tcW w:w="5669" w:type="dxa"/>
                </w:tcPr>
                <w:p w:rsidR="00563A32" w:rsidRDefault="00563A32">
                  <w:pPr>
                    <w:pStyle w:val="ConsPlusNormal"/>
                    <w:spacing w:line="200" w:lineRule="auto"/>
                  </w:pPr>
                </w:p>
                <w:p w:rsidR="00B603B8" w:rsidRPr="006A7B19" w:rsidRDefault="00340BED">
                  <w:pPr>
                    <w:pStyle w:val="ConsPlusNormal"/>
                    <w:spacing w:line="200" w:lineRule="auto"/>
                  </w:pPr>
                  <w:hyperlink r:id="rId382">
                    <w:proofErr w:type="spellStart"/>
                    <w:r w:rsidR="00B603B8" w:rsidRPr="006A7B19">
                      <w:t>Доначислено</w:t>
                    </w:r>
                    <w:proofErr w:type="spellEnd"/>
                    <w:r w:rsidR="00B603B8" w:rsidRPr="006A7B19">
                      <w:t xml:space="preserve"> ОНО</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83">
                    <w:r w:rsidR="00B603B8" w:rsidRPr="006A7B19">
                      <w:t>99</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84">
                    <w:r w:rsidR="00B603B8" w:rsidRPr="006A7B19">
                      <w:t>77</w:t>
                    </w:r>
                  </w:hyperlink>
                </w:p>
              </w:tc>
            </w:tr>
            <w:tr w:rsidR="006A7B19" w:rsidRPr="006A7B19">
              <w:tc>
                <w:tcPr>
                  <w:tcW w:w="5669" w:type="dxa"/>
                </w:tcPr>
                <w:p w:rsidR="00563A32" w:rsidRDefault="00563A32">
                  <w:pPr>
                    <w:pStyle w:val="ConsPlusNormal"/>
                    <w:spacing w:line="200" w:lineRule="auto"/>
                  </w:pPr>
                </w:p>
                <w:p w:rsidR="00B603B8" w:rsidRPr="006A7B19" w:rsidRDefault="00340BED">
                  <w:pPr>
                    <w:pStyle w:val="ConsPlusNormal"/>
                    <w:spacing w:line="200" w:lineRule="auto"/>
                  </w:pPr>
                  <w:hyperlink r:id="rId385">
                    <w:r w:rsidR="00B603B8" w:rsidRPr="006A7B19">
                      <w:t>Списано ОНО</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86">
                    <w:r w:rsidR="00B603B8" w:rsidRPr="006A7B19">
                      <w:t>77</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387">
                    <w:r w:rsidR="00B603B8" w:rsidRPr="006A7B19">
                      <w:t>99</w:t>
                    </w:r>
                  </w:hyperlink>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p w:rsidR="00B603B8" w:rsidRPr="006A7B19" w:rsidRDefault="00340BED" w:rsidP="002F1030">
      <w:pPr>
        <w:pStyle w:val="ConsPlusNormal"/>
        <w:spacing w:line="276" w:lineRule="auto"/>
        <w:jc w:val="both"/>
      </w:pPr>
      <w:hyperlink r:id="rId388">
        <w:r w:rsidR="00B603B8" w:rsidRPr="006A7B19">
          <w:t>ПНР и ПНД</w:t>
        </w:r>
      </w:hyperlink>
      <w:r w:rsidR="00B603B8" w:rsidRPr="006A7B19">
        <w:t xml:space="preserve">, а также </w:t>
      </w:r>
      <w:hyperlink r:id="rId389">
        <w:r w:rsidR="00B603B8" w:rsidRPr="006A7B19">
          <w:t>условный расход (доход)</w:t>
        </w:r>
      </w:hyperlink>
      <w:r w:rsidR="00B603B8" w:rsidRPr="006A7B19">
        <w:t xml:space="preserve"> по налогу на прибыль в бухгалтерском учете не отражают. Однако информацию об этих величинах нужно раскрыть в пояснениях к бухгалтерскому балансу и отчету о финансовых результатах (</w:t>
      </w:r>
      <w:proofErr w:type="spellStart"/>
      <w:r>
        <w:fldChar w:fldCharType="begin"/>
      </w:r>
      <w:r>
        <w:instrText>HYPERLINK "consultantplus://offline/ref=347F86B751EBC14CCFFAC6C963A4EF4AAEE1513A3A911B732AF8FA3C852321F7382AB23E47B0A3E450FA44079A3C8C9699A5F8AD1Dr5T" \h</w:instrText>
      </w:r>
      <w:r>
        <w:fldChar w:fldCharType="separate"/>
      </w:r>
      <w:r w:rsidR="00B603B8" w:rsidRPr="006A7B19">
        <w:t>пп</w:t>
      </w:r>
      <w:proofErr w:type="spellEnd"/>
      <w:r w:rsidR="00B603B8" w:rsidRPr="006A7B19">
        <w:t>. "б" п. 25</w:t>
      </w:r>
      <w:r>
        <w:fldChar w:fldCharType="end"/>
      </w:r>
      <w:r w:rsidR="00B603B8" w:rsidRPr="006A7B19">
        <w:t xml:space="preserve"> ПБУ 18/02, Информационное </w:t>
      </w:r>
      <w:hyperlink r:id="rId390">
        <w:r w:rsidR="00B603B8" w:rsidRPr="006A7B19">
          <w:t>сообщение</w:t>
        </w:r>
      </w:hyperlink>
      <w:r w:rsidR="00B603B8" w:rsidRPr="006A7B19">
        <w:t xml:space="preserve"> Минфина России от 28.12.2018 N ИС-учет-13).</w:t>
      </w:r>
    </w:p>
    <w:p w:rsidR="00B603B8" w:rsidRPr="006A7B19" w:rsidRDefault="00B603B8">
      <w:pPr>
        <w:pStyle w:val="ConsPlusNormal"/>
        <w:spacing w:before="200" w:line="200" w:lineRule="auto"/>
        <w:jc w:val="both"/>
      </w:pPr>
      <w:r w:rsidRPr="006A7B19">
        <w:t>Для этого суммарное значение ПНР или ПНД можно определить как разницу:</w:t>
      </w:r>
    </w:p>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r w:rsidRPr="006A7B19">
        <w:rPr>
          <w:noProof/>
          <w:position w:val="-32"/>
        </w:rPr>
        <w:drawing>
          <wp:inline distT="0" distB="0" distL="0" distR="0">
            <wp:extent cx="5041900" cy="5365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0" cy="536575"/>
                    </a:xfrm>
                    <a:prstGeom prst="rect">
                      <a:avLst/>
                    </a:prstGeom>
                    <a:noFill/>
                    <a:ln>
                      <a:noFill/>
                    </a:ln>
                  </pic:spPr>
                </pic:pic>
              </a:graphicData>
            </a:graphic>
          </wp:inline>
        </w:drawing>
      </w:r>
    </w:p>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t xml:space="preserve">В такой ситуации организация самостоятельно решает, вести или не вести регистр учета </w:t>
      </w:r>
      <w:hyperlink r:id="rId391">
        <w:proofErr w:type="gramStart"/>
        <w:r w:rsidRPr="006A7B19">
          <w:t>постоянных</w:t>
        </w:r>
        <w:proofErr w:type="gramEnd"/>
        <w:r w:rsidRPr="006A7B19">
          <w:t xml:space="preserve"> </w:t>
        </w:r>
        <w:proofErr w:type="spellStart"/>
        <w:r w:rsidRPr="006A7B19">
          <w:t>разниц</w:t>
        </w:r>
        <w:proofErr w:type="spellEnd"/>
      </w:hyperlink>
      <w:r w:rsidRPr="006A7B19">
        <w:t xml:space="preserve"> (</w:t>
      </w:r>
      <w:hyperlink r:id="rId392">
        <w:r w:rsidRPr="006A7B19">
          <w:t>п. 9</w:t>
        </w:r>
      </w:hyperlink>
      <w:r w:rsidRPr="006A7B19">
        <w:t xml:space="preserve"> Рекомендации Р-109/2019-КпР "Регистр учета временных </w:t>
      </w:r>
      <w:proofErr w:type="spellStart"/>
      <w:r w:rsidRPr="006A7B19">
        <w:t>разниц</w:t>
      </w:r>
      <w:proofErr w:type="spellEnd"/>
      <w:r w:rsidRPr="006A7B19">
        <w:t>"). Наличие такого регистра позволит убедиться, что временные разницы, ОНА и ОНО определены верно (поскольку в противном случае в качестве ПНР и ПНД могут быть учтены результаты ошибок).</w:t>
      </w:r>
    </w:p>
    <w:p w:rsidR="00563A32" w:rsidRDefault="00563A32" w:rsidP="002F1030">
      <w:pPr>
        <w:pStyle w:val="ConsPlusNormal"/>
        <w:spacing w:before="200" w:line="276" w:lineRule="auto"/>
        <w:jc w:val="both"/>
        <w:rPr>
          <w:b/>
        </w:rPr>
      </w:pPr>
    </w:p>
    <w:p w:rsidR="00B603B8" w:rsidRPr="006A7B19" w:rsidRDefault="00B603B8" w:rsidP="002F1030">
      <w:pPr>
        <w:pStyle w:val="ConsPlusNormal"/>
        <w:spacing w:before="200" w:line="276" w:lineRule="auto"/>
        <w:jc w:val="both"/>
      </w:pPr>
      <w:r w:rsidRPr="006A7B19">
        <w:rPr>
          <w:b/>
        </w:rPr>
        <w:lastRenderedPageBreak/>
        <w:t>Поэтому при инвентаризации отложенных налоговых активов и обязатель</w:t>
      </w:r>
      <w:proofErr w:type="gramStart"/>
      <w:r w:rsidRPr="006A7B19">
        <w:rPr>
          <w:b/>
        </w:rPr>
        <w:t>ств</w:t>
      </w:r>
      <w:r w:rsidRPr="006A7B19">
        <w:t xml:space="preserve"> пр</w:t>
      </w:r>
      <w:proofErr w:type="gramEnd"/>
      <w:r w:rsidRPr="006A7B19">
        <w:t>оверьте следующее:</w:t>
      </w:r>
    </w:p>
    <w:p w:rsidR="00B603B8" w:rsidRPr="006A7B19" w:rsidRDefault="00B603B8" w:rsidP="002F1030">
      <w:pPr>
        <w:pStyle w:val="ConsPlusNormal"/>
        <w:numPr>
          <w:ilvl w:val="0"/>
          <w:numId w:val="30"/>
        </w:numPr>
        <w:spacing w:before="200" w:line="276" w:lineRule="auto"/>
        <w:jc w:val="both"/>
      </w:pPr>
      <w:r w:rsidRPr="006A7B19">
        <w:t xml:space="preserve">регистр учета временных </w:t>
      </w:r>
      <w:proofErr w:type="spellStart"/>
      <w:r w:rsidRPr="006A7B19">
        <w:t>разниц</w:t>
      </w:r>
      <w:proofErr w:type="spellEnd"/>
      <w:r w:rsidRPr="006A7B19">
        <w:t xml:space="preserve"> на конец отчетного периода </w:t>
      </w:r>
      <w:proofErr w:type="gramStart"/>
      <w:r w:rsidRPr="006A7B19">
        <w:t>сформирован</w:t>
      </w:r>
      <w:proofErr w:type="gramEnd"/>
      <w:r w:rsidRPr="006A7B19">
        <w:t xml:space="preserve"> верно, в том числе разницы сгруппированы по ставкам налога на прибыль;</w:t>
      </w:r>
    </w:p>
    <w:p w:rsidR="00B603B8" w:rsidRPr="006A7B19" w:rsidRDefault="00B603B8" w:rsidP="002F1030">
      <w:pPr>
        <w:pStyle w:val="ConsPlusNormal"/>
        <w:numPr>
          <w:ilvl w:val="0"/>
          <w:numId w:val="30"/>
        </w:numPr>
        <w:spacing w:before="200" w:line="276" w:lineRule="auto"/>
        <w:jc w:val="both"/>
      </w:pPr>
      <w:r w:rsidRPr="006A7B19">
        <w:t>изменение отложенных налогов (ОНА и ОНО) за отчетный период определено правильно и отражено в бухгалтерском учете;</w:t>
      </w:r>
    </w:p>
    <w:p w:rsidR="00B603B8" w:rsidRPr="006A7B19" w:rsidRDefault="00B603B8" w:rsidP="002F1030">
      <w:pPr>
        <w:pStyle w:val="ConsPlusNormal"/>
        <w:numPr>
          <w:ilvl w:val="0"/>
          <w:numId w:val="30"/>
        </w:numPr>
        <w:spacing w:before="200" w:line="276" w:lineRule="auto"/>
        <w:jc w:val="both"/>
      </w:pPr>
      <w:r w:rsidRPr="006A7B19">
        <w:t xml:space="preserve">все ОНА и ОНО по операциям, результаты которых не включены в бухгалтерскую прибыль (убыток), отражены отдельно - по </w:t>
      </w:r>
      <w:hyperlink r:id="rId393">
        <w:r w:rsidRPr="006A7B19">
          <w:t>счету 09</w:t>
        </w:r>
      </w:hyperlink>
      <w:r w:rsidRPr="006A7B19">
        <w:t xml:space="preserve"> или </w:t>
      </w:r>
      <w:hyperlink r:id="rId394">
        <w:r w:rsidRPr="006A7B19">
          <w:t>77</w:t>
        </w:r>
      </w:hyperlink>
      <w:r w:rsidRPr="006A7B19">
        <w:t xml:space="preserve"> в корреспонденции со </w:t>
      </w:r>
      <w:hyperlink r:id="rId395">
        <w:r w:rsidRPr="006A7B19">
          <w:t>счетом 83</w:t>
        </w:r>
      </w:hyperlink>
      <w:r w:rsidRPr="006A7B19">
        <w:t xml:space="preserve"> или другими счетами, на которые отнесены результаты самих операций;</w:t>
      </w:r>
    </w:p>
    <w:p w:rsidR="00B603B8" w:rsidRPr="006A7B19" w:rsidRDefault="00B603B8" w:rsidP="002F1030">
      <w:pPr>
        <w:pStyle w:val="ConsPlusNormal"/>
        <w:numPr>
          <w:ilvl w:val="0"/>
          <w:numId w:val="30"/>
        </w:numPr>
        <w:spacing w:before="200" w:line="276" w:lineRule="auto"/>
        <w:jc w:val="both"/>
      </w:pPr>
      <w:r w:rsidRPr="006A7B19">
        <w:t xml:space="preserve">если вы ведете регистр учета </w:t>
      </w:r>
      <w:proofErr w:type="gramStart"/>
      <w:r w:rsidRPr="006A7B19">
        <w:t>постоянных</w:t>
      </w:r>
      <w:proofErr w:type="gramEnd"/>
      <w:r w:rsidRPr="006A7B19">
        <w:t xml:space="preserve"> </w:t>
      </w:r>
      <w:proofErr w:type="spellStart"/>
      <w:r w:rsidRPr="006A7B19">
        <w:t>разниц</w:t>
      </w:r>
      <w:proofErr w:type="spellEnd"/>
      <w:r w:rsidRPr="006A7B19">
        <w:t xml:space="preserve">, итоговая постоянная разница по данным регистра за отчетный период, умноженная на ставку по налогу на прибыль, должна совпадать с результатом расчета по </w:t>
      </w:r>
      <w:hyperlink w:anchor="P82">
        <w:r w:rsidRPr="006A7B19">
          <w:t>формуле</w:t>
        </w:r>
      </w:hyperlink>
      <w:r w:rsidRPr="006A7B19">
        <w:t>.</w:t>
      </w:r>
    </w:p>
    <w:p w:rsidR="00B603B8" w:rsidRPr="006A7B19" w:rsidRDefault="00B603B8" w:rsidP="002F1030">
      <w:pPr>
        <w:pStyle w:val="ConsPlusNormal"/>
        <w:spacing w:before="200" w:line="276" w:lineRule="auto"/>
        <w:jc w:val="both"/>
      </w:pPr>
      <w:r w:rsidRPr="006A7B19">
        <w:t>Форму документа для фиксации результатов инвентаризации разработайте самостоятельно и закрепите в учетной политике (</w:t>
      </w:r>
      <w:hyperlink r:id="rId396">
        <w:r w:rsidRPr="006A7B19">
          <w:t>п. 4</w:t>
        </w:r>
      </w:hyperlink>
      <w:r w:rsidRPr="006A7B19">
        <w:t xml:space="preserve"> ПБУ 1/2008).</w:t>
      </w:r>
    </w:p>
    <w:p w:rsidR="00B603B8" w:rsidRPr="006A7B19" w:rsidRDefault="00B603B8">
      <w:pPr>
        <w:pStyle w:val="ConsPlusNormal"/>
        <w:spacing w:line="200" w:lineRule="auto"/>
        <w:jc w:val="both"/>
      </w:pPr>
    </w:p>
    <w:p w:rsidR="00B603B8" w:rsidRPr="006A7B19" w:rsidRDefault="00B603B8">
      <w:pPr>
        <w:pStyle w:val="ConsPlusNormal"/>
        <w:spacing w:before="460" w:line="200" w:lineRule="auto"/>
      </w:pPr>
      <w:r w:rsidRPr="006A7B19">
        <w:rPr>
          <w:b/>
          <w:sz w:val="36"/>
        </w:rPr>
        <w:t>Как провести переоценку основных средств и учесть ее результаты при применении ФСБУ 6/2020</w:t>
      </w:r>
    </w:p>
    <w:p w:rsidR="00B603B8" w:rsidRPr="006A7B19" w:rsidRDefault="00B603B8">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6A7B19" w:rsidRPr="006A7B19">
        <w:tc>
          <w:tcPr>
            <w:tcW w:w="60" w:type="dxa"/>
            <w:tcBorders>
              <w:top w:val="nil"/>
              <w:left w:val="nil"/>
              <w:bottom w:val="nil"/>
              <w:right w:val="nil"/>
            </w:tcBorders>
            <w:shd w:val="clear" w:color="auto" w:fill="FE9500"/>
            <w:tcMar>
              <w:top w:w="0" w:type="dxa"/>
              <w:left w:w="0" w:type="dxa"/>
              <w:bottom w:w="0" w:type="dxa"/>
              <w:right w:w="0" w:type="dxa"/>
            </w:tcMar>
          </w:tcPr>
          <w:p w:rsidR="00B603B8" w:rsidRPr="006A7B19" w:rsidRDefault="00B603B8">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B603B8" w:rsidRPr="006A7B19" w:rsidRDefault="00B603B8">
            <w:pPr>
              <w:pStyle w:val="ConsPlusNormal"/>
              <w:spacing w:line="200" w:lineRule="auto"/>
              <w:jc w:val="both"/>
            </w:pPr>
            <w:r w:rsidRPr="006A7B19">
              <w:t>Переоценку основных сре</w:t>
            </w:r>
            <w:proofErr w:type="gramStart"/>
            <w:r w:rsidRPr="006A7B19">
              <w:t>дств пр</w:t>
            </w:r>
            <w:proofErr w:type="gramEnd"/>
            <w:r w:rsidRPr="006A7B19">
              <w:t xml:space="preserve">оводят по решению организации. Для этого в учетной политике необходимо закрепить группы объектов основных средств, которые будут переоцениваться, и другие необходимые параметры переоценки (периодичность, способ пересчета стоимости и др.). Суммы </w:t>
            </w:r>
            <w:proofErr w:type="spellStart"/>
            <w:r w:rsidRPr="006A7B19">
              <w:t>дооценки</w:t>
            </w:r>
            <w:proofErr w:type="spellEnd"/>
            <w:r w:rsidRPr="006A7B19">
              <w:t xml:space="preserve"> (уценки) инвестиционной недвижимости включают в прочие доходы (расходы) периода проведения переоценки. Суммы </w:t>
            </w:r>
            <w:proofErr w:type="spellStart"/>
            <w:r w:rsidRPr="006A7B19">
              <w:t>дооценки</w:t>
            </w:r>
            <w:proofErr w:type="spellEnd"/>
            <w:r w:rsidRPr="006A7B19">
              <w:t xml:space="preserve"> (уценки) других основных сре</w:t>
            </w:r>
            <w:proofErr w:type="gramStart"/>
            <w:r w:rsidRPr="006A7B19">
              <w:t>дств вкл</w:t>
            </w:r>
            <w:proofErr w:type="gramEnd"/>
            <w:r w:rsidRPr="006A7B19">
              <w:t>ючают в прочие доходы (расходы) периода проведения переоценки или относят на добавочный капитал.</w:t>
            </w:r>
          </w:p>
          <w:p w:rsidR="00B603B8" w:rsidRPr="006A7B19" w:rsidRDefault="00B603B8">
            <w:pPr>
              <w:pStyle w:val="ConsPlusNormal"/>
              <w:spacing w:line="200" w:lineRule="auto"/>
              <w:jc w:val="both"/>
            </w:pPr>
            <w:r w:rsidRPr="006A7B19">
              <w:t>В налоговом учете результаты переоценки не учитывают.</w:t>
            </w: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r>
    </w:tbl>
    <w:p w:rsidR="00B603B8" w:rsidRPr="006A7B19" w:rsidRDefault="00B603B8">
      <w:pPr>
        <w:pStyle w:val="ConsPlusNormal"/>
        <w:spacing w:before="380" w:line="200" w:lineRule="auto"/>
        <w:jc w:val="both"/>
      </w:pPr>
    </w:p>
    <w:p w:rsidR="00B603B8" w:rsidRPr="006A7B19" w:rsidRDefault="00B603B8">
      <w:pPr>
        <w:pStyle w:val="ConsPlusNormal"/>
        <w:spacing w:line="200" w:lineRule="auto"/>
      </w:pPr>
      <w:r w:rsidRPr="006A7B19">
        <w:rPr>
          <w:b/>
          <w:sz w:val="30"/>
        </w:rPr>
        <w:t>Оглавление:</w:t>
      </w:r>
    </w:p>
    <w:p w:rsidR="00B603B8" w:rsidRPr="006A7B19" w:rsidRDefault="00B603B8" w:rsidP="002F1030">
      <w:pPr>
        <w:pStyle w:val="ConsPlusNormal"/>
        <w:spacing w:before="320" w:line="276" w:lineRule="auto"/>
        <w:ind w:left="180"/>
      </w:pPr>
      <w:r w:rsidRPr="006A7B19">
        <w:t xml:space="preserve">1. </w:t>
      </w:r>
      <w:hyperlink w:anchor="P12">
        <w:r w:rsidRPr="006A7B19">
          <w:t>Как провести переоценку основных средств</w:t>
        </w:r>
      </w:hyperlink>
    </w:p>
    <w:p w:rsidR="00B603B8" w:rsidRPr="006A7B19" w:rsidRDefault="00B603B8" w:rsidP="002F1030">
      <w:pPr>
        <w:pStyle w:val="ConsPlusNormal"/>
        <w:spacing w:line="276" w:lineRule="auto"/>
        <w:ind w:left="180"/>
      </w:pPr>
      <w:r w:rsidRPr="006A7B19">
        <w:t xml:space="preserve">2. </w:t>
      </w:r>
      <w:hyperlink w:anchor="P19">
        <w:r w:rsidRPr="006A7B19">
          <w:t>Как учесть результаты переоценки основных средств</w:t>
        </w:r>
      </w:hyperlink>
    </w:p>
    <w:p w:rsidR="00B603B8" w:rsidRPr="006A7B19" w:rsidRDefault="00B603B8" w:rsidP="002F1030">
      <w:pPr>
        <w:pStyle w:val="ConsPlusNormal"/>
        <w:spacing w:line="276" w:lineRule="auto"/>
        <w:ind w:left="180"/>
      </w:pPr>
      <w:r w:rsidRPr="006A7B19">
        <w:t xml:space="preserve">3. </w:t>
      </w:r>
      <w:hyperlink w:anchor="P223">
        <w:r w:rsidRPr="006A7B19">
          <w:t>Как применять ПБУ 18/02 в случае переоценки основных средств</w:t>
        </w:r>
      </w:hyperlink>
    </w:p>
    <w:p w:rsidR="00B603B8" w:rsidRPr="006A7B19" w:rsidRDefault="00B603B8" w:rsidP="002F1030">
      <w:pPr>
        <w:pStyle w:val="ConsPlusNormal"/>
        <w:spacing w:before="380" w:line="276" w:lineRule="auto"/>
        <w:jc w:val="both"/>
      </w:pPr>
    </w:p>
    <w:p w:rsidR="00B603B8" w:rsidRPr="006A7B19" w:rsidRDefault="00B603B8">
      <w:pPr>
        <w:pStyle w:val="ConsPlusNormal"/>
        <w:spacing w:line="200" w:lineRule="auto"/>
        <w:outlineLvl w:val="0"/>
      </w:pPr>
      <w:bookmarkStart w:id="27" w:name="P12"/>
      <w:bookmarkEnd w:id="27"/>
      <w:r w:rsidRPr="006A7B19">
        <w:rPr>
          <w:b/>
          <w:sz w:val="30"/>
        </w:rPr>
        <w:t>1. Как провести переоценку основных средств</w:t>
      </w:r>
    </w:p>
    <w:p w:rsidR="00B603B8" w:rsidRPr="006A7B19" w:rsidRDefault="00B603B8" w:rsidP="002F1030">
      <w:pPr>
        <w:pStyle w:val="ConsPlusNormal"/>
        <w:spacing w:before="200" w:line="276" w:lineRule="auto"/>
        <w:jc w:val="both"/>
      </w:pPr>
      <w:r w:rsidRPr="006A7B19">
        <w:rPr>
          <w:b/>
        </w:rPr>
        <w:t>Переоценку основных средств обязательно проводить</w:t>
      </w:r>
      <w:r w:rsidRPr="006A7B19">
        <w:t xml:space="preserve">, если в учетной политике организация закрепила такое решение и определила </w:t>
      </w:r>
      <w:hyperlink r:id="rId397">
        <w:r w:rsidRPr="006A7B19">
          <w:t>группы</w:t>
        </w:r>
      </w:hyperlink>
      <w:r w:rsidRPr="006A7B19">
        <w:t xml:space="preserve"> подлежащих переоценке основных средств (</w:t>
      </w:r>
      <w:proofErr w:type="spellStart"/>
      <w:r w:rsidR="00340BED">
        <w:fldChar w:fldCharType="begin"/>
      </w:r>
      <w:r w:rsidR="00340BED">
        <w:instrText>HYPERLINK "consultantplus://offline/ref=034A5AA511EA8B639EB3A71B1603D783BF79BA309B9376702D73562AC51E15B783019A0E0E0D75C1817B21D6C81A09E0A46BAA079C730C4FEEsDT" \h</w:instrText>
      </w:r>
      <w:r w:rsidR="00340BED">
        <w:fldChar w:fldCharType="separate"/>
      </w:r>
      <w:r w:rsidRPr="006A7B19">
        <w:t>пп</w:t>
      </w:r>
      <w:proofErr w:type="spellEnd"/>
      <w:r w:rsidRPr="006A7B19">
        <w:t>. "б" п. 13</w:t>
      </w:r>
      <w:r w:rsidR="00340BED">
        <w:fldChar w:fldCharType="end"/>
      </w:r>
      <w:r w:rsidRPr="006A7B19">
        <w:t xml:space="preserve"> ФСБУ 6/2020, Информационное </w:t>
      </w:r>
      <w:hyperlink r:id="rId398">
        <w:r w:rsidRPr="006A7B19">
          <w:t>сообщение</w:t>
        </w:r>
      </w:hyperlink>
      <w:r w:rsidRPr="006A7B19">
        <w:t xml:space="preserve"> Минфина России от 03.11.2020 N ИС-учет-29).</w:t>
      </w:r>
    </w:p>
    <w:p w:rsidR="00B603B8" w:rsidRPr="006A7B19" w:rsidRDefault="00340BED" w:rsidP="002F1030">
      <w:pPr>
        <w:pStyle w:val="ConsPlusNormal"/>
        <w:spacing w:before="200" w:line="276" w:lineRule="auto"/>
        <w:jc w:val="both"/>
      </w:pPr>
      <w:hyperlink r:id="rId399">
        <w:r w:rsidR="00B603B8" w:rsidRPr="006A7B19">
          <w:rPr>
            <w:b/>
          </w:rPr>
          <w:t>Инвестиционную недвижимость</w:t>
        </w:r>
      </w:hyperlink>
      <w:r w:rsidR="00B603B8" w:rsidRPr="006A7B19">
        <w:t xml:space="preserve"> переоценивайте на каждую отчетную дату (</w:t>
      </w:r>
      <w:hyperlink r:id="rId400">
        <w:r w:rsidR="00B603B8" w:rsidRPr="006A7B19">
          <w:t>п. 21</w:t>
        </w:r>
      </w:hyperlink>
      <w:r w:rsidR="00B603B8" w:rsidRPr="006A7B19">
        <w:t xml:space="preserve"> ФСБУ 6/2020, Информационное </w:t>
      </w:r>
      <w:hyperlink r:id="rId401">
        <w:r w:rsidR="00B603B8" w:rsidRPr="006A7B19">
          <w:t>сообщение</w:t>
        </w:r>
      </w:hyperlink>
      <w:r w:rsidR="00B603B8" w:rsidRPr="006A7B19">
        <w:t xml:space="preserve"> Минфина России от 03.11.2020 N ИС-учет-29).</w:t>
      </w:r>
    </w:p>
    <w:p w:rsidR="00B603B8" w:rsidRPr="006A7B19" w:rsidRDefault="00B603B8" w:rsidP="002F1030">
      <w:pPr>
        <w:pStyle w:val="ConsPlusNormal"/>
        <w:spacing w:before="200" w:line="276" w:lineRule="auto"/>
        <w:jc w:val="both"/>
      </w:pPr>
      <w:r w:rsidRPr="006A7B19">
        <w:rPr>
          <w:b/>
        </w:rPr>
        <w:t>Периодичность переоценки остальных групп ОС определите самостоятельно</w:t>
      </w:r>
      <w:r w:rsidRPr="006A7B19">
        <w:t xml:space="preserve"> исходя из того, насколько подвержена изменениям их справедливая стоимость, и </w:t>
      </w:r>
      <w:hyperlink r:id="rId402">
        <w:r w:rsidRPr="006A7B19">
          <w:t>закрепите</w:t>
        </w:r>
      </w:hyperlink>
      <w:r w:rsidRPr="006A7B19">
        <w:t xml:space="preserve"> ее в учетной политике. Если вы приняли решение проводить переоценку ОС, отличных от инвестиционной недвижимости, не чаще одного раза в год, переоценивайте их по состоянию на конец каждого отчетного года (</w:t>
      </w:r>
      <w:hyperlink r:id="rId403">
        <w:r w:rsidRPr="006A7B19">
          <w:t>п. 16</w:t>
        </w:r>
      </w:hyperlink>
      <w:r w:rsidRPr="006A7B19">
        <w:t xml:space="preserve"> ФСБУ 6/2020, Информационное </w:t>
      </w:r>
      <w:hyperlink r:id="rId404">
        <w:r w:rsidRPr="006A7B19">
          <w:t>сообщение</w:t>
        </w:r>
      </w:hyperlink>
      <w:r w:rsidRPr="006A7B19">
        <w:t xml:space="preserve"> Минфина России от 03.11.2020 N </w:t>
      </w:r>
      <w:r w:rsidRPr="006A7B19">
        <w:lastRenderedPageBreak/>
        <w:t>ИС-учет-29).</w:t>
      </w:r>
    </w:p>
    <w:p w:rsidR="00B603B8" w:rsidRPr="006A7B19" w:rsidRDefault="00B603B8" w:rsidP="002F1030">
      <w:pPr>
        <w:pStyle w:val="ConsPlusNormal"/>
        <w:spacing w:before="200" w:line="276" w:lineRule="auto"/>
        <w:jc w:val="both"/>
      </w:pPr>
      <w:r w:rsidRPr="006A7B19">
        <w:rPr>
          <w:b/>
        </w:rPr>
        <w:t>Переоценку ОС проводите на основании приказа</w:t>
      </w:r>
      <w:r w:rsidRPr="006A7B19">
        <w:t xml:space="preserve"> руководителя. В приказе определите конкретные сроки проведения переоценки, сотрудников, ответственных за ее проведение, и перечень конкретных объектов ОС, которые вы будете переоценивать.</w:t>
      </w:r>
    </w:p>
    <w:p w:rsidR="00B603B8" w:rsidRPr="006A7B19" w:rsidRDefault="00B603B8" w:rsidP="002F1030">
      <w:pPr>
        <w:pStyle w:val="ConsPlusNormal"/>
        <w:spacing w:before="200" w:line="276" w:lineRule="auto"/>
        <w:jc w:val="both"/>
      </w:pPr>
      <w:r w:rsidRPr="006A7B19">
        <w:t>Порядок документального оформления результатов переоценки ОС законодательно не установлен. Разработайте его самостоятельно и пропишите в учетной политике (</w:t>
      </w:r>
      <w:hyperlink r:id="rId405">
        <w:r w:rsidRPr="006A7B19">
          <w:t>п. 4</w:t>
        </w:r>
      </w:hyperlink>
      <w:r w:rsidRPr="006A7B19">
        <w:t xml:space="preserve"> ПБУ 1/2008 "Учетная политика организации"). Обычно результаты переоценки вносят в инвентарную карточку объекта. Так, если вы используете унифицированную </w:t>
      </w:r>
      <w:hyperlink r:id="rId406">
        <w:r w:rsidRPr="006A7B19">
          <w:t>форму N ОС-6</w:t>
        </w:r>
      </w:hyperlink>
      <w:r w:rsidRPr="006A7B19">
        <w:t xml:space="preserve">, то заполните данные в </w:t>
      </w:r>
      <w:hyperlink r:id="rId407">
        <w:r w:rsidRPr="006A7B19">
          <w:t>разд. 3</w:t>
        </w:r>
      </w:hyperlink>
      <w:r w:rsidRPr="006A7B19">
        <w:t xml:space="preserve"> карточки.</w:t>
      </w:r>
    </w:p>
    <w:p w:rsidR="00B603B8" w:rsidRPr="006A7B19" w:rsidRDefault="00B603B8">
      <w:pPr>
        <w:pStyle w:val="ConsPlusNormal"/>
        <w:spacing w:line="200" w:lineRule="auto"/>
        <w:jc w:val="both"/>
      </w:pPr>
    </w:p>
    <w:p w:rsidR="00B603B8" w:rsidRPr="006A7B19" w:rsidRDefault="00B603B8">
      <w:pPr>
        <w:pStyle w:val="ConsPlusNormal"/>
        <w:spacing w:line="200" w:lineRule="auto"/>
        <w:outlineLvl w:val="0"/>
      </w:pPr>
      <w:bookmarkStart w:id="28" w:name="P19"/>
      <w:bookmarkEnd w:id="28"/>
      <w:r w:rsidRPr="006A7B19">
        <w:rPr>
          <w:b/>
          <w:sz w:val="30"/>
        </w:rPr>
        <w:t>2. Как учесть результаты переоценки основных средств</w:t>
      </w:r>
    </w:p>
    <w:p w:rsidR="00B603B8" w:rsidRPr="006A7B19" w:rsidRDefault="00B603B8" w:rsidP="002F1030">
      <w:pPr>
        <w:pStyle w:val="ConsPlusNormal"/>
        <w:spacing w:before="200" w:line="276" w:lineRule="auto"/>
        <w:jc w:val="both"/>
      </w:pPr>
      <w:r w:rsidRPr="006A7B19">
        <w:t xml:space="preserve">В бухгалтерском учете по-разному отражают </w:t>
      </w:r>
      <w:hyperlink w:anchor="P205">
        <w:r w:rsidRPr="006A7B19">
          <w:t>результаты переоценки инвестиционной недвижимости</w:t>
        </w:r>
      </w:hyperlink>
      <w:r w:rsidRPr="006A7B19">
        <w:t xml:space="preserve"> и </w:t>
      </w:r>
      <w:hyperlink w:anchor="P26">
        <w:r w:rsidRPr="006A7B19">
          <w:t>результаты переоценки основных средств</w:t>
        </w:r>
      </w:hyperlink>
      <w:r w:rsidRPr="006A7B19">
        <w:t>, не относящихся к инвестиционной недвижимости.</w:t>
      </w:r>
    </w:p>
    <w:p w:rsidR="00B603B8" w:rsidRPr="006A7B19" w:rsidRDefault="00B603B8" w:rsidP="002F1030">
      <w:pPr>
        <w:pStyle w:val="ConsPlusNormal"/>
        <w:spacing w:before="200" w:line="276" w:lineRule="auto"/>
        <w:jc w:val="both"/>
      </w:pPr>
      <w:r w:rsidRPr="006A7B19">
        <w:t xml:space="preserve">В налоговом учете результаты переоценки не учитывают вне зависимости от квалификации этого имущества в целях налогообложения (основные средства, прочее имущество и т.п.) - это не предусмотрено </w:t>
      </w:r>
      <w:hyperlink r:id="rId408">
        <w:r w:rsidRPr="006A7B19">
          <w:t>гл. 25</w:t>
        </w:r>
      </w:hyperlink>
      <w:r w:rsidRPr="006A7B19">
        <w:t xml:space="preserve"> НК РФ.</w:t>
      </w:r>
    </w:p>
    <w:p w:rsidR="00B603B8" w:rsidRPr="006A7B19" w:rsidRDefault="00B603B8" w:rsidP="002F1030">
      <w:pPr>
        <w:pStyle w:val="ConsPlusNormal"/>
        <w:spacing w:line="276" w:lineRule="auto"/>
        <w:jc w:val="both"/>
      </w:pPr>
    </w:p>
    <w:p w:rsidR="00B603B8" w:rsidRPr="006A7B19" w:rsidRDefault="00B603B8">
      <w:pPr>
        <w:pStyle w:val="ConsPlusNormal"/>
        <w:spacing w:line="200" w:lineRule="auto"/>
        <w:jc w:val="both"/>
      </w:pPr>
    </w:p>
    <w:p w:rsidR="00B603B8" w:rsidRPr="006A7B19" w:rsidRDefault="00B603B8">
      <w:pPr>
        <w:pStyle w:val="ConsPlusNormal"/>
        <w:spacing w:line="200" w:lineRule="auto"/>
        <w:outlineLvl w:val="1"/>
      </w:pPr>
      <w:bookmarkStart w:id="29" w:name="P26"/>
      <w:bookmarkEnd w:id="29"/>
      <w:r w:rsidRPr="006A7B19">
        <w:rPr>
          <w:b/>
          <w:sz w:val="24"/>
        </w:rPr>
        <w:t>2.1. Как отразить в бухгалтерском учете результаты переоценки основных средств, кроме инвестиционной недвижимости</w:t>
      </w:r>
    </w:p>
    <w:p w:rsidR="00B603B8" w:rsidRPr="006A7B19" w:rsidRDefault="00B603B8" w:rsidP="002F1030">
      <w:pPr>
        <w:pStyle w:val="ConsPlusNormal"/>
        <w:spacing w:before="200" w:line="276" w:lineRule="auto"/>
        <w:jc w:val="both"/>
      </w:pPr>
      <w:r w:rsidRPr="006A7B19">
        <w:t>Результаты переоценки основных средств, отличных от инвестиционной недвижимости, можно отражать в учете двумя способами - в зависимости от выбранного способа пересчета стоимости ОС (</w:t>
      </w:r>
      <w:hyperlink r:id="rId409">
        <w:r w:rsidRPr="006A7B19">
          <w:t>п. 17</w:t>
        </w:r>
      </w:hyperlink>
      <w:r w:rsidRPr="006A7B19">
        <w:t xml:space="preserve"> ФСБУ 6/2020, Информационное </w:t>
      </w:r>
      <w:hyperlink r:id="rId410">
        <w:r w:rsidRPr="006A7B19">
          <w:t>сообщение</w:t>
        </w:r>
      </w:hyperlink>
      <w:r w:rsidRPr="006A7B19">
        <w:t xml:space="preserve"> Минфина России от 03.11.2020 N ИС-учет-29):</w:t>
      </w:r>
    </w:p>
    <w:p w:rsidR="00B603B8" w:rsidRPr="006A7B19" w:rsidRDefault="00B603B8" w:rsidP="002F1030">
      <w:pPr>
        <w:pStyle w:val="ConsPlusNormal"/>
        <w:numPr>
          <w:ilvl w:val="0"/>
          <w:numId w:val="31"/>
        </w:numPr>
        <w:spacing w:before="200" w:line="276" w:lineRule="auto"/>
        <w:jc w:val="both"/>
      </w:pPr>
      <w:bookmarkStart w:id="30" w:name="P28"/>
      <w:bookmarkEnd w:id="30"/>
      <w:r w:rsidRPr="006A7B19">
        <w:t>можно пересчитывать первоначальную (переоцененную) стоимость и сумму накопленной амортизации так, чтобы балансовая стоимость ОС после переоценки была равна его справедливой стоимости. В этом случае потребуются отдельные записи по корректировке - как для первоначальной стоимости, так и для амортизации;</w:t>
      </w:r>
    </w:p>
    <w:p w:rsidR="00B603B8" w:rsidRPr="006A7B19" w:rsidRDefault="00B603B8" w:rsidP="002F1030">
      <w:pPr>
        <w:pStyle w:val="ConsPlusNormal"/>
        <w:numPr>
          <w:ilvl w:val="0"/>
          <w:numId w:val="31"/>
        </w:numPr>
        <w:spacing w:before="200" w:line="276" w:lineRule="auto"/>
        <w:jc w:val="both"/>
      </w:pPr>
      <w:r w:rsidRPr="006A7B19">
        <w:t>можно сначала уменьшить первоначальную (переоцененную) стоимость ОС на сумму накопленной амортизации, а затем полученную балансовую стоимость пересчитать так, чтобы она была равна справедливой стоимости ОС. В этом случае делают одну корректировочную запись.</w:t>
      </w:r>
    </w:p>
    <w:p w:rsidR="00B603B8" w:rsidRPr="006A7B19" w:rsidRDefault="00B603B8" w:rsidP="002F1030">
      <w:pPr>
        <w:pStyle w:val="ConsPlusNormal"/>
        <w:spacing w:before="200" w:line="276" w:lineRule="auto"/>
        <w:jc w:val="both"/>
      </w:pPr>
      <w:r w:rsidRPr="006A7B19">
        <w:t xml:space="preserve">Способ пересчета стоимости ОС, включенных в одну </w:t>
      </w:r>
      <w:hyperlink r:id="rId411">
        <w:r w:rsidRPr="006A7B19">
          <w:t>группу</w:t>
        </w:r>
      </w:hyperlink>
      <w:r w:rsidRPr="006A7B19">
        <w:t xml:space="preserve">, должен быть одинаковым. </w:t>
      </w:r>
      <w:hyperlink r:id="rId412">
        <w:r w:rsidRPr="006A7B19">
          <w:t>Закрепите</w:t>
        </w:r>
      </w:hyperlink>
      <w:r w:rsidRPr="006A7B19">
        <w:t xml:space="preserve"> его в учетной политике.</w:t>
      </w:r>
    </w:p>
    <w:p w:rsidR="00B603B8" w:rsidRPr="006A7B19" w:rsidRDefault="00B603B8" w:rsidP="002F1030">
      <w:pPr>
        <w:pStyle w:val="ConsPlusNormal"/>
        <w:spacing w:before="200" w:line="276" w:lineRule="auto"/>
        <w:jc w:val="both"/>
      </w:pPr>
      <w:r w:rsidRPr="006A7B19">
        <w:t>Для разных групп ОС можно установить разные способы пересчета.</w:t>
      </w:r>
    </w:p>
    <w:p w:rsidR="00B603B8" w:rsidRPr="006A7B19" w:rsidRDefault="00B603B8" w:rsidP="002F1030">
      <w:pPr>
        <w:pStyle w:val="ConsPlusNormal"/>
        <w:spacing w:before="200" w:line="276" w:lineRule="auto"/>
        <w:jc w:val="both"/>
      </w:pPr>
      <w:r w:rsidRPr="006A7B19">
        <w:t xml:space="preserve">При </w:t>
      </w:r>
      <w:hyperlink w:anchor="P28">
        <w:r w:rsidRPr="006A7B19">
          <w:t>первом способе</w:t>
        </w:r>
      </w:hyperlink>
      <w:r w:rsidRPr="006A7B19">
        <w:t xml:space="preserve"> для пересчета стоимости ОС вы можете использовать коэффициент, рассчитанный по формуле:</w:t>
      </w:r>
    </w:p>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r w:rsidRPr="006A7B19">
        <w:rPr>
          <w:noProof/>
          <w:position w:val="-100"/>
        </w:rPr>
        <w:drawing>
          <wp:inline distT="0" distB="0" distL="0" distR="0">
            <wp:extent cx="3224530" cy="14065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24530" cy="1406525"/>
                    </a:xfrm>
                    <a:prstGeom prst="rect">
                      <a:avLst/>
                    </a:prstGeom>
                    <a:noFill/>
                    <a:ln>
                      <a:noFill/>
                    </a:ln>
                  </pic:spPr>
                </pic:pic>
              </a:graphicData>
            </a:graphic>
          </wp:inline>
        </w:drawing>
      </w:r>
    </w:p>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lastRenderedPageBreak/>
        <w:t>Умножение пересчитываемой величины на коэффициент даст новое значение показателя для отражения в бухгалтерском учете. Например, формула для пересчета первоначальной (переоцененной) стоимости будет выглядеть так:</w:t>
      </w:r>
    </w:p>
    <w:p w:rsidR="00B603B8" w:rsidRPr="006A7B19" w:rsidRDefault="00B603B8" w:rsidP="002F1030">
      <w:pPr>
        <w:pStyle w:val="ConsPlusNormal"/>
        <w:spacing w:line="276" w:lineRule="auto"/>
        <w:jc w:val="both"/>
      </w:pPr>
    </w:p>
    <w:p w:rsidR="00B603B8" w:rsidRPr="006A7B19" w:rsidRDefault="00B603B8">
      <w:pPr>
        <w:pStyle w:val="ConsPlusNormal"/>
        <w:spacing w:line="200" w:lineRule="auto"/>
        <w:jc w:val="both"/>
      </w:pPr>
      <w:r w:rsidRPr="006A7B19">
        <w:rPr>
          <w:noProof/>
          <w:position w:val="-39"/>
        </w:rPr>
        <w:drawing>
          <wp:inline distT="0" distB="0" distL="0" distR="0">
            <wp:extent cx="5041900" cy="6311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0" cy="631190"/>
                    </a:xfrm>
                    <a:prstGeom prst="rect">
                      <a:avLst/>
                    </a:prstGeom>
                    <a:noFill/>
                    <a:ln>
                      <a:noFill/>
                    </a:ln>
                  </pic:spPr>
                </pic:pic>
              </a:graphicData>
            </a:graphic>
          </wp:inline>
        </w:drawing>
      </w:r>
    </w:p>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rPr>
          <w:b/>
        </w:rPr>
        <w:t xml:space="preserve">Сумму </w:t>
      </w:r>
      <w:proofErr w:type="spellStart"/>
      <w:r w:rsidRPr="006A7B19">
        <w:rPr>
          <w:b/>
        </w:rPr>
        <w:t>дооценки</w:t>
      </w:r>
      <w:proofErr w:type="spellEnd"/>
      <w:r w:rsidRPr="006A7B19">
        <w:rPr>
          <w:b/>
        </w:rPr>
        <w:t xml:space="preserve"> основных средств</w:t>
      </w:r>
      <w:r w:rsidRPr="006A7B19">
        <w:t xml:space="preserve"> (кроме инвестиционной недвижимости) в общем случае отнесите на добавочный капитал. Однако в той части, в которой </w:t>
      </w:r>
      <w:proofErr w:type="spellStart"/>
      <w:r w:rsidRPr="006A7B19">
        <w:t>дооценка</w:t>
      </w:r>
      <w:proofErr w:type="spellEnd"/>
      <w:r w:rsidRPr="006A7B19">
        <w:t xml:space="preserve"> восстанавливает суммы уценки (обесценения) ОС, признанной в расходах в прошлые периоды, в периоде переоценки включите в прочие доходы. Если сумма </w:t>
      </w:r>
      <w:proofErr w:type="spellStart"/>
      <w:r w:rsidRPr="006A7B19">
        <w:t>дооценки</w:t>
      </w:r>
      <w:proofErr w:type="spellEnd"/>
      <w:r w:rsidRPr="006A7B19">
        <w:t xml:space="preserve"> больше суммы ранее начисленной уценки (обесценения), разницу отнесите на добавочный капитал организации (</w:t>
      </w:r>
      <w:hyperlink r:id="rId415">
        <w:r w:rsidRPr="006A7B19">
          <w:t>п. п. 18</w:t>
        </w:r>
      </w:hyperlink>
      <w:r w:rsidRPr="006A7B19">
        <w:t xml:space="preserve">, </w:t>
      </w:r>
      <w:hyperlink r:id="rId416">
        <w:r w:rsidRPr="006A7B19">
          <w:t>20</w:t>
        </w:r>
      </w:hyperlink>
      <w:r w:rsidRPr="006A7B19">
        <w:t xml:space="preserve"> ФСБУ 6/2020, </w:t>
      </w:r>
      <w:hyperlink r:id="rId417">
        <w:r w:rsidRPr="006A7B19">
          <w:t>п. п. 7</w:t>
        </w:r>
      </w:hyperlink>
      <w:r w:rsidRPr="006A7B19">
        <w:t xml:space="preserve">, </w:t>
      </w:r>
      <w:hyperlink r:id="rId418">
        <w:r w:rsidRPr="006A7B19">
          <w:t>16</w:t>
        </w:r>
      </w:hyperlink>
      <w:r w:rsidRPr="006A7B19">
        <w:t xml:space="preserve"> ПБУ 9/99 "Доходы организации") </w:t>
      </w:r>
      <w:hyperlink w:anchor="P41">
        <w:r w:rsidRPr="006A7B19">
          <w:rPr>
            <w:b/>
            <w:vertAlign w:val="superscript"/>
          </w:rPr>
          <w:t>1</w:t>
        </w:r>
      </w:hyperlink>
      <w:r w:rsidRPr="006A7B19">
        <w:t>.</w:t>
      </w: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195"/>
        <w:gridCol w:w="8800"/>
        <w:gridCol w:w="180"/>
      </w:tblGrid>
      <w:tr w:rsidR="006A7B19" w:rsidRPr="006A7B19">
        <w:tc>
          <w:tcPr>
            <w:tcW w:w="180" w:type="dxa"/>
            <w:tcBorders>
              <w:top w:val="nil"/>
              <w:left w:val="nil"/>
              <w:bottom w:val="nil"/>
              <w:right w:val="nil"/>
            </w:tcBorders>
            <w:tcMar>
              <w:top w:w="0" w:type="dxa"/>
              <w:left w:w="0" w:type="dxa"/>
              <w:bottom w:w="0" w:type="dxa"/>
              <w:right w:w="0" w:type="dxa"/>
            </w:tcMar>
          </w:tcPr>
          <w:p w:rsidR="00B603B8" w:rsidRPr="006A7B19" w:rsidRDefault="00B603B8" w:rsidP="002F1030">
            <w:pPr>
              <w:pStyle w:val="ConsPlusNormal"/>
              <w:spacing w:line="276" w:lineRule="auto"/>
            </w:pPr>
          </w:p>
        </w:tc>
        <w:tc>
          <w:tcPr>
            <w:tcW w:w="195" w:type="dxa"/>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spacing w:line="276" w:lineRule="auto"/>
            </w:pPr>
            <w:r w:rsidRPr="006A7B19">
              <w:rPr>
                <w:noProof/>
              </w:rPr>
              <w:drawing>
                <wp:inline distT="0" distB="0" distL="0" distR="0">
                  <wp:extent cx="9525" cy="95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spacing w:line="276" w:lineRule="auto"/>
              <w:jc w:val="both"/>
            </w:pPr>
            <w:bookmarkStart w:id="31" w:name="P41"/>
            <w:bookmarkEnd w:id="31"/>
            <w:r w:rsidRPr="006A7B19">
              <w:rPr>
                <w:b/>
                <w:sz w:val="16"/>
                <w:vertAlign w:val="superscript"/>
              </w:rPr>
              <w:t>1</w:t>
            </w:r>
            <w:proofErr w:type="gramStart"/>
            <w:r w:rsidRPr="006A7B19">
              <w:rPr>
                <w:sz w:val="16"/>
              </w:rPr>
              <w:t xml:space="preserve"> В</w:t>
            </w:r>
            <w:proofErr w:type="gramEnd"/>
            <w:r w:rsidRPr="006A7B19">
              <w:rPr>
                <w:sz w:val="16"/>
              </w:rPr>
              <w:t xml:space="preserve">последствии накопленная на </w:t>
            </w:r>
            <w:hyperlink r:id="rId419">
              <w:r w:rsidRPr="006A7B19">
                <w:rPr>
                  <w:sz w:val="16"/>
                </w:rPr>
                <w:t>счете 83</w:t>
              </w:r>
            </w:hyperlink>
            <w:r w:rsidRPr="006A7B19">
              <w:rPr>
                <w:sz w:val="16"/>
              </w:rPr>
              <w:t xml:space="preserve"> "Добавочный капитал" </w:t>
            </w:r>
            <w:proofErr w:type="spellStart"/>
            <w:r w:rsidRPr="006A7B19">
              <w:rPr>
                <w:sz w:val="16"/>
              </w:rPr>
              <w:t>дооценка</w:t>
            </w:r>
            <w:proofErr w:type="spellEnd"/>
            <w:r w:rsidRPr="006A7B19">
              <w:rPr>
                <w:sz w:val="16"/>
              </w:rPr>
              <w:t xml:space="preserve"> списывается на нераспределенную прибыль организации одним из следующих способов (</w:t>
            </w:r>
            <w:hyperlink r:id="rId420">
              <w:r w:rsidRPr="006A7B19">
                <w:rPr>
                  <w:sz w:val="16"/>
                </w:rPr>
                <w:t>п. 20</w:t>
              </w:r>
            </w:hyperlink>
            <w:r w:rsidRPr="006A7B19">
              <w:rPr>
                <w:sz w:val="16"/>
              </w:rPr>
              <w:t xml:space="preserve"> ФСБУ 6/2020, Информационное </w:t>
            </w:r>
            <w:hyperlink r:id="rId421">
              <w:r w:rsidRPr="006A7B19">
                <w:rPr>
                  <w:sz w:val="16"/>
                </w:rPr>
                <w:t>сообщение</w:t>
              </w:r>
            </w:hyperlink>
            <w:r w:rsidRPr="006A7B19">
              <w:rPr>
                <w:sz w:val="16"/>
              </w:rPr>
              <w:t xml:space="preserve"> Минфина России от 03.11.2020 N ИС-учет-29):</w:t>
            </w:r>
          </w:p>
          <w:p w:rsidR="00B603B8" w:rsidRPr="006A7B19" w:rsidRDefault="00B603B8" w:rsidP="002F1030">
            <w:pPr>
              <w:pStyle w:val="ConsPlusNormal"/>
              <w:numPr>
                <w:ilvl w:val="0"/>
                <w:numId w:val="32"/>
              </w:numPr>
              <w:spacing w:line="276" w:lineRule="auto"/>
              <w:jc w:val="both"/>
            </w:pPr>
            <w:r w:rsidRPr="006A7B19">
              <w:rPr>
                <w:sz w:val="16"/>
              </w:rPr>
              <w:t xml:space="preserve">единовременно при списании объекта ОС, по которому была накоплена </w:t>
            </w:r>
            <w:proofErr w:type="spellStart"/>
            <w:r w:rsidRPr="006A7B19">
              <w:rPr>
                <w:sz w:val="16"/>
              </w:rPr>
              <w:t>дооценка</w:t>
            </w:r>
            <w:proofErr w:type="spellEnd"/>
            <w:r w:rsidRPr="006A7B19">
              <w:rPr>
                <w:sz w:val="16"/>
              </w:rPr>
              <w:t>;</w:t>
            </w:r>
          </w:p>
          <w:p w:rsidR="00B603B8" w:rsidRPr="006A7B19" w:rsidRDefault="00B603B8" w:rsidP="002F1030">
            <w:pPr>
              <w:pStyle w:val="ConsPlusNormal"/>
              <w:numPr>
                <w:ilvl w:val="0"/>
                <w:numId w:val="32"/>
              </w:numPr>
              <w:spacing w:line="276" w:lineRule="auto"/>
              <w:jc w:val="both"/>
            </w:pPr>
            <w:r w:rsidRPr="006A7B19">
              <w:rPr>
                <w:sz w:val="16"/>
              </w:rPr>
              <w:t>по мере начисления амортизации по объекту ОС в размере, определяемом как положительная разница между величиной амортизации с учетом последней переоценки, и суммой амортизации за этот же период без учета переоценок.</w:t>
            </w:r>
          </w:p>
          <w:p w:rsidR="00B603B8" w:rsidRPr="006A7B19" w:rsidRDefault="00B603B8" w:rsidP="002F1030">
            <w:pPr>
              <w:pStyle w:val="ConsPlusNormal"/>
              <w:spacing w:line="276" w:lineRule="auto"/>
              <w:jc w:val="both"/>
            </w:pPr>
            <w:r w:rsidRPr="006A7B19">
              <w:rPr>
                <w:sz w:val="16"/>
              </w:rPr>
              <w:t xml:space="preserve">Принятый организацией способ применяется в отношении всех отличных от инвестиционной недвижимости основных средств и должен быть </w:t>
            </w:r>
            <w:hyperlink r:id="rId422">
              <w:r w:rsidRPr="006A7B19">
                <w:rPr>
                  <w:sz w:val="16"/>
                </w:rPr>
                <w:t>закреплен</w:t>
              </w:r>
            </w:hyperlink>
            <w:r w:rsidRPr="006A7B19">
              <w:rPr>
                <w:sz w:val="16"/>
              </w:rPr>
              <w:t xml:space="preserve"> в учетной политике.</w:t>
            </w:r>
          </w:p>
        </w:tc>
        <w:tc>
          <w:tcPr>
            <w:tcW w:w="180" w:type="dxa"/>
            <w:tcBorders>
              <w:top w:val="nil"/>
              <w:left w:val="nil"/>
              <w:bottom w:val="nil"/>
              <w:right w:val="nil"/>
            </w:tcBorders>
            <w:tcMar>
              <w:top w:w="0" w:type="dxa"/>
              <w:left w:w="0" w:type="dxa"/>
              <w:bottom w:w="0" w:type="dxa"/>
              <w:right w:w="0" w:type="dxa"/>
            </w:tcMar>
          </w:tcPr>
          <w:p w:rsidR="00B603B8" w:rsidRPr="006A7B19" w:rsidRDefault="00B603B8" w:rsidP="002F1030">
            <w:pPr>
              <w:pStyle w:val="ConsPlusNormal"/>
              <w:spacing w:line="276" w:lineRule="auto"/>
            </w:pPr>
          </w:p>
        </w:tc>
      </w:tr>
    </w:tbl>
    <w:p w:rsidR="00B603B8" w:rsidRPr="006A7B19" w:rsidRDefault="00B603B8" w:rsidP="002F1030">
      <w:pPr>
        <w:pStyle w:val="ConsPlusNormal"/>
        <w:spacing w:before="200" w:line="276" w:lineRule="auto"/>
        <w:jc w:val="both"/>
      </w:pPr>
      <w:r w:rsidRPr="006A7B19">
        <w:t xml:space="preserve">Бухгалтерские проводки по учету </w:t>
      </w:r>
      <w:proofErr w:type="spellStart"/>
      <w:r w:rsidRPr="006A7B19">
        <w:t>дооценки</w:t>
      </w:r>
      <w:proofErr w:type="spellEnd"/>
      <w:r w:rsidRPr="006A7B19">
        <w:t xml:space="preserve"> основных средств (кроме инвестиционной недвижимости) такие:</w:t>
      </w:r>
    </w:p>
    <w:p w:rsidR="00B603B8" w:rsidRPr="006A7B19" w:rsidRDefault="00B603B8" w:rsidP="002F1030">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9069" w:type="dxa"/>
            <w:gridSpan w:val="3"/>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При переоценке ОС путем пересчета первоначальной (переоцененной) стоимости и амортизации</w:t>
            </w:r>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 xml:space="preserve">Скорректирована первоначальная (переоцененная) стоимость ОС </w:t>
            </w:r>
            <w:proofErr w:type="gramStart"/>
            <w:r w:rsidRPr="006A7B19">
              <w:t>при</w:t>
            </w:r>
            <w:proofErr w:type="gramEnd"/>
            <w:r w:rsidRPr="006A7B19">
              <w:t xml:space="preserve"> его </w:t>
            </w:r>
            <w:proofErr w:type="spellStart"/>
            <w:r w:rsidRPr="006A7B19">
              <w:t>дооценке</w:t>
            </w:r>
            <w:proofErr w:type="spellEnd"/>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23">
              <w:r w:rsidR="00B603B8" w:rsidRPr="006A7B19">
                <w:t>01</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24">
              <w:r w:rsidR="00B603B8" w:rsidRPr="006A7B19">
                <w:t>83</w:t>
              </w:r>
            </w:hyperlink>
          </w:p>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25">
              <w:r w:rsidR="00B603B8" w:rsidRPr="006A7B19">
                <w:t>(91-1)</w:t>
              </w:r>
            </w:hyperlink>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 xml:space="preserve">Скорректирована накопленная амортизация при </w:t>
            </w:r>
            <w:proofErr w:type="spellStart"/>
            <w:r w:rsidRPr="006A7B19">
              <w:t>дооценке</w:t>
            </w:r>
            <w:proofErr w:type="spellEnd"/>
            <w:r w:rsidRPr="006A7B19">
              <w:t xml:space="preserve"> ОС</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26">
              <w:r w:rsidR="00B603B8" w:rsidRPr="006A7B19">
                <w:t>83</w:t>
              </w:r>
            </w:hyperlink>
          </w:p>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27">
              <w:r w:rsidR="00B603B8" w:rsidRPr="006A7B19">
                <w:t>(91-2)</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28">
              <w:r w:rsidR="00B603B8" w:rsidRPr="006A7B19">
                <w:t>02</w:t>
              </w:r>
            </w:hyperlink>
          </w:p>
        </w:tc>
      </w:tr>
      <w:tr w:rsidR="006A7B19" w:rsidRPr="006A7B19">
        <w:tc>
          <w:tcPr>
            <w:tcW w:w="9069" w:type="dxa"/>
            <w:gridSpan w:val="3"/>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При переоценке ОС путем пересчета их балансовой стоимости</w:t>
            </w:r>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Первоначальная (переоцененная) стоимость уменьшена на сумму накопленной амортизации</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29">
              <w:r w:rsidR="00B603B8" w:rsidRPr="006A7B19">
                <w:t>02</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30">
              <w:r w:rsidR="00B603B8" w:rsidRPr="006A7B19">
                <w:t>01</w:t>
              </w:r>
            </w:hyperlink>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proofErr w:type="gramStart"/>
            <w:r w:rsidRPr="006A7B19">
              <w:t>Отражена</w:t>
            </w:r>
            <w:proofErr w:type="gramEnd"/>
            <w:r w:rsidRPr="006A7B19">
              <w:t xml:space="preserve"> </w:t>
            </w:r>
            <w:proofErr w:type="spellStart"/>
            <w:r w:rsidRPr="006A7B19">
              <w:t>дооценка</w:t>
            </w:r>
            <w:proofErr w:type="spellEnd"/>
            <w:r w:rsidRPr="006A7B19">
              <w:t xml:space="preserve"> ОС</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31">
              <w:r w:rsidR="00B603B8" w:rsidRPr="006A7B19">
                <w:t>01</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32">
              <w:r w:rsidR="00B603B8" w:rsidRPr="006A7B19">
                <w:t>83</w:t>
              </w:r>
            </w:hyperlink>
          </w:p>
          <w:p w:rsidR="00B603B8" w:rsidRPr="006A7B19" w:rsidRDefault="00340BED">
            <w:pPr>
              <w:pStyle w:val="ConsPlusNormal"/>
              <w:spacing w:line="200" w:lineRule="auto"/>
              <w:jc w:val="center"/>
            </w:pPr>
            <w:hyperlink r:id="rId433">
              <w:r w:rsidR="00B603B8" w:rsidRPr="006A7B19">
                <w:t>(91-1)</w:t>
              </w:r>
            </w:hyperlink>
          </w:p>
        </w:tc>
      </w:tr>
    </w:tbl>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32" w:name="P68"/>
            <w:bookmarkEnd w:id="32"/>
            <w:r w:rsidRPr="006A7B19">
              <w:rPr>
                <w:u w:val="single"/>
              </w:rPr>
              <w:t xml:space="preserve">Пример отражения в учете </w:t>
            </w:r>
            <w:proofErr w:type="spellStart"/>
            <w:r w:rsidRPr="006A7B19">
              <w:rPr>
                <w:u w:val="single"/>
              </w:rPr>
              <w:t>дооценки</w:t>
            </w:r>
            <w:proofErr w:type="spellEnd"/>
            <w:r w:rsidRPr="006A7B19">
              <w:rPr>
                <w:u w:val="single"/>
              </w:rPr>
              <w:t xml:space="preserve"> объекта ОС. Переоценка проводится путем пересчета первоначальной (переоцененной) стоимости ОС и суммы накопленной амортизации. Ранее ОС не переоценивалось и не обесценивалось</w:t>
            </w:r>
          </w:p>
          <w:p w:rsidR="00B603B8" w:rsidRPr="006A7B19" w:rsidRDefault="00B603B8">
            <w:pPr>
              <w:pStyle w:val="ConsPlusNormal"/>
              <w:spacing w:before="200" w:line="200" w:lineRule="auto"/>
              <w:jc w:val="both"/>
            </w:pPr>
            <w:r w:rsidRPr="006A7B19">
              <w:t xml:space="preserve">По данным бухгалтерского учета организации первоначальная стоимость объекта ОС - 2 000 </w:t>
            </w:r>
            <w:proofErr w:type="spellStart"/>
            <w:r w:rsidRPr="006A7B19">
              <w:t>000</w:t>
            </w:r>
            <w:proofErr w:type="spellEnd"/>
            <w:r w:rsidRPr="006A7B19">
              <w:t xml:space="preserve"> руб., сумма накопленной амортизации на дату переоценки - 200 000 руб.</w:t>
            </w:r>
          </w:p>
          <w:p w:rsidR="00B603B8" w:rsidRPr="006A7B19" w:rsidRDefault="00B603B8">
            <w:pPr>
              <w:pStyle w:val="ConsPlusNormal"/>
              <w:spacing w:before="200" w:line="200" w:lineRule="auto"/>
              <w:jc w:val="both"/>
            </w:pPr>
            <w:r w:rsidRPr="006A7B19">
              <w:lastRenderedPageBreak/>
              <w:t>Справедливая стоимость объекта ОС на дату переоценки - 2 160 000 руб.</w:t>
            </w:r>
          </w:p>
          <w:p w:rsidR="00B603B8" w:rsidRPr="006A7B19" w:rsidRDefault="00B603B8">
            <w:pPr>
              <w:pStyle w:val="ConsPlusNormal"/>
              <w:spacing w:before="200" w:line="200" w:lineRule="auto"/>
              <w:jc w:val="both"/>
            </w:pPr>
            <w:r w:rsidRPr="006A7B19">
              <w:t xml:space="preserve">Балансовая стоимость объекта ОС до переоценки равна 1 800 000 руб. (2 000 </w:t>
            </w:r>
            <w:proofErr w:type="spellStart"/>
            <w:r w:rsidRPr="006A7B19">
              <w:t>000</w:t>
            </w:r>
            <w:proofErr w:type="spellEnd"/>
            <w:r w:rsidRPr="006A7B19">
              <w:t xml:space="preserve"> руб. - 200 000 руб.).</w:t>
            </w:r>
          </w:p>
          <w:p w:rsidR="00B603B8" w:rsidRPr="006A7B19" w:rsidRDefault="00B603B8">
            <w:pPr>
              <w:pStyle w:val="ConsPlusNormal"/>
              <w:spacing w:before="200" w:line="200" w:lineRule="auto"/>
              <w:jc w:val="both"/>
            </w:pPr>
            <w:r w:rsidRPr="006A7B19">
              <w:t>Коэффициент пересчета составляет 1,2 (2 160 000 руб. / 1 800 000 руб.).</w:t>
            </w:r>
          </w:p>
          <w:p w:rsidR="00B603B8" w:rsidRPr="006A7B19" w:rsidRDefault="00B603B8">
            <w:pPr>
              <w:pStyle w:val="ConsPlusNormal"/>
              <w:spacing w:before="200" w:line="200" w:lineRule="auto"/>
              <w:jc w:val="both"/>
            </w:pPr>
            <w:r w:rsidRPr="006A7B19">
              <w:t xml:space="preserve">Переоцененная стоимость объекта ОС - 2 400 000 руб. (2 000 </w:t>
            </w:r>
            <w:proofErr w:type="spellStart"/>
            <w:r w:rsidRPr="006A7B19">
              <w:t>000</w:t>
            </w:r>
            <w:proofErr w:type="spellEnd"/>
            <w:r w:rsidRPr="006A7B19">
              <w:t xml:space="preserve"> руб. </w:t>
            </w:r>
            <w:proofErr w:type="spellStart"/>
            <w:r w:rsidRPr="006A7B19">
              <w:t>x</w:t>
            </w:r>
            <w:proofErr w:type="spellEnd"/>
            <w:r w:rsidRPr="006A7B19">
              <w:t xml:space="preserve"> 1,2).</w:t>
            </w:r>
          </w:p>
          <w:p w:rsidR="00B603B8" w:rsidRPr="006A7B19" w:rsidRDefault="00B603B8">
            <w:pPr>
              <w:pStyle w:val="ConsPlusNormal"/>
              <w:spacing w:before="200" w:line="200" w:lineRule="auto"/>
              <w:jc w:val="both"/>
            </w:pPr>
            <w:r w:rsidRPr="006A7B19">
              <w:t xml:space="preserve">Накопленная амортизация с учетом </w:t>
            </w:r>
            <w:proofErr w:type="spellStart"/>
            <w:r w:rsidRPr="006A7B19">
              <w:t>дооценки</w:t>
            </w:r>
            <w:proofErr w:type="spellEnd"/>
            <w:r w:rsidRPr="006A7B19">
              <w:t xml:space="preserve"> - 240 000 руб. (200 000 руб. </w:t>
            </w:r>
            <w:proofErr w:type="spellStart"/>
            <w:r w:rsidRPr="006A7B19">
              <w:t>x</w:t>
            </w:r>
            <w:proofErr w:type="spellEnd"/>
            <w:r w:rsidRPr="006A7B19">
              <w:t xml:space="preserve"> 1,2).</w:t>
            </w:r>
          </w:p>
          <w:p w:rsidR="00B603B8" w:rsidRPr="006A7B19" w:rsidRDefault="00B603B8">
            <w:pPr>
              <w:pStyle w:val="ConsPlusNormal"/>
              <w:spacing w:before="200" w:line="200" w:lineRule="auto"/>
              <w:jc w:val="both"/>
            </w:pPr>
            <w:r w:rsidRPr="006A7B19">
              <w:t>В учете организации сделаны следующие записи: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spacing w:line="200" w:lineRule="auto"/>
                    <w:jc w:val="center"/>
                  </w:pPr>
                  <w:r w:rsidRPr="006A7B19">
                    <w:t>Содержание операции</w:t>
                  </w:r>
                </w:p>
              </w:tc>
              <w:tc>
                <w:tcPr>
                  <w:tcW w:w="1700" w:type="dxa"/>
                </w:tcPr>
                <w:p w:rsidR="00B603B8" w:rsidRPr="006A7B19" w:rsidRDefault="00B603B8">
                  <w:pPr>
                    <w:pStyle w:val="ConsPlusNormal"/>
                    <w:spacing w:line="200" w:lineRule="auto"/>
                    <w:jc w:val="center"/>
                  </w:pPr>
                  <w:r w:rsidRPr="006A7B19">
                    <w:t>Дебет</w:t>
                  </w:r>
                </w:p>
              </w:tc>
              <w:tc>
                <w:tcPr>
                  <w:tcW w:w="1700" w:type="dxa"/>
                </w:tcPr>
                <w:p w:rsidR="00B603B8" w:rsidRPr="006A7B19" w:rsidRDefault="00B603B8">
                  <w:pPr>
                    <w:pStyle w:val="ConsPlusNormal"/>
                    <w:spacing w:line="200" w:lineRule="auto"/>
                    <w:jc w:val="center"/>
                  </w:pPr>
                  <w:r w:rsidRPr="006A7B19">
                    <w:t>Кредит</w:t>
                  </w:r>
                </w:p>
              </w:tc>
              <w:tc>
                <w:tcPr>
                  <w:tcW w:w="2267" w:type="dxa"/>
                </w:tcPr>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B603B8" w:rsidRPr="006A7B19" w:rsidRDefault="00B603B8">
                  <w:pPr>
                    <w:pStyle w:val="ConsPlusNormal"/>
                    <w:spacing w:line="200" w:lineRule="auto"/>
                  </w:pPr>
                  <w:proofErr w:type="spellStart"/>
                  <w:r w:rsidRPr="006A7B19">
                    <w:t>Дооценена</w:t>
                  </w:r>
                  <w:proofErr w:type="spellEnd"/>
                  <w:r w:rsidRPr="006A7B19">
                    <w:t xml:space="preserve"> первоначальная стоимость ОС</w:t>
                  </w:r>
                </w:p>
                <w:p w:rsidR="00B603B8" w:rsidRPr="006A7B19" w:rsidRDefault="00B603B8">
                  <w:pPr>
                    <w:pStyle w:val="ConsPlusNormal"/>
                    <w:spacing w:before="200" w:line="200" w:lineRule="auto"/>
                  </w:pPr>
                  <w:r w:rsidRPr="006A7B19">
                    <w:t xml:space="preserve">(2 400 000 - 2 000 </w:t>
                  </w:r>
                  <w:proofErr w:type="spellStart"/>
                  <w:r w:rsidRPr="006A7B19">
                    <w:t>000</w:t>
                  </w:r>
                  <w:proofErr w:type="spellEnd"/>
                  <w:r w:rsidRPr="006A7B19">
                    <w:t>)</w:t>
                  </w:r>
                </w:p>
              </w:tc>
              <w:tc>
                <w:tcPr>
                  <w:tcW w:w="1700" w:type="dxa"/>
                </w:tcPr>
                <w:p w:rsidR="00B603B8" w:rsidRPr="006A7B19" w:rsidRDefault="00340BED">
                  <w:pPr>
                    <w:pStyle w:val="ConsPlusNormal"/>
                    <w:spacing w:line="200" w:lineRule="auto"/>
                    <w:jc w:val="center"/>
                  </w:pPr>
                  <w:hyperlink r:id="rId434">
                    <w:r w:rsidR="00B603B8" w:rsidRPr="006A7B19">
                      <w:t>01</w:t>
                    </w:r>
                  </w:hyperlink>
                </w:p>
              </w:tc>
              <w:tc>
                <w:tcPr>
                  <w:tcW w:w="1700" w:type="dxa"/>
                </w:tcPr>
                <w:p w:rsidR="00B603B8" w:rsidRPr="006A7B19" w:rsidRDefault="00340BED">
                  <w:pPr>
                    <w:pStyle w:val="ConsPlusNormal"/>
                    <w:spacing w:line="200" w:lineRule="auto"/>
                    <w:jc w:val="center"/>
                  </w:pPr>
                  <w:hyperlink r:id="rId435">
                    <w:r w:rsidR="00B603B8" w:rsidRPr="006A7B19">
                      <w:t>83</w:t>
                    </w:r>
                  </w:hyperlink>
                </w:p>
              </w:tc>
              <w:tc>
                <w:tcPr>
                  <w:tcW w:w="2267" w:type="dxa"/>
                </w:tcPr>
                <w:p w:rsidR="00B603B8" w:rsidRPr="006A7B19" w:rsidRDefault="00B603B8">
                  <w:pPr>
                    <w:pStyle w:val="ConsPlusNormal"/>
                    <w:spacing w:line="200" w:lineRule="auto"/>
                    <w:jc w:val="center"/>
                  </w:pPr>
                  <w:r w:rsidRPr="006A7B19">
                    <w:t>400 000</w:t>
                  </w:r>
                </w:p>
              </w:tc>
            </w:tr>
            <w:tr w:rsidR="006A7B19" w:rsidRPr="006A7B19">
              <w:tc>
                <w:tcPr>
                  <w:tcW w:w="3401" w:type="dxa"/>
                </w:tcPr>
                <w:p w:rsidR="00B603B8" w:rsidRPr="006A7B19" w:rsidRDefault="00B603B8">
                  <w:pPr>
                    <w:pStyle w:val="ConsPlusNormal"/>
                    <w:spacing w:line="200" w:lineRule="auto"/>
                  </w:pPr>
                  <w:proofErr w:type="spellStart"/>
                  <w:r w:rsidRPr="006A7B19">
                    <w:t>Дооценена</w:t>
                  </w:r>
                  <w:proofErr w:type="spellEnd"/>
                  <w:r w:rsidRPr="006A7B19">
                    <w:t xml:space="preserve"> накопленная амортизация ОС</w:t>
                  </w:r>
                </w:p>
                <w:p w:rsidR="00B603B8" w:rsidRPr="006A7B19" w:rsidRDefault="00B603B8">
                  <w:pPr>
                    <w:pStyle w:val="ConsPlusNormal"/>
                    <w:spacing w:before="200" w:line="200" w:lineRule="auto"/>
                  </w:pPr>
                  <w:r w:rsidRPr="006A7B19">
                    <w:t>(240 000 - 200 000)</w:t>
                  </w:r>
                </w:p>
              </w:tc>
              <w:tc>
                <w:tcPr>
                  <w:tcW w:w="1700" w:type="dxa"/>
                </w:tcPr>
                <w:p w:rsidR="00B603B8" w:rsidRPr="006A7B19" w:rsidRDefault="00340BED">
                  <w:pPr>
                    <w:pStyle w:val="ConsPlusNormal"/>
                    <w:spacing w:line="200" w:lineRule="auto"/>
                    <w:jc w:val="center"/>
                  </w:pPr>
                  <w:hyperlink r:id="rId436">
                    <w:r w:rsidR="00B603B8" w:rsidRPr="006A7B19">
                      <w:t>83</w:t>
                    </w:r>
                  </w:hyperlink>
                </w:p>
              </w:tc>
              <w:tc>
                <w:tcPr>
                  <w:tcW w:w="1700" w:type="dxa"/>
                </w:tcPr>
                <w:p w:rsidR="00B603B8" w:rsidRPr="006A7B19" w:rsidRDefault="00340BED">
                  <w:pPr>
                    <w:pStyle w:val="ConsPlusNormal"/>
                    <w:spacing w:line="200" w:lineRule="auto"/>
                    <w:jc w:val="center"/>
                  </w:pPr>
                  <w:hyperlink r:id="rId437">
                    <w:r w:rsidR="00B603B8" w:rsidRPr="006A7B19">
                      <w:t>02</w:t>
                    </w:r>
                  </w:hyperlink>
                </w:p>
              </w:tc>
              <w:tc>
                <w:tcPr>
                  <w:tcW w:w="2267" w:type="dxa"/>
                </w:tcPr>
                <w:p w:rsidR="00B603B8" w:rsidRPr="006A7B19" w:rsidRDefault="00B603B8">
                  <w:pPr>
                    <w:pStyle w:val="ConsPlusNormal"/>
                    <w:spacing w:line="200" w:lineRule="auto"/>
                    <w:jc w:val="center"/>
                  </w:pPr>
                  <w:r w:rsidRPr="006A7B19">
                    <w:t>40 000</w:t>
                  </w:r>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r w:rsidRPr="006A7B19">
              <w:rPr>
                <w:u w:val="single"/>
              </w:rPr>
              <w:t xml:space="preserve">Пример отражения в учете </w:t>
            </w:r>
            <w:proofErr w:type="spellStart"/>
            <w:r w:rsidRPr="006A7B19">
              <w:rPr>
                <w:u w:val="single"/>
              </w:rPr>
              <w:t>дооценки</w:t>
            </w:r>
            <w:proofErr w:type="spellEnd"/>
            <w:r w:rsidRPr="006A7B19">
              <w:rPr>
                <w:u w:val="single"/>
              </w:rPr>
              <w:t xml:space="preserve"> ранее уцененного объекта ОС. Переоценка проводится путем пересчета первоначальной (переоцененной) стоимости ОС и суммы накопленной амортизации</w:t>
            </w:r>
          </w:p>
          <w:p w:rsidR="00B603B8" w:rsidRPr="006A7B19" w:rsidRDefault="00B603B8">
            <w:pPr>
              <w:pStyle w:val="ConsPlusNormal"/>
              <w:spacing w:before="200" w:line="200" w:lineRule="auto"/>
              <w:jc w:val="both"/>
            </w:pPr>
            <w:r w:rsidRPr="006A7B19">
              <w:t>По данным бухгалтерского учета организации:</w:t>
            </w:r>
          </w:p>
          <w:p w:rsidR="00B603B8" w:rsidRPr="006A7B19" w:rsidRDefault="00B603B8">
            <w:pPr>
              <w:pStyle w:val="ConsPlusNormal"/>
              <w:numPr>
                <w:ilvl w:val="0"/>
                <w:numId w:val="33"/>
              </w:numPr>
              <w:spacing w:before="200" w:line="200" w:lineRule="auto"/>
              <w:jc w:val="both"/>
            </w:pPr>
            <w:r w:rsidRPr="006A7B19">
              <w:t>первоначальная стоимость объекта ОС равна 900 000 руб.;</w:t>
            </w:r>
          </w:p>
          <w:p w:rsidR="00B603B8" w:rsidRPr="006A7B19" w:rsidRDefault="00B603B8">
            <w:pPr>
              <w:pStyle w:val="ConsPlusNormal"/>
              <w:numPr>
                <w:ilvl w:val="0"/>
                <w:numId w:val="33"/>
              </w:numPr>
              <w:spacing w:before="200" w:line="200" w:lineRule="auto"/>
              <w:jc w:val="both"/>
            </w:pPr>
            <w:r w:rsidRPr="006A7B19">
              <w:t>на дату текущей переоценки:</w:t>
            </w:r>
          </w:p>
          <w:p w:rsidR="00B603B8" w:rsidRPr="006A7B19" w:rsidRDefault="00B603B8">
            <w:pPr>
              <w:pStyle w:val="ConsPlusNormal"/>
              <w:numPr>
                <w:ilvl w:val="1"/>
                <w:numId w:val="33"/>
              </w:numPr>
              <w:spacing w:before="200" w:line="200" w:lineRule="auto"/>
              <w:jc w:val="both"/>
            </w:pPr>
            <w:r w:rsidRPr="006A7B19">
              <w:t>переоцененная стоимость объекта ОС равна 675 000 руб.;</w:t>
            </w:r>
          </w:p>
          <w:p w:rsidR="00B603B8" w:rsidRPr="006A7B19" w:rsidRDefault="00B603B8">
            <w:pPr>
              <w:pStyle w:val="ConsPlusNormal"/>
              <w:numPr>
                <w:ilvl w:val="1"/>
                <w:numId w:val="33"/>
              </w:numPr>
              <w:spacing w:before="200" w:line="200" w:lineRule="auto"/>
              <w:jc w:val="both"/>
            </w:pPr>
            <w:r w:rsidRPr="006A7B19">
              <w:t>сумма накопленной амортизации - 275 000 руб.;</w:t>
            </w:r>
          </w:p>
          <w:p w:rsidR="00B603B8" w:rsidRPr="006A7B19" w:rsidRDefault="00B603B8">
            <w:pPr>
              <w:pStyle w:val="ConsPlusNormal"/>
              <w:numPr>
                <w:ilvl w:val="1"/>
                <w:numId w:val="33"/>
              </w:numPr>
              <w:spacing w:before="200" w:line="200" w:lineRule="auto"/>
              <w:jc w:val="both"/>
            </w:pPr>
            <w:r w:rsidRPr="006A7B19">
              <w:t>объект ОС не обесценивался, элементы амортизации не менялись.</w:t>
            </w:r>
          </w:p>
          <w:p w:rsidR="00B603B8" w:rsidRPr="006A7B19" w:rsidRDefault="00B603B8">
            <w:pPr>
              <w:pStyle w:val="ConsPlusNormal"/>
              <w:spacing w:before="200" w:line="200" w:lineRule="auto"/>
              <w:jc w:val="both"/>
            </w:pPr>
            <w:r w:rsidRPr="006A7B19">
              <w:t>Таким образом, на дату текущей переоценки:</w:t>
            </w:r>
          </w:p>
          <w:p w:rsidR="00B603B8" w:rsidRPr="006A7B19" w:rsidRDefault="00B603B8">
            <w:pPr>
              <w:pStyle w:val="ConsPlusNormal"/>
              <w:numPr>
                <w:ilvl w:val="0"/>
                <w:numId w:val="34"/>
              </w:numPr>
              <w:spacing w:before="200" w:line="200" w:lineRule="auto"/>
              <w:jc w:val="both"/>
            </w:pPr>
            <w:r w:rsidRPr="006A7B19">
              <w:t>первоначальная стоимость ОС уценена на 225 000 руб. (900 000 руб. - 675 000 руб.);</w:t>
            </w:r>
          </w:p>
          <w:p w:rsidR="00B603B8" w:rsidRPr="006A7B19" w:rsidRDefault="00B603B8">
            <w:pPr>
              <w:pStyle w:val="ConsPlusNormal"/>
              <w:numPr>
                <w:ilvl w:val="0"/>
                <w:numId w:val="34"/>
              </w:numPr>
              <w:spacing w:before="200" w:line="200" w:lineRule="auto"/>
              <w:jc w:val="both"/>
            </w:pPr>
            <w:r w:rsidRPr="006A7B19">
              <w:t xml:space="preserve">сумма амортизации уценена на 91 667 руб. (275 000 руб. </w:t>
            </w:r>
            <w:proofErr w:type="spellStart"/>
            <w:r w:rsidRPr="006A7B19">
              <w:t>x</w:t>
            </w:r>
            <w:proofErr w:type="spellEnd"/>
            <w:r w:rsidRPr="006A7B19">
              <w:t xml:space="preserve"> (900 000 руб. / 675 000 руб. - 1)).</w:t>
            </w:r>
          </w:p>
          <w:p w:rsidR="00B603B8" w:rsidRPr="006A7B19" w:rsidRDefault="00B603B8">
            <w:pPr>
              <w:pStyle w:val="ConsPlusNormal"/>
              <w:spacing w:before="200" w:line="200" w:lineRule="auto"/>
              <w:jc w:val="both"/>
            </w:pPr>
            <w:r w:rsidRPr="006A7B19">
              <w:t>Справедливая стоимость объекта ОС на дату текущей переоценки равна 600 000 руб.</w:t>
            </w:r>
          </w:p>
          <w:p w:rsidR="00B603B8" w:rsidRPr="006A7B19" w:rsidRDefault="00B603B8">
            <w:pPr>
              <w:pStyle w:val="ConsPlusNormal"/>
              <w:spacing w:before="200" w:line="200" w:lineRule="auto"/>
              <w:jc w:val="both"/>
            </w:pPr>
            <w:r w:rsidRPr="006A7B19">
              <w:t>Балансовая стоимость объекта ОС до текущей переоценки - 400 000 руб. (675 000 руб. - 275 000 руб.).</w:t>
            </w:r>
          </w:p>
          <w:p w:rsidR="00B603B8" w:rsidRPr="006A7B19" w:rsidRDefault="00B603B8">
            <w:pPr>
              <w:pStyle w:val="ConsPlusNormal"/>
              <w:spacing w:before="200" w:line="200" w:lineRule="auto"/>
              <w:jc w:val="both"/>
            </w:pPr>
            <w:r w:rsidRPr="006A7B19">
              <w:t>Коэффициент пересчета составляет 1,5 (600 000 руб. / 400 000 руб.).</w:t>
            </w:r>
          </w:p>
          <w:p w:rsidR="00B603B8" w:rsidRPr="006A7B19" w:rsidRDefault="00B603B8">
            <w:pPr>
              <w:pStyle w:val="ConsPlusNormal"/>
              <w:spacing w:before="200" w:line="200" w:lineRule="auto"/>
              <w:jc w:val="both"/>
            </w:pPr>
            <w:r w:rsidRPr="006A7B19">
              <w:t xml:space="preserve">Переоцененная стоимость объекта ОС с учетом </w:t>
            </w:r>
            <w:proofErr w:type="spellStart"/>
            <w:r w:rsidRPr="006A7B19">
              <w:t>дооценки</w:t>
            </w:r>
            <w:proofErr w:type="spellEnd"/>
            <w:r w:rsidRPr="006A7B19">
              <w:t xml:space="preserve"> - 1 012 500 руб. (675 000 руб. </w:t>
            </w:r>
            <w:proofErr w:type="spellStart"/>
            <w:r w:rsidRPr="006A7B19">
              <w:t>x</w:t>
            </w:r>
            <w:proofErr w:type="spellEnd"/>
            <w:r w:rsidRPr="006A7B19">
              <w:t xml:space="preserve"> 1,5).</w:t>
            </w:r>
          </w:p>
          <w:p w:rsidR="00B603B8" w:rsidRPr="006A7B19" w:rsidRDefault="00B603B8">
            <w:pPr>
              <w:pStyle w:val="ConsPlusNormal"/>
              <w:spacing w:before="200" w:line="200" w:lineRule="auto"/>
              <w:jc w:val="both"/>
            </w:pPr>
            <w:r w:rsidRPr="006A7B19">
              <w:t xml:space="preserve">Накопленная амортизация с учетом </w:t>
            </w:r>
            <w:proofErr w:type="spellStart"/>
            <w:r w:rsidRPr="006A7B19">
              <w:t>дооценки</w:t>
            </w:r>
            <w:proofErr w:type="spellEnd"/>
            <w:r w:rsidRPr="006A7B19">
              <w:t xml:space="preserve"> - 412 500 руб. (275 000 руб. </w:t>
            </w:r>
            <w:proofErr w:type="spellStart"/>
            <w:r w:rsidRPr="006A7B19">
              <w:t>x</w:t>
            </w:r>
            <w:proofErr w:type="spellEnd"/>
            <w:r w:rsidRPr="006A7B19">
              <w:t xml:space="preserve"> 1,5).</w:t>
            </w:r>
          </w:p>
          <w:p w:rsidR="00B603B8" w:rsidRPr="006A7B19" w:rsidRDefault="00B603B8">
            <w:pPr>
              <w:pStyle w:val="ConsPlusNormal"/>
              <w:spacing w:before="200" w:line="200" w:lineRule="auto"/>
              <w:jc w:val="both"/>
            </w:pPr>
            <w:r w:rsidRPr="006A7B19">
              <w:t>В учете организации сделаны следующие записи: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spacing w:line="200" w:lineRule="auto"/>
                    <w:jc w:val="center"/>
                  </w:pPr>
                  <w:r w:rsidRPr="006A7B19">
                    <w:t>Содержание операции</w:t>
                  </w:r>
                </w:p>
              </w:tc>
              <w:tc>
                <w:tcPr>
                  <w:tcW w:w="1700" w:type="dxa"/>
                </w:tcPr>
                <w:p w:rsidR="00B603B8" w:rsidRPr="006A7B19" w:rsidRDefault="00B603B8">
                  <w:pPr>
                    <w:pStyle w:val="ConsPlusNormal"/>
                    <w:spacing w:line="200" w:lineRule="auto"/>
                    <w:jc w:val="center"/>
                  </w:pPr>
                  <w:r w:rsidRPr="006A7B19">
                    <w:t>Дебет</w:t>
                  </w:r>
                </w:p>
              </w:tc>
              <w:tc>
                <w:tcPr>
                  <w:tcW w:w="1700" w:type="dxa"/>
                </w:tcPr>
                <w:p w:rsidR="00B603B8" w:rsidRPr="006A7B19" w:rsidRDefault="00B603B8">
                  <w:pPr>
                    <w:pStyle w:val="ConsPlusNormal"/>
                    <w:spacing w:line="200" w:lineRule="auto"/>
                    <w:jc w:val="center"/>
                  </w:pPr>
                  <w:r w:rsidRPr="006A7B19">
                    <w:t>Кредит</w:t>
                  </w:r>
                </w:p>
              </w:tc>
              <w:tc>
                <w:tcPr>
                  <w:tcW w:w="2267" w:type="dxa"/>
                </w:tcPr>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B603B8" w:rsidRPr="006A7B19" w:rsidRDefault="00B603B8">
                  <w:pPr>
                    <w:pStyle w:val="ConsPlusNormal"/>
                    <w:spacing w:line="200" w:lineRule="auto"/>
                  </w:pPr>
                  <w:proofErr w:type="spellStart"/>
                  <w:r w:rsidRPr="006A7B19">
                    <w:t>Дооценена</w:t>
                  </w:r>
                  <w:proofErr w:type="spellEnd"/>
                  <w:r w:rsidRPr="006A7B19">
                    <w:t xml:space="preserve"> первоначальная стоимость ОС на сумму, превышающую ее уценку</w:t>
                  </w:r>
                </w:p>
                <w:p w:rsidR="00B603B8" w:rsidRPr="006A7B19" w:rsidRDefault="00B603B8">
                  <w:pPr>
                    <w:pStyle w:val="ConsPlusNormal"/>
                    <w:spacing w:before="200" w:line="200" w:lineRule="auto"/>
                  </w:pPr>
                  <w:r w:rsidRPr="006A7B19">
                    <w:lastRenderedPageBreak/>
                    <w:t>(1 012 500 - 675 000 - 225 000)</w:t>
                  </w:r>
                </w:p>
              </w:tc>
              <w:tc>
                <w:tcPr>
                  <w:tcW w:w="1700" w:type="dxa"/>
                </w:tcPr>
                <w:p w:rsidR="00B603B8" w:rsidRPr="006A7B19" w:rsidRDefault="00340BED">
                  <w:pPr>
                    <w:pStyle w:val="ConsPlusNormal"/>
                    <w:spacing w:line="200" w:lineRule="auto"/>
                    <w:jc w:val="center"/>
                  </w:pPr>
                  <w:hyperlink r:id="rId438">
                    <w:r w:rsidR="00B603B8" w:rsidRPr="006A7B19">
                      <w:t>01</w:t>
                    </w:r>
                  </w:hyperlink>
                </w:p>
              </w:tc>
              <w:tc>
                <w:tcPr>
                  <w:tcW w:w="1700" w:type="dxa"/>
                </w:tcPr>
                <w:p w:rsidR="00B603B8" w:rsidRPr="006A7B19" w:rsidRDefault="00340BED">
                  <w:pPr>
                    <w:pStyle w:val="ConsPlusNormal"/>
                    <w:spacing w:line="200" w:lineRule="auto"/>
                    <w:jc w:val="center"/>
                  </w:pPr>
                  <w:hyperlink r:id="rId439">
                    <w:r w:rsidR="00B603B8" w:rsidRPr="006A7B19">
                      <w:t>83</w:t>
                    </w:r>
                  </w:hyperlink>
                </w:p>
              </w:tc>
              <w:tc>
                <w:tcPr>
                  <w:tcW w:w="2267" w:type="dxa"/>
                </w:tcPr>
                <w:p w:rsidR="00B603B8" w:rsidRPr="006A7B19" w:rsidRDefault="00B603B8">
                  <w:pPr>
                    <w:pStyle w:val="ConsPlusNormal"/>
                    <w:spacing w:line="200" w:lineRule="auto"/>
                    <w:jc w:val="center"/>
                  </w:pPr>
                  <w:r w:rsidRPr="006A7B19">
                    <w:t>112 500</w:t>
                  </w:r>
                </w:p>
              </w:tc>
            </w:tr>
            <w:tr w:rsidR="006A7B19" w:rsidRPr="006A7B19">
              <w:tc>
                <w:tcPr>
                  <w:tcW w:w="3401" w:type="dxa"/>
                </w:tcPr>
                <w:p w:rsidR="00B603B8" w:rsidRPr="006A7B19" w:rsidRDefault="00B603B8">
                  <w:pPr>
                    <w:pStyle w:val="ConsPlusNormal"/>
                    <w:spacing w:line="200" w:lineRule="auto"/>
                  </w:pPr>
                  <w:proofErr w:type="spellStart"/>
                  <w:r w:rsidRPr="006A7B19">
                    <w:lastRenderedPageBreak/>
                    <w:t>Дооценена</w:t>
                  </w:r>
                  <w:proofErr w:type="spellEnd"/>
                  <w:r w:rsidRPr="006A7B19">
                    <w:t xml:space="preserve"> первоначальная стоимость ОС в пределах ее уценки</w:t>
                  </w:r>
                </w:p>
              </w:tc>
              <w:tc>
                <w:tcPr>
                  <w:tcW w:w="1700" w:type="dxa"/>
                </w:tcPr>
                <w:p w:rsidR="00B603B8" w:rsidRPr="006A7B19" w:rsidRDefault="00340BED">
                  <w:pPr>
                    <w:pStyle w:val="ConsPlusNormal"/>
                    <w:spacing w:line="200" w:lineRule="auto"/>
                    <w:jc w:val="center"/>
                  </w:pPr>
                  <w:hyperlink r:id="rId440">
                    <w:r w:rsidR="00B603B8" w:rsidRPr="006A7B19">
                      <w:t>01</w:t>
                    </w:r>
                  </w:hyperlink>
                </w:p>
              </w:tc>
              <w:tc>
                <w:tcPr>
                  <w:tcW w:w="1700" w:type="dxa"/>
                </w:tcPr>
                <w:p w:rsidR="00B603B8" w:rsidRPr="006A7B19" w:rsidRDefault="00340BED">
                  <w:pPr>
                    <w:pStyle w:val="ConsPlusNormal"/>
                    <w:spacing w:line="200" w:lineRule="auto"/>
                    <w:jc w:val="center"/>
                  </w:pPr>
                  <w:hyperlink r:id="rId441">
                    <w:r w:rsidR="00B603B8" w:rsidRPr="006A7B19">
                      <w:t>91-1</w:t>
                    </w:r>
                  </w:hyperlink>
                </w:p>
              </w:tc>
              <w:tc>
                <w:tcPr>
                  <w:tcW w:w="2267" w:type="dxa"/>
                </w:tcPr>
                <w:p w:rsidR="00B603B8" w:rsidRPr="006A7B19" w:rsidRDefault="00B603B8">
                  <w:pPr>
                    <w:pStyle w:val="ConsPlusNormal"/>
                    <w:spacing w:line="200" w:lineRule="auto"/>
                    <w:jc w:val="center"/>
                  </w:pPr>
                  <w:r w:rsidRPr="006A7B19">
                    <w:t>225 000</w:t>
                  </w:r>
                </w:p>
              </w:tc>
            </w:tr>
            <w:tr w:rsidR="006A7B19" w:rsidRPr="006A7B19">
              <w:tc>
                <w:tcPr>
                  <w:tcW w:w="3401" w:type="dxa"/>
                </w:tcPr>
                <w:p w:rsidR="00B603B8" w:rsidRPr="006A7B19" w:rsidRDefault="00B603B8">
                  <w:pPr>
                    <w:pStyle w:val="ConsPlusNormal"/>
                    <w:spacing w:line="200" w:lineRule="auto"/>
                  </w:pPr>
                  <w:proofErr w:type="spellStart"/>
                  <w:r w:rsidRPr="006A7B19">
                    <w:t>Дооценена</w:t>
                  </w:r>
                  <w:proofErr w:type="spellEnd"/>
                  <w:r w:rsidRPr="006A7B19">
                    <w:t xml:space="preserve"> накопленная амортизация на сумму, превышающую ее уценку</w:t>
                  </w:r>
                </w:p>
                <w:p w:rsidR="00B603B8" w:rsidRPr="006A7B19" w:rsidRDefault="00B603B8">
                  <w:pPr>
                    <w:pStyle w:val="ConsPlusNormal"/>
                    <w:spacing w:before="200" w:line="200" w:lineRule="auto"/>
                  </w:pPr>
                  <w:r w:rsidRPr="006A7B19">
                    <w:t>(412 500 - 275 000 - 91 667)</w:t>
                  </w:r>
                </w:p>
              </w:tc>
              <w:tc>
                <w:tcPr>
                  <w:tcW w:w="1700" w:type="dxa"/>
                </w:tcPr>
                <w:p w:rsidR="00B603B8" w:rsidRPr="006A7B19" w:rsidRDefault="00340BED">
                  <w:pPr>
                    <w:pStyle w:val="ConsPlusNormal"/>
                    <w:spacing w:line="200" w:lineRule="auto"/>
                    <w:jc w:val="center"/>
                  </w:pPr>
                  <w:hyperlink r:id="rId442">
                    <w:r w:rsidR="00B603B8" w:rsidRPr="006A7B19">
                      <w:t>83</w:t>
                    </w:r>
                  </w:hyperlink>
                </w:p>
              </w:tc>
              <w:tc>
                <w:tcPr>
                  <w:tcW w:w="1700" w:type="dxa"/>
                </w:tcPr>
                <w:p w:rsidR="00B603B8" w:rsidRPr="006A7B19" w:rsidRDefault="00340BED">
                  <w:pPr>
                    <w:pStyle w:val="ConsPlusNormal"/>
                    <w:spacing w:line="200" w:lineRule="auto"/>
                    <w:jc w:val="center"/>
                  </w:pPr>
                  <w:hyperlink r:id="rId443">
                    <w:r w:rsidR="00B603B8" w:rsidRPr="006A7B19">
                      <w:t>02</w:t>
                    </w:r>
                  </w:hyperlink>
                </w:p>
              </w:tc>
              <w:tc>
                <w:tcPr>
                  <w:tcW w:w="2267" w:type="dxa"/>
                </w:tcPr>
                <w:p w:rsidR="00B603B8" w:rsidRPr="006A7B19" w:rsidRDefault="00B603B8">
                  <w:pPr>
                    <w:pStyle w:val="ConsPlusNormal"/>
                    <w:spacing w:line="200" w:lineRule="auto"/>
                    <w:jc w:val="center"/>
                  </w:pPr>
                  <w:r w:rsidRPr="006A7B19">
                    <w:t>45 833</w:t>
                  </w:r>
                </w:p>
              </w:tc>
            </w:tr>
            <w:tr w:rsidR="006A7B19" w:rsidRPr="006A7B19">
              <w:tc>
                <w:tcPr>
                  <w:tcW w:w="3401" w:type="dxa"/>
                </w:tcPr>
                <w:p w:rsidR="00B603B8" w:rsidRPr="006A7B19" w:rsidRDefault="00B603B8">
                  <w:pPr>
                    <w:pStyle w:val="ConsPlusNormal"/>
                    <w:spacing w:line="200" w:lineRule="auto"/>
                  </w:pPr>
                  <w:proofErr w:type="spellStart"/>
                  <w:r w:rsidRPr="006A7B19">
                    <w:t>Дооценена</w:t>
                  </w:r>
                  <w:proofErr w:type="spellEnd"/>
                  <w:r w:rsidRPr="006A7B19">
                    <w:t xml:space="preserve"> накопленная амортизация в пределах ее уценки</w:t>
                  </w:r>
                </w:p>
              </w:tc>
              <w:tc>
                <w:tcPr>
                  <w:tcW w:w="1700" w:type="dxa"/>
                </w:tcPr>
                <w:p w:rsidR="00B603B8" w:rsidRPr="006A7B19" w:rsidRDefault="00340BED">
                  <w:pPr>
                    <w:pStyle w:val="ConsPlusNormal"/>
                    <w:spacing w:line="200" w:lineRule="auto"/>
                    <w:jc w:val="center"/>
                  </w:pPr>
                  <w:hyperlink r:id="rId444">
                    <w:r w:rsidR="00B603B8" w:rsidRPr="006A7B19">
                      <w:t>91-2</w:t>
                    </w:r>
                  </w:hyperlink>
                </w:p>
              </w:tc>
              <w:tc>
                <w:tcPr>
                  <w:tcW w:w="1700" w:type="dxa"/>
                </w:tcPr>
                <w:p w:rsidR="00B603B8" w:rsidRPr="006A7B19" w:rsidRDefault="00340BED">
                  <w:pPr>
                    <w:pStyle w:val="ConsPlusNormal"/>
                    <w:spacing w:line="200" w:lineRule="auto"/>
                    <w:jc w:val="center"/>
                  </w:pPr>
                  <w:hyperlink r:id="rId445">
                    <w:r w:rsidR="00B603B8" w:rsidRPr="006A7B19">
                      <w:t>02</w:t>
                    </w:r>
                  </w:hyperlink>
                </w:p>
              </w:tc>
              <w:tc>
                <w:tcPr>
                  <w:tcW w:w="2267" w:type="dxa"/>
                </w:tcPr>
                <w:p w:rsidR="00B603B8" w:rsidRPr="006A7B19" w:rsidRDefault="00B603B8">
                  <w:pPr>
                    <w:pStyle w:val="ConsPlusNormal"/>
                    <w:spacing w:line="200" w:lineRule="auto"/>
                    <w:jc w:val="center"/>
                  </w:pPr>
                  <w:r w:rsidRPr="006A7B19">
                    <w:t>91 667</w:t>
                  </w:r>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rPr>
          <w:b/>
        </w:rPr>
        <w:t>Сумму уценки основных средств</w:t>
      </w:r>
      <w:r w:rsidRPr="006A7B19">
        <w:t xml:space="preserve"> (кроме инвестиционной недвижимости) в общем случае включите в прочие расходы. Однако в части, не превышающей отнесенные в прошлые периоды на добавочный капитал суммы </w:t>
      </w:r>
      <w:proofErr w:type="spellStart"/>
      <w:r w:rsidRPr="006A7B19">
        <w:t>дооценки</w:t>
      </w:r>
      <w:proofErr w:type="spellEnd"/>
      <w:r w:rsidRPr="006A7B19">
        <w:t xml:space="preserve"> ОС, признайте за счет уменьшения сумм </w:t>
      </w:r>
      <w:proofErr w:type="spellStart"/>
      <w:r w:rsidRPr="006A7B19">
        <w:t>дооценки</w:t>
      </w:r>
      <w:proofErr w:type="spellEnd"/>
      <w:r w:rsidRPr="006A7B19">
        <w:t xml:space="preserve">. Если сумма уценки больше ранее признанной </w:t>
      </w:r>
      <w:proofErr w:type="spellStart"/>
      <w:r w:rsidRPr="006A7B19">
        <w:t>дооценки</w:t>
      </w:r>
      <w:proofErr w:type="spellEnd"/>
      <w:r w:rsidRPr="006A7B19">
        <w:t>, разницу включите в прочие расходы в периоде проведения переоценки (</w:t>
      </w:r>
      <w:hyperlink r:id="rId446">
        <w:r w:rsidRPr="006A7B19">
          <w:t>п. 19</w:t>
        </w:r>
      </w:hyperlink>
      <w:r w:rsidRPr="006A7B19">
        <w:t xml:space="preserve"> ФСБУ 6/2020, </w:t>
      </w:r>
      <w:hyperlink r:id="rId447">
        <w:r w:rsidRPr="006A7B19">
          <w:t>п. 11</w:t>
        </w:r>
      </w:hyperlink>
      <w:r w:rsidRPr="006A7B19">
        <w:t xml:space="preserve"> ПБУ 10/99 "Расходы организации").</w:t>
      </w:r>
    </w:p>
    <w:p w:rsidR="00B603B8" w:rsidRPr="006A7B19" w:rsidRDefault="00B603B8" w:rsidP="002F1030">
      <w:pPr>
        <w:pStyle w:val="ConsPlusNormal"/>
        <w:spacing w:before="200" w:line="276" w:lineRule="auto"/>
        <w:jc w:val="both"/>
      </w:pPr>
      <w:r w:rsidRPr="006A7B19">
        <w:t>Бухгалтерские проводки по учету уценки основных средств (кроме инвестиционной недвижимости) такие:</w:t>
      </w:r>
    </w:p>
    <w:p w:rsidR="00B603B8" w:rsidRPr="006A7B19" w:rsidRDefault="00B603B8">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9069" w:type="dxa"/>
            <w:gridSpan w:val="3"/>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При переоценке ОС путем пересчета первоначальной (переоцененной) стоимости и амортизации</w:t>
            </w:r>
          </w:p>
        </w:tc>
      </w:tr>
      <w:tr w:rsidR="006A7B19" w:rsidRPr="006A7B19">
        <w:tc>
          <w:tcPr>
            <w:tcW w:w="5669" w:type="dxa"/>
          </w:tcPr>
          <w:p w:rsidR="00563A32" w:rsidRDefault="00563A32">
            <w:pPr>
              <w:pStyle w:val="ConsPlusNormal"/>
              <w:spacing w:line="200" w:lineRule="auto"/>
            </w:pPr>
          </w:p>
          <w:p w:rsidR="00B603B8" w:rsidRPr="006A7B19" w:rsidRDefault="00B603B8">
            <w:pPr>
              <w:pStyle w:val="ConsPlusNormal"/>
              <w:spacing w:line="200" w:lineRule="auto"/>
            </w:pPr>
            <w:r w:rsidRPr="006A7B19">
              <w:t>Скорректирована первоначальная (переоцененная) стоимость ОС при его уценке</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48">
              <w:r w:rsidR="00B603B8" w:rsidRPr="006A7B19">
                <w:t>83</w:t>
              </w:r>
            </w:hyperlink>
          </w:p>
          <w:p w:rsidR="00B603B8" w:rsidRPr="006A7B19" w:rsidRDefault="00340BED">
            <w:pPr>
              <w:pStyle w:val="ConsPlusNormal"/>
              <w:spacing w:line="200" w:lineRule="auto"/>
              <w:jc w:val="center"/>
            </w:pPr>
            <w:hyperlink r:id="rId449">
              <w:r w:rsidR="00B603B8" w:rsidRPr="006A7B19">
                <w:t>(91-2)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0">
              <w:r w:rsidR="00B603B8" w:rsidRPr="006A7B19">
                <w:t>01</w:t>
              </w:r>
            </w:hyperlink>
          </w:p>
        </w:tc>
      </w:tr>
      <w:tr w:rsidR="006A7B19" w:rsidRPr="006A7B19">
        <w:tc>
          <w:tcPr>
            <w:tcW w:w="5669" w:type="dxa"/>
          </w:tcPr>
          <w:p w:rsidR="00563A32" w:rsidRDefault="00563A32">
            <w:pPr>
              <w:pStyle w:val="ConsPlusNormal"/>
              <w:spacing w:line="200" w:lineRule="auto"/>
            </w:pPr>
          </w:p>
          <w:p w:rsidR="00B603B8" w:rsidRPr="006A7B19" w:rsidRDefault="00B603B8">
            <w:pPr>
              <w:pStyle w:val="ConsPlusNormal"/>
              <w:spacing w:line="200" w:lineRule="auto"/>
            </w:pPr>
            <w:r w:rsidRPr="006A7B19">
              <w:t>Отражено изменение накопленной амортизации при уценке ОС</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1">
              <w:r w:rsidR="00B603B8" w:rsidRPr="006A7B19">
                <w:t>02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2">
              <w:r w:rsidR="00B603B8" w:rsidRPr="006A7B19">
                <w:t>83</w:t>
              </w:r>
            </w:hyperlink>
          </w:p>
          <w:p w:rsidR="00B603B8" w:rsidRPr="006A7B19" w:rsidRDefault="00340BED">
            <w:pPr>
              <w:pStyle w:val="ConsPlusNormal"/>
              <w:spacing w:line="200" w:lineRule="auto"/>
              <w:jc w:val="center"/>
            </w:pPr>
            <w:hyperlink r:id="rId453">
              <w:r w:rsidR="00B603B8" w:rsidRPr="006A7B19">
                <w:t>(91-1)</w:t>
              </w:r>
            </w:hyperlink>
          </w:p>
        </w:tc>
      </w:tr>
      <w:tr w:rsidR="006A7B19" w:rsidRPr="006A7B19">
        <w:tc>
          <w:tcPr>
            <w:tcW w:w="9069" w:type="dxa"/>
            <w:gridSpan w:val="3"/>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При переоценке ОС путем пересчета их балансовой стоимости</w:t>
            </w:r>
          </w:p>
        </w:tc>
      </w:tr>
      <w:tr w:rsidR="006A7B19" w:rsidRPr="006A7B19">
        <w:tc>
          <w:tcPr>
            <w:tcW w:w="5669" w:type="dxa"/>
          </w:tcPr>
          <w:p w:rsidR="00563A32" w:rsidRDefault="00563A32">
            <w:pPr>
              <w:pStyle w:val="ConsPlusNormal"/>
              <w:spacing w:line="200" w:lineRule="auto"/>
            </w:pPr>
          </w:p>
          <w:p w:rsidR="00B603B8" w:rsidRPr="006A7B19" w:rsidRDefault="00B603B8">
            <w:pPr>
              <w:pStyle w:val="ConsPlusNormal"/>
              <w:spacing w:line="200" w:lineRule="auto"/>
            </w:pPr>
            <w:r w:rsidRPr="006A7B19">
              <w:t>Первоначальная (переоцененная) стоимость уменьшена на сумму накопленной амортизации</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4">
              <w:r w:rsidR="00B603B8" w:rsidRPr="006A7B19">
                <w:t>02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5">
              <w:r w:rsidR="00B603B8" w:rsidRPr="006A7B19">
                <w:t>01</w:t>
              </w:r>
            </w:hyperlink>
          </w:p>
        </w:tc>
      </w:tr>
      <w:tr w:rsidR="006A7B19" w:rsidRPr="006A7B19">
        <w:tc>
          <w:tcPr>
            <w:tcW w:w="5669" w:type="dxa"/>
          </w:tcPr>
          <w:p w:rsidR="00563A32" w:rsidRDefault="00563A32">
            <w:pPr>
              <w:pStyle w:val="ConsPlusNormal"/>
              <w:spacing w:line="200" w:lineRule="auto"/>
            </w:pPr>
          </w:p>
          <w:p w:rsidR="00B603B8" w:rsidRPr="006A7B19" w:rsidRDefault="00B603B8">
            <w:pPr>
              <w:pStyle w:val="ConsPlusNormal"/>
              <w:spacing w:line="200" w:lineRule="auto"/>
            </w:pPr>
            <w:r w:rsidRPr="006A7B19">
              <w:t>Отражена уценка ОС</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6">
              <w:r w:rsidR="00B603B8" w:rsidRPr="006A7B19">
                <w:t>83</w:t>
              </w:r>
            </w:hyperlink>
          </w:p>
          <w:p w:rsidR="00B603B8" w:rsidRPr="006A7B19" w:rsidRDefault="00340BED">
            <w:pPr>
              <w:pStyle w:val="ConsPlusNormal"/>
              <w:spacing w:line="200" w:lineRule="auto"/>
              <w:jc w:val="center"/>
            </w:pPr>
            <w:hyperlink r:id="rId457">
              <w:r w:rsidR="00B603B8" w:rsidRPr="006A7B19">
                <w:t>(91-2)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8">
              <w:r w:rsidR="00B603B8" w:rsidRPr="006A7B19">
                <w:t>01</w:t>
              </w:r>
            </w:hyperlink>
          </w:p>
        </w:tc>
      </w:tr>
    </w:tbl>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33" w:name="P158"/>
            <w:bookmarkEnd w:id="33"/>
            <w:r w:rsidRPr="006A7B19">
              <w:rPr>
                <w:u w:val="single"/>
              </w:rPr>
              <w:t>Пример отражения в учете уценки объекта основных средств. Переоценка проводится путем пересчета балансовой стоимости ОС. Ранее ОС не переоценивалось</w:t>
            </w:r>
          </w:p>
          <w:p w:rsidR="00B603B8" w:rsidRPr="006A7B19" w:rsidRDefault="00B603B8">
            <w:pPr>
              <w:pStyle w:val="ConsPlusNormal"/>
              <w:spacing w:before="200" w:line="200" w:lineRule="auto"/>
              <w:jc w:val="both"/>
            </w:pPr>
            <w:r w:rsidRPr="006A7B19">
              <w:t>По данным бухгалтерского учета организации на дату переоценки первоначальная стоимость объекта ОС равна 1 800 000 руб., сумма накопленной амортизации - 600 000 руб.</w:t>
            </w:r>
          </w:p>
          <w:p w:rsidR="00B603B8" w:rsidRPr="006A7B19" w:rsidRDefault="00B603B8">
            <w:pPr>
              <w:pStyle w:val="ConsPlusNormal"/>
              <w:spacing w:before="200" w:line="200" w:lineRule="auto"/>
              <w:jc w:val="both"/>
            </w:pPr>
            <w:r w:rsidRPr="006A7B19">
              <w:t>Справедливая стоимость объекта ОС на дату переоценки равна 900 000 руб.</w:t>
            </w:r>
          </w:p>
          <w:p w:rsidR="00B603B8" w:rsidRPr="006A7B19" w:rsidRDefault="00B603B8">
            <w:pPr>
              <w:pStyle w:val="ConsPlusNormal"/>
              <w:spacing w:before="200" w:line="200" w:lineRule="auto"/>
              <w:jc w:val="both"/>
            </w:pPr>
            <w:r w:rsidRPr="006A7B19">
              <w:t>Балансовая стоимость объекта ОС на дату переоценки - 1 200 000 руб. (1 800 000 руб. - 600 000 руб.).</w:t>
            </w:r>
          </w:p>
          <w:p w:rsidR="00B603B8" w:rsidRPr="006A7B19" w:rsidRDefault="00B603B8">
            <w:pPr>
              <w:pStyle w:val="ConsPlusNormal"/>
              <w:spacing w:before="200" w:line="200" w:lineRule="auto"/>
              <w:jc w:val="both"/>
            </w:pPr>
            <w:r w:rsidRPr="006A7B19">
              <w:t>В учете организации сделаны следующие записи: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Первоначальная стоимость ОС уменьшена на сумму амортизации</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59">
                    <w:r w:rsidR="00B603B8" w:rsidRPr="006A7B19">
                      <w:t>02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0">
                    <w:r w:rsidR="00B603B8" w:rsidRPr="006A7B19">
                      <w:t>01</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600 000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Отражена уценка балансовой стоимости объекта ОС</w:t>
                  </w:r>
                </w:p>
                <w:p w:rsidR="00B603B8" w:rsidRPr="006A7B19" w:rsidRDefault="00B603B8">
                  <w:pPr>
                    <w:pStyle w:val="ConsPlusNormal"/>
                    <w:spacing w:before="200" w:line="200" w:lineRule="auto"/>
                  </w:pPr>
                  <w:r w:rsidRPr="006A7B19">
                    <w:t>(1 200 000 - 900 000)</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1">
                    <w:r w:rsidR="00B603B8" w:rsidRPr="006A7B19">
                      <w:t>91-2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2">
                    <w:r w:rsidR="00B603B8" w:rsidRPr="006A7B19">
                      <w:t>01</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300 000</w:t>
                  </w:r>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34" w:name="P179"/>
            <w:bookmarkEnd w:id="34"/>
            <w:r w:rsidRPr="006A7B19">
              <w:rPr>
                <w:u w:val="single"/>
              </w:rPr>
              <w:t xml:space="preserve">Пример отражения в учете уценки ранее </w:t>
            </w:r>
            <w:proofErr w:type="spellStart"/>
            <w:r w:rsidRPr="006A7B19">
              <w:rPr>
                <w:u w:val="single"/>
              </w:rPr>
              <w:t>дооцененного</w:t>
            </w:r>
            <w:proofErr w:type="spellEnd"/>
            <w:r w:rsidRPr="006A7B19">
              <w:rPr>
                <w:u w:val="single"/>
              </w:rPr>
              <w:t xml:space="preserve"> объекта ОС. Переоценка проводится путем пересчета балансовой стоимости ОС</w:t>
            </w:r>
          </w:p>
          <w:p w:rsidR="00B603B8" w:rsidRPr="006A7B19" w:rsidRDefault="00B603B8">
            <w:pPr>
              <w:pStyle w:val="ConsPlusNormal"/>
              <w:spacing w:before="200" w:line="200" w:lineRule="auto"/>
              <w:jc w:val="both"/>
            </w:pPr>
            <w:r w:rsidRPr="006A7B19">
              <w:t>По данным бухгалтерского учета организации на дату текущей переоценки стоимость объекта ОС в учете - 1 200 000 руб., накопленная амортизация - 50 000 руб.</w:t>
            </w:r>
          </w:p>
          <w:p w:rsidR="00B603B8" w:rsidRPr="006A7B19" w:rsidRDefault="00B603B8">
            <w:pPr>
              <w:pStyle w:val="ConsPlusNormal"/>
              <w:spacing w:before="200" w:line="200" w:lineRule="auto"/>
              <w:jc w:val="both"/>
            </w:pPr>
            <w:r w:rsidRPr="006A7B19">
              <w:t xml:space="preserve">В прошлых отчетных периодах объект ОС </w:t>
            </w:r>
            <w:proofErr w:type="spellStart"/>
            <w:r w:rsidRPr="006A7B19">
              <w:t>дооценивали</w:t>
            </w:r>
            <w:proofErr w:type="spellEnd"/>
            <w:r w:rsidRPr="006A7B19">
              <w:t xml:space="preserve">, в результате его балансовую стоимость увеличили на 200 000 руб. Сумма </w:t>
            </w:r>
            <w:proofErr w:type="spellStart"/>
            <w:r w:rsidRPr="006A7B19">
              <w:t>дооценки</w:t>
            </w:r>
            <w:proofErr w:type="spellEnd"/>
            <w:r w:rsidRPr="006A7B19">
              <w:t xml:space="preserve"> отнесена на добавочный капитал.</w:t>
            </w:r>
          </w:p>
          <w:p w:rsidR="00B603B8" w:rsidRPr="006A7B19" w:rsidRDefault="00B603B8">
            <w:pPr>
              <w:pStyle w:val="ConsPlusNormal"/>
              <w:spacing w:before="200" w:line="200" w:lineRule="auto"/>
              <w:jc w:val="both"/>
            </w:pPr>
            <w:r w:rsidRPr="006A7B19">
              <w:t>Справедливая стоимость объекта ОС на дату текущей переоценки равна 920 000 руб.</w:t>
            </w:r>
          </w:p>
          <w:p w:rsidR="00B603B8" w:rsidRPr="006A7B19" w:rsidRDefault="00B603B8">
            <w:pPr>
              <w:pStyle w:val="ConsPlusNormal"/>
              <w:spacing w:before="200" w:line="200" w:lineRule="auto"/>
              <w:jc w:val="both"/>
            </w:pPr>
            <w:r w:rsidRPr="006A7B19">
              <w:t>Балансовая стоимость объекта ОС до текущей переоценки - 1 150 000 руб. (1 200 000 руб. - 50 000 руб.).</w:t>
            </w:r>
          </w:p>
          <w:p w:rsidR="00B603B8" w:rsidRPr="006A7B19" w:rsidRDefault="00B603B8">
            <w:pPr>
              <w:pStyle w:val="ConsPlusNormal"/>
              <w:spacing w:before="200" w:line="200" w:lineRule="auto"/>
              <w:jc w:val="both"/>
            </w:pPr>
            <w:r w:rsidRPr="006A7B19">
              <w:t>В учете организации сделаны следующие записи: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Уменьшена стоимость ОС на сумму начисленной амортизации</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3">
                    <w:r w:rsidR="00B603B8" w:rsidRPr="006A7B19">
                      <w:t>02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4">
                    <w:r w:rsidR="00B603B8" w:rsidRPr="006A7B19">
                      <w:t>01</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50 000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 xml:space="preserve">Уценена балансовая стоимость ОС на сумму, превышающую ранее признанную </w:t>
                  </w:r>
                  <w:proofErr w:type="spellStart"/>
                  <w:r w:rsidRPr="006A7B19">
                    <w:t>дооценку</w:t>
                  </w:r>
                  <w:proofErr w:type="spellEnd"/>
                </w:p>
                <w:p w:rsidR="00B603B8" w:rsidRPr="006A7B19" w:rsidRDefault="00B603B8">
                  <w:pPr>
                    <w:pStyle w:val="ConsPlusNormal"/>
                    <w:spacing w:before="200" w:line="200" w:lineRule="auto"/>
                  </w:pPr>
                  <w:r w:rsidRPr="006A7B19">
                    <w:t>(1 150 000 - 920 000 - 200 000)</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5">
                    <w:r w:rsidR="00B603B8" w:rsidRPr="006A7B19">
                      <w:t>91-2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6">
                    <w:r w:rsidR="00B603B8" w:rsidRPr="006A7B19">
                      <w:t>01</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30 000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proofErr w:type="gramStart"/>
                  <w:r w:rsidRPr="006A7B19">
                    <w:t xml:space="preserve">Уценена балансовая стоимость ОС в пределах ранее признанной </w:t>
                  </w:r>
                  <w:proofErr w:type="spellStart"/>
                  <w:r w:rsidRPr="006A7B19">
                    <w:t>дооценки</w:t>
                  </w:r>
                  <w:proofErr w:type="spellEnd"/>
                  <w:proofErr w:type="gramEnd"/>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7">
                    <w:r w:rsidR="00B603B8" w:rsidRPr="006A7B19">
                      <w:t>83</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68">
                    <w:r w:rsidR="00B603B8" w:rsidRPr="006A7B19">
                      <w:t>01</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200 000</w:t>
                  </w:r>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p w:rsidR="00B603B8" w:rsidRPr="006A7B19" w:rsidRDefault="00B603B8">
      <w:pPr>
        <w:pStyle w:val="ConsPlusNormal"/>
        <w:spacing w:line="200" w:lineRule="auto"/>
        <w:outlineLvl w:val="1"/>
      </w:pPr>
      <w:bookmarkStart w:id="35" w:name="P205"/>
      <w:bookmarkEnd w:id="35"/>
      <w:r w:rsidRPr="006A7B19">
        <w:rPr>
          <w:b/>
          <w:sz w:val="24"/>
        </w:rPr>
        <w:t>2.2. Как учесть результаты переоценки инвестиционной недвижимости в бухгалтерском учете</w:t>
      </w:r>
    </w:p>
    <w:p w:rsidR="00B603B8" w:rsidRPr="006A7B19" w:rsidRDefault="00B603B8" w:rsidP="002F1030">
      <w:pPr>
        <w:pStyle w:val="ConsPlusNormal"/>
        <w:spacing w:before="200" w:line="276" w:lineRule="auto"/>
        <w:jc w:val="both"/>
      </w:pPr>
      <w:r w:rsidRPr="006A7B19">
        <w:t>Если принято решение о переоценке инвестиционной недвижимости, то эта группа ОС не должна амортизироваться (</w:t>
      </w:r>
      <w:hyperlink r:id="rId469">
        <w:r w:rsidRPr="006A7B19">
          <w:t>п. 28</w:t>
        </w:r>
      </w:hyperlink>
      <w:r w:rsidRPr="006A7B19">
        <w:t xml:space="preserve"> ФСБУ 6/2020, Информационное </w:t>
      </w:r>
      <w:hyperlink r:id="rId470">
        <w:r w:rsidRPr="006A7B19">
          <w:t>сообщение</w:t>
        </w:r>
      </w:hyperlink>
      <w:r w:rsidRPr="006A7B19">
        <w:t xml:space="preserve"> Минфина России от 03.11.2020 N ИС-учет-29).</w:t>
      </w:r>
    </w:p>
    <w:p w:rsidR="00B603B8" w:rsidRPr="006A7B19" w:rsidRDefault="00B603B8" w:rsidP="002F1030">
      <w:pPr>
        <w:pStyle w:val="ConsPlusNormal"/>
        <w:spacing w:before="200" w:line="276" w:lineRule="auto"/>
        <w:jc w:val="both"/>
      </w:pPr>
      <w:r w:rsidRPr="006A7B19">
        <w:t>Поэтому при переоценке необходимо просто скорректировать стоимость инвестиционной недвижимости (первоначальную или уже переоцененную) так, чтобы она стала равна ее справедливой стоимости (</w:t>
      </w:r>
      <w:hyperlink r:id="rId471">
        <w:r w:rsidRPr="006A7B19">
          <w:t>п. 21</w:t>
        </w:r>
      </w:hyperlink>
      <w:r w:rsidRPr="006A7B19">
        <w:t xml:space="preserve"> ФСБУ 6/2020, Информационное </w:t>
      </w:r>
      <w:hyperlink r:id="rId472">
        <w:r w:rsidRPr="006A7B19">
          <w:t>сообщение</w:t>
        </w:r>
      </w:hyperlink>
      <w:r w:rsidRPr="006A7B19">
        <w:t xml:space="preserve"> Минфина России от 03.11.2020 N ИС-учет-29).</w:t>
      </w:r>
    </w:p>
    <w:p w:rsidR="00B603B8" w:rsidRPr="006A7B19" w:rsidRDefault="00B603B8" w:rsidP="002F1030">
      <w:pPr>
        <w:pStyle w:val="ConsPlusNormal"/>
        <w:spacing w:before="200" w:line="276" w:lineRule="auto"/>
        <w:jc w:val="both"/>
      </w:pPr>
      <w:r w:rsidRPr="006A7B19">
        <w:t xml:space="preserve">Результаты переоценки инвестиционной недвижимости включите в периоде проведения </w:t>
      </w:r>
      <w:r w:rsidRPr="006A7B19">
        <w:lastRenderedPageBreak/>
        <w:t>переоценки (</w:t>
      </w:r>
      <w:hyperlink r:id="rId473">
        <w:r w:rsidRPr="006A7B19">
          <w:t>п. 21</w:t>
        </w:r>
      </w:hyperlink>
      <w:r w:rsidRPr="006A7B19">
        <w:t xml:space="preserve"> ФСБУ 6/2020, Информационное </w:t>
      </w:r>
      <w:hyperlink r:id="rId474">
        <w:r w:rsidRPr="006A7B19">
          <w:t>сообщение</w:t>
        </w:r>
      </w:hyperlink>
      <w:r w:rsidRPr="006A7B19">
        <w:t xml:space="preserve"> Минфина России от 03.11.2020 N ИС-учет-29):</w:t>
      </w:r>
    </w:p>
    <w:p w:rsidR="00B603B8" w:rsidRPr="006A7B19" w:rsidRDefault="00B603B8" w:rsidP="002F1030">
      <w:pPr>
        <w:pStyle w:val="ConsPlusNormal"/>
        <w:numPr>
          <w:ilvl w:val="0"/>
          <w:numId w:val="35"/>
        </w:numPr>
        <w:spacing w:before="200" w:line="276" w:lineRule="auto"/>
        <w:jc w:val="both"/>
      </w:pPr>
      <w:r w:rsidRPr="006A7B19">
        <w:t xml:space="preserve">в прочие доходы, если </w:t>
      </w:r>
      <w:proofErr w:type="spellStart"/>
      <w:r w:rsidRPr="006A7B19">
        <w:t>дооцениваете</w:t>
      </w:r>
      <w:proofErr w:type="spellEnd"/>
      <w:r w:rsidRPr="006A7B19">
        <w:t xml:space="preserve"> объект (</w:t>
      </w:r>
      <w:hyperlink r:id="rId475">
        <w:r w:rsidRPr="006A7B19">
          <w:t>п. п. 7</w:t>
        </w:r>
      </w:hyperlink>
      <w:r w:rsidRPr="006A7B19">
        <w:t xml:space="preserve">, </w:t>
      </w:r>
      <w:hyperlink r:id="rId476">
        <w:r w:rsidRPr="006A7B19">
          <w:t>16</w:t>
        </w:r>
      </w:hyperlink>
      <w:r w:rsidRPr="006A7B19">
        <w:t xml:space="preserve"> ПБУ 9/99);</w:t>
      </w:r>
    </w:p>
    <w:p w:rsidR="00B603B8" w:rsidRPr="006A7B19" w:rsidRDefault="00B603B8" w:rsidP="002F1030">
      <w:pPr>
        <w:pStyle w:val="ConsPlusNormal"/>
        <w:numPr>
          <w:ilvl w:val="0"/>
          <w:numId w:val="35"/>
        </w:numPr>
        <w:spacing w:before="200" w:line="276" w:lineRule="auto"/>
        <w:jc w:val="both"/>
      </w:pPr>
      <w:r w:rsidRPr="006A7B19">
        <w:t>в прочие расходы, если уцениваете объект (</w:t>
      </w:r>
      <w:hyperlink r:id="rId477">
        <w:r w:rsidRPr="006A7B19">
          <w:t>п. 11</w:t>
        </w:r>
      </w:hyperlink>
      <w:r w:rsidRPr="006A7B19">
        <w:t xml:space="preserve"> ПБУ 10/99).</w:t>
      </w:r>
    </w:p>
    <w:p w:rsidR="00B603B8" w:rsidRPr="006A7B19" w:rsidRDefault="00B603B8" w:rsidP="002F1030">
      <w:pPr>
        <w:pStyle w:val="ConsPlusNormal"/>
        <w:spacing w:before="200" w:line="276" w:lineRule="auto"/>
        <w:jc w:val="both"/>
      </w:pPr>
      <w:r w:rsidRPr="006A7B19">
        <w:t>Сделайте бухгалтерские записи:</w:t>
      </w:r>
    </w:p>
    <w:p w:rsidR="00B603B8" w:rsidRPr="006A7B19" w:rsidRDefault="00B603B8">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5669" w:type="dxa"/>
          </w:tcPr>
          <w:p w:rsidR="00563A32" w:rsidRDefault="00563A32">
            <w:pPr>
              <w:pStyle w:val="ConsPlusNormal"/>
              <w:spacing w:line="200" w:lineRule="auto"/>
            </w:pPr>
          </w:p>
          <w:p w:rsidR="00B603B8" w:rsidRPr="006A7B19" w:rsidRDefault="00B603B8">
            <w:pPr>
              <w:pStyle w:val="ConsPlusNormal"/>
              <w:spacing w:line="200" w:lineRule="auto"/>
            </w:pPr>
            <w:proofErr w:type="gramStart"/>
            <w:r w:rsidRPr="006A7B19">
              <w:t>Отражена</w:t>
            </w:r>
            <w:proofErr w:type="gramEnd"/>
            <w:r w:rsidRPr="006A7B19">
              <w:t xml:space="preserve"> </w:t>
            </w:r>
            <w:proofErr w:type="spellStart"/>
            <w:r w:rsidRPr="006A7B19">
              <w:t>дооценка</w:t>
            </w:r>
            <w:proofErr w:type="spellEnd"/>
            <w:r w:rsidRPr="006A7B19">
              <w:t xml:space="preserve"> инвестиционной недвижимости</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78">
              <w:r w:rsidR="00B603B8" w:rsidRPr="006A7B19">
                <w:t>03</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79">
              <w:r w:rsidR="00B603B8" w:rsidRPr="006A7B19">
                <w:t>91-1</w:t>
              </w:r>
            </w:hyperlink>
          </w:p>
        </w:tc>
      </w:tr>
      <w:tr w:rsidR="006A7B19" w:rsidRPr="006A7B19">
        <w:tc>
          <w:tcPr>
            <w:tcW w:w="5669" w:type="dxa"/>
          </w:tcPr>
          <w:p w:rsidR="00563A32" w:rsidRDefault="00563A32">
            <w:pPr>
              <w:pStyle w:val="ConsPlusNormal"/>
              <w:spacing w:line="200" w:lineRule="auto"/>
            </w:pPr>
          </w:p>
          <w:p w:rsidR="00B603B8" w:rsidRPr="006A7B19" w:rsidRDefault="00B603B8">
            <w:pPr>
              <w:pStyle w:val="ConsPlusNormal"/>
              <w:spacing w:line="200" w:lineRule="auto"/>
            </w:pPr>
            <w:r w:rsidRPr="006A7B19">
              <w:t>Отражена уценка инвестиционной недвижимости</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80">
              <w:r w:rsidR="00B603B8" w:rsidRPr="006A7B19">
                <w:t>91-2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481">
              <w:r w:rsidR="00B603B8" w:rsidRPr="006A7B19">
                <w:t>03</w:t>
              </w:r>
            </w:hyperlink>
          </w:p>
        </w:tc>
      </w:tr>
    </w:tbl>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outlineLvl w:val="0"/>
      </w:pPr>
      <w:bookmarkStart w:id="36" w:name="P223"/>
      <w:bookmarkEnd w:id="36"/>
      <w:r w:rsidRPr="006A7B19">
        <w:rPr>
          <w:b/>
          <w:sz w:val="30"/>
        </w:rPr>
        <w:t>3. Как применять ПБУ 18/02 в случае переоценки основных средств</w:t>
      </w:r>
    </w:p>
    <w:p w:rsidR="00B603B8" w:rsidRPr="006A7B19" w:rsidRDefault="00B603B8" w:rsidP="002F1030">
      <w:pPr>
        <w:pStyle w:val="ConsPlusNormal"/>
        <w:spacing w:line="276" w:lineRule="auto"/>
        <w:outlineLvl w:val="1"/>
      </w:pPr>
      <w:r w:rsidRPr="006A7B19">
        <w:rPr>
          <w:b/>
          <w:sz w:val="24"/>
        </w:rPr>
        <w:t>3.1. Как применять ПБУ 18/02 в случае переоценки ОС, отличных от инвестиционной недвижимости</w:t>
      </w:r>
    </w:p>
    <w:p w:rsidR="00B603B8" w:rsidRPr="006A7B19" w:rsidRDefault="00B603B8" w:rsidP="002F1030">
      <w:pPr>
        <w:pStyle w:val="ConsPlusNormal"/>
        <w:spacing w:before="200" w:line="276" w:lineRule="auto"/>
        <w:jc w:val="both"/>
      </w:pPr>
      <w:r w:rsidRPr="006A7B19">
        <w:rPr>
          <w:b/>
        </w:rPr>
        <w:t xml:space="preserve">В случае зачисления </w:t>
      </w:r>
      <w:proofErr w:type="spellStart"/>
      <w:r w:rsidRPr="006A7B19">
        <w:rPr>
          <w:b/>
        </w:rPr>
        <w:t>дооценки</w:t>
      </w:r>
      <w:proofErr w:type="spellEnd"/>
      <w:r w:rsidRPr="006A7B19">
        <w:rPr>
          <w:b/>
        </w:rPr>
        <w:t xml:space="preserve"> ОС в добавочный капитал</w:t>
      </w:r>
      <w:r w:rsidRPr="006A7B19">
        <w:t xml:space="preserve"> в учете организации образуется особая временная разница - результат операции, не включаемой в бухгалтерскую прибыль (убыток). Ее величина равна разнице между балансовой стоимостью актива, сформированной в бухучете по результатам </w:t>
      </w:r>
      <w:proofErr w:type="spellStart"/>
      <w:r w:rsidRPr="006A7B19">
        <w:t>дооценки</w:t>
      </w:r>
      <w:proofErr w:type="spellEnd"/>
      <w:r w:rsidRPr="006A7B19">
        <w:t>, и стоимостью ОС, принимаемой в целях налогообложения (</w:t>
      </w:r>
      <w:hyperlink r:id="rId482">
        <w:r w:rsidRPr="006A7B19">
          <w:t>п. 8</w:t>
        </w:r>
      </w:hyperlink>
      <w:r w:rsidRPr="006A7B19">
        <w:t xml:space="preserve"> ПБУ 18/02 "Учет расчетов по налогу на прибыль организаций", Информационное </w:t>
      </w:r>
      <w:hyperlink r:id="rId483">
        <w:r w:rsidRPr="006A7B19">
          <w:t>сообщение</w:t>
        </w:r>
      </w:hyperlink>
      <w:r w:rsidRPr="006A7B19">
        <w:t xml:space="preserve"> Минфина России от 28.12.2018 N ИС-учет-13).</w:t>
      </w:r>
    </w:p>
    <w:p w:rsidR="00B603B8" w:rsidRPr="006A7B19" w:rsidRDefault="00B603B8" w:rsidP="002F1030">
      <w:pPr>
        <w:pStyle w:val="ConsPlusNormal"/>
        <w:spacing w:before="200" w:line="276" w:lineRule="auto"/>
        <w:jc w:val="both"/>
      </w:pPr>
      <w:proofErr w:type="gramStart"/>
      <w:r w:rsidRPr="006A7B19">
        <w:t>Эта временная разница является налогооблагаемой и приводит к возникновению отложенного налогового обязательства (ОНО) - бухгалтерская стоимость актива превышает налоговую, значит, в целях налогообложения организация сможет учесть меньше расходов, чем в бухгалтерском (</w:t>
      </w:r>
      <w:hyperlink r:id="rId484">
        <w:r w:rsidRPr="006A7B19">
          <w:t>п. п. 11</w:t>
        </w:r>
      </w:hyperlink>
      <w:r w:rsidRPr="006A7B19">
        <w:t xml:space="preserve">, </w:t>
      </w:r>
      <w:hyperlink r:id="rId485">
        <w:r w:rsidRPr="006A7B19">
          <w:t>15</w:t>
        </w:r>
      </w:hyperlink>
      <w:r w:rsidRPr="006A7B19">
        <w:t xml:space="preserve"> ПБУ 18/02, </w:t>
      </w:r>
      <w:hyperlink r:id="rId486">
        <w:r w:rsidRPr="006A7B19">
          <w:t>п. 4</w:t>
        </w:r>
      </w:hyperlink>
      <w:r w:rsidRPr="006A7B19">
        <w:t xml:space="preserve"> Рекомендации Р-109/2019-КпР "Регистр учета временных </w:t>
      </w:r>
      <w:proofErr w:type="spellStart"/>
      <w:r w:rsidRPr="006A7B19">
        <w:t>разниц</w:t>
      </w:r>
      <w:proofErr w:type="spellEnd"/>
      <w:r w:rsidRPr="006A7B19">
        <w:t>").</w:t>
      </w:r>
      <w:proofErr w:type="gramEnd"/>
    </w:p>
    <w:p w:rsidR="00B603B8" w:rsidRPr="006A7B19" w:rsidRDefault="00B603B8" w:rsidP="002F1030">
      <w:pPr>
        <w:pStyle w:val="ConsPlusNormal"/>
        <w:spacing w:before="200" w:line="276" w:lineRule="auto"/>
        <w:jc w:val="both"/>
      </w:pPr>
      <w:r w:rsidRPr="006A7B19">
        <w:t xml:space="preserve">Независимо от применяемого </w:t>
      </w:r>
      <w:hyperlink r:id="rId487">
        <w:r w:rsidRPr="006A7B19">
          <w:t>способа</w:t>
        </w:r>
      </w:hyperlink>
      <w:r w:rsidRPr="006A7B19">
        <w:t xml:space="preserve"> определения текущего налога на прибыль (</w:t>
      </w:r>
      <w:hyperlink r:id="rId488">
        <w:r w:rsidRPr="006A7B19">
          <w:t>способа отсрочки</w:t>
        </w:r>
      </w:hyperlink>
      <w:r w:rsidRPr="006A7B19">
        <w:t xml:space="preserve"> или </w:t>
      </w:r>
      <w:hyperlink r:id="rId489">
        <w:r w:rsidRPr="006A7B19">
          <w:t>балансового</w:t>
        </w:r>
      </w:hyperlink>
      <w:r w:rsidRPr="006A7B19">
        <w:t>) при признании ОНО в учете организация делает запись (</w:t>
      </w:r>
      <w:hyperlink r:id="rId490">
        <w:r w:rsidRPr="006A7B19">
          <w:t>п. 6</w:t>
        </w:r>
      </w:hyperlink>
      <w:r w:rsidRPr="006A7B19">
        <w:t xml:space="preserve"> Рекомендации Р-102/2019-КпР "Порядок учета налога на прибыль"):</w:t>
      </w:r>
    </w:p>
    <w:p w:rsidR="00B603B8" w:rsidRPr="006A7B19" w:rsidRDefault="00B603B8">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Отражено ОНО</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91">
              <w:r w:rsidR="00B603B8" w:rsidRPr="006A7B19">
                <w:t>83</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492">
              <w:r w:rsidR="00B603B8" w:rsidRPr="006A7B19">
                <w:t>77</w:t>
              </w:r>
            </w:hyperlink>
          </w:p>
        </w:tc>
      </w:tr>
    </w:tbl>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t>Уменьшать ОНО нужно (</w:t>
      </w:r>
      <w:hyperlink r:id="rId493">
        <w:r w:rsidRPr="006A7B19">
          <w:t>п. 18</w:t>
        </w:r>
      </w:hyperlink>
      <w:r w:rsidRPr="006A7B19">
        <w:t xml:space="preserve"> ПБУ 18/02):</w:t>
      </w:r>
    </w:p>
    <w:p w:rsidR="00B603B8" w:rsidRPr="006A7B19" w:rsidRDefault="00B603B8" w:rsidP="002F1030">
      <w:pPr>
        <w:pStyle w:val="ConsPlusNormal"/>
        <w:numPr>
          <w:ilvl w:val="0"/>
          <w:numId w:val="36"/>
        </w:numPr>
        <w:spacing w:before="200" w:line="276" w:lineRule="auto"/>
        <w:jc w:val="both"/>
      </w:pPr>
      <w:r w:rsidRPr="006A7B19">
        <w:t xml:space="preserve">при применении способа отсрочки - по мере начисления амортизации по ОС, при выбытии актива, при признании убытка от обесценения, а также при уценке ОС </w:t>
      </w:r>
      <w:hyperlink w:anchor="P239">
        <w:r w:rsidRPr="006A7B19">
          <w:rPr>
            <w:b/>
            <w:vertAlign w:val="superscript"/>
          </w:rPr>
          <w:t>1</w:t>
        </w:r>
      </w:hyperlink>
      <w:r w:rsidRPr="006A7B19">
        <w:t>;</w:t>
      </w:r>
    </w:p>
    <w:p w:rsidR="00B603B8" w:rsidRDefault="00B603B8" w:rsidP="002F1030">
      <w:pPr>
        <w:pStyle w:val="ConsPlusNormal"/>
        <w:numPr>
          <w:ilvl w:val="0"/>
          <w:numId w:val="36"/>
        </w:numPr>
        <w:spacing w:before="200" w:line="276" w:lineRule="auto"/>
        <w:jc w:val="both"/>
      </w:pPr>
      <w:r w:rsidRPr="006A7B19">
        <w:t xml:space="preserve">при применении балансового способа - на конец отчетного периода при условии, что сумма возникших вычитаемых временных </w:t>
      </w:r>
      <w:proofErr w:type="spellStart"/>
      <w:r w:rsidRPr="006A7B19">
        <w:t>разниц</w:t>
      </w:r>
      <w:proofErr w:type="spellEnd"/>
      <w:r w:rsidRPr="006A7B19">
        <w:t xml:space="preserve">, формирующих финансовый результат, превышает сумму налогооблагаемых и (или) достигнуто аналогичное соотношение по </w:t>
      </w:r>
      <w:proofErr w:type="gramStart"/>
      <w:r w:rsidRPr="006A7B19">
        <w:t>временным</w:t>
      </w:r>
      <w:proofErr w:type="gramEnd"/>
      <w:r w:rsidRPr="006A7B19">
        <w:t xml:space="preserve"> </w:t>
      </w:r>
      <w:proofErr w:type="spellStart"/>
      <w:r w:rsidRPr="006A7B19">
        <w:t>разницам</w:t>
      </w:r>
      <w:proofErr w:type="spellEnd"/>
      <w:r w:rsidRPr="006A7B19">
        <w:t>, возникшим в результате переоценки и обесценения ОС (</w:t>
      </w:r>
      <w:hyperlink r:id="rId494">
        <w:r w:rsidRPr="006A7B19">
          <w:t>п. п. 5</w:t>
        </w:r>
      </w:hyperlink>
      <w:r w:rsidRPr="006A7B19">
        <w:t xml:space="preserve">, </w:t>
      </w:r>
      <w:hyperlink r:id="rId495">
        <w:r w:rsidRPr="006A7B19">
          <w:t>6</w:t>
        </w:r>
      </w:hyperlink>
      <w:r w:rsidRPr="006A7B19">
        <w:t xml:space="preserve"> Рекомендации Р-102/2019-КпР "Порядок учета налога на прибыль").</w:t>
      </w:r>
    </w:p>
    <w:p w:rsidR="00563A32" w:rsidRPr="006A7B19" w:rsidRDefault="00563A32" w:rsidP="00563A32">
      <w:pPr>
        <w:pStyle w:val="ConsPlusNormal"/>
        <w:spacing w:before="200" w:line="276" w:lineRule="auto"/>
        <w:ind w:left="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195"/>
        <w:gridCol w:w="8800"/>
        <w:gridCol w:w="180"/>
      </w:tblGrid>
      <w:tr w:rsidR="006A7B19" w:rsidRPr="006A7B19">
        <w:tc>
          <w:tcPr>
            <w:tcW w:w="180" w:type="dxa"/>
            <w:tcBorders>
              <w:top w:val="nil"/>
              <w:left w:val="nil"/>
              <w:bottom w:val="nil"/>
              <w:right w:val="nil"/>
            </w:tcBorders>
            <w:tcMar>
              <w:top w:w="0" w:type="dxa"/>
              <w:left w:w="0" w:type="dxa"/>
              <w:bottom w:w="0" w:type="dxa"/>
              <w:right w:w="0" w:type="dxa"/>
            </w:tcMar>
          </w:tcPr>
          <w:p w:rsidR="00B603B8" w:rsidRPr="006A7B19" w:rsidRDefault="00B603B8" w:rsidP="002F1030">
            <w:pPr>
              <w:pStyle w:val="ConsPlusNormal"/>
              <w:spacing w:line="276" w:lineRule="auto"/>
            </w:pPr>
          </w:p>
        </w:tc>
        <w:tc>
          <w:tcPr>
            <w:tcW w:w="195" w:type="dxa"/>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spacing w:line="276" w:lineRule="auto"/>
            </w:pPr>
            <w:r w:rsidRPr="006A7B19">
              <w:rPr>
                <w:noProof/>
              </w:rPr>
              <w:drawing>
                <wp:inline distT="0" distB="0" distL="0" distR="0">
                  <wp:extent cx="9525" cy="95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spacing w:line="276" w:lineRule="auto"/>
              <w:jc w:val="both"/>
            </w:pPr>
            <w:bookmarkStart w:id="37" w:name="P239"/>
            <w:bookmarkEnd w:id="37"/>
            <w:r w:rsidRPr="006A7B19">
              <w:rPr>
                <w:b/>
                <w:sz w:val="16"/>
                <w:vertAlign w:val="superscript"/>
              </w:rPr>
              <w:t>1</w:t>
            </w:r>
            <w:r w:rsidRPr="006A7B19">
              <w:rPr>
                <w:sz w:val="16"/>
              </w:rPr>
              <w:t xml:space="preserve"> Возможна ситуация, когда сумма отложенного налога, которую нужно начислить при уценке (обесценении), превышает сумму признанного при </w:t>
            </w:r>
            <w:proofErr w:type="spellStart"/>
            <w:r w:rsidRPr="006A7B19">
              <w:rPr>
                <w:sz w:val="16"/>
              </w:rPr>
              <w:t>дооценке</w:t>
            </w:r>
            <w:proofErr w:type="spellEnd"/>
            <w:r w:rsidRPr="006A7B19">
              <w:rPr>
                <w:sz w:val="16"/>
              </w:rPr>
              <w:t xml:space="preserve"> ОНО, в том числе за счет того, что ОНО регулярно уменьшается по мере начисления амортизации. </w:t>
            </w:r>
            <w:proofErr w:type="gramStart"/>
            <w:r w:rsidRPr="006A7B19">
              <w:rPr>
                <w:sz w:val="16"/>
              </w:rPr>
              <w:t xml:space="preserve">В этом случае соответствующая сумма уценки (обесценения) образует вычитаемую временную разницу, отложенный налоговый актив с которой следует отнести на добавочный капитал, если сумма уценки (обесценения) формирует добавочный капитал, или на </w:t>
            </w:r>
            <w:hyperlink r:id="rId496">
              <w:r w:rsidRPr="006A7B19">
                <w:rPr>
                  <w:sz w:val="16"/>
                </w:rPr>
                <w:t>счет 68</w:t>
              </w:r>
            </w:hyperlink>
            <w:r w:rsidRPr="006A7B19">
              <w:rPr>
                <w:sz w:val="16"/>
              </w:rPr>
              <w:t xml:space="preserve"> "Расчеты по налогам и сборам", если сумма уценки (обесценения) формирует финансовый результат (</w:t>
            </w:r>
            <w:hyperlink r:id="rId497">
              <w:r w:rsidRPr="006A7B19">
                <w:rPr>
                  <w:sz w:val="16"/>
                </w:rPr>
                <w:t>п. п. 8</w:t>
              </w:r>
            </w:hyperlink>
            <w:r w:rsidRPr="006A7B19">
              <w:rPr>
                <w:sz w:val="16"/>
              </w:rPr>
              <w:t xml:space="preserve">, </w:t>
            </w:r>
            <w:hyperlink r:id="rId498">
              <w:r w:rsidRPr="006A7B19">
                <w:rPr>
                  <w:sz w:val="16"/>
                </w:rPr>
                <w:t>11</w:t>
              </w:r>
            </w:hyperlink>
            <w:r w:rsidRPr="006A7B19">
              <w:rPr>
                <w:sz w:val="16"/>
              </w:rPr>
              <w:t xml:space="preserve">, </w:t>
            </w:r>
            <w:hyperlink r:id="rId499">
              <w:r w:rsidRPr="006A7B19">
                <w:rPr>
                  <w:sz w:val="16"/>
                </w:rPr>
                <w:t>14</w:t>
              </w:r>
            </w:hyperlink>
            <w:r w:rsidRPr="006A7B19">
              <w:rPr>
                <w:sz w:val="16"/>
              </w:rPr>
              <w:t xml:space="preserve"> ПБУ 18/02).</w:t>
            </w:r>
            <w:proofErr w:type="gramEnd"/>
          </w:p>
        </w:tc>
        <w:tc>
          <w:tcPr>
            <w:tcW w:w="180" w:type="dxa"/>
            <w:tcBorders>
              <w:top w:val="nil"/>
              <w:left w:val="nil"/>
              <w:bottom w:val="nil"/>
              <w:right w:val="nil"/>
            </w:tcBorders>
            <w:tcMar>
              <w:top w:w="0" w:type="dxa"/>
              <w:left w:w="0" w:type="dxa"/>
              <w:bottom w:w="0" w:type="dxa"/>
              <w:right w:w="0" w:type="dxa"/>
            </w:tcMar>
          </w:tcPr>
          <w:p w:rsidR="00B603B8" w:rsidRPr="006A7B19" w:rsidRDefault="00B603B8" w:rsidP="002F1030">
            <w:pPr>
              <w:pStyle w:val="ConsPlusNormal"/>
              <w:spacing w:line="276" w:lineRule="auto"/>
            </w:pPr>
          </w:p>
        </w:tc>
      </w:tr>
    </w:tbl>
    <w:p w:rsidR="002F1030" w:rsidRDefault="002F1030">
      <w:pPr>
        <w:pStyle w:val="ConsPlusNormal"/>
        <w:spacing w:before="200" w:line="200" w:lineRule="auto"/>
        <w:jc w:val="both"/>
      </w:pPr>
    </w:p>
    <w:p w:rsidR="002F1030" w:rsidRDefault="002F1030">
      <w:pPr>
        <w:pStyle w:val="ConsPlusNormal"/>
        <w:spacing w:before="200" w:line="200" w:lineRule="auto"/>
        <w:jc w:val="both"/>
      </w:pPr>
    </w:p>
    <w:p w:rsidR="00B603B8" w:rsidRPr="006A7B19" w:rsidRDefault="00B603B8">
      <w:pPr>
        <w:pStyle w:val="ConsPlusNormal"/>
        <w:spacing w:before="200" w:line="200" w:lineRule="auto"/>
        <w:jc w:val="both"/>
      </w:pPr>
      <w:r w:rsidRPr="006A7B19">
        <w:t>Записи по уменьшению ОНО такие:</w:t>
      </w:r>
    </w:p>
    <w:p w:rsidR="00B603B8" w:rsidRPr="006A7B19" w:rsidRDefault="00B603B8">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2F1030" w:rsidRDefault="002F1030">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9069" w:type="dxa"/>
            <w:gridSpan w:val="3"/>
          </w:tcPr>
          <w:p w:rsidR="002F1030" w:rsidRDefault="002F1030">
            <w:pPr>
              <w:pStyle w:val="ConsPlusNormal"/>
              <w:spacing w:line="200" w:lineRule="auto"/>
              <w:jc w:val="center"/>
              <w:rPr>
                <w:b/>
              </w:rPr>
            </w:pPr>
          </w:p>
          <w:p w:rsidR="00B603B8" w:rsidRPr="006A7B19" w:rsidRDefault="00B603B8">
            <w:pPr>
              <w:pStyle w:val="ConsPlusNormal"/>
              <w:spacing w:line="200" w:lineRule="auto"/>
              <w:jc w:val="center"/>
            </w:pPr>
            <w:r w:rsidRPr="006A7B19">
              <w:rPr>
                <w:b/>
              </w:rPr>
              <w:t>Способ отсрочки</w:t>
            </w:r>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Уменьшено ОНО в результате операций, формирующих финансовый результат</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0">
              <w:r w:rsidR="00B603B8" w:rsidRPr="006A7B19">
                <w:t>77</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1">
              <w:r w:rsidR="00B603B8" w:rsidRPr="006A7B19">
                <w:t>68</w:t>
              </w:r>
            </w:hyperlink>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Уменьшено ОНО в связи с операциями, результат которых не формирует бухгалтерскую прибыль (убыток), - в случае отнесения суммы уценки (обесценения) на уменьшение добавочного капитала</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2">
              <w:r w:rsidR="00B603B8" w:rsidRPr="006A7B19">
                <w:t>77</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3">
              <w:r w:rsidR="00B603B8" w:rsidRPr="006A7B19">
                <w:t>83</w:t>
              </w:r>
            </w:hyperlink>
          </w:p>
        </w:tc>
      </w:tr>
      <w:tr w:rsidR="006A7B19" w:rsidRPr="006A7B19">
        <w:tc>
          <w:tcPr>
            <w:tcW w:w="9069" w:type="dxa"/>
            <w:gridSpan w:val="3"/>
          </w:tcPr>
          <w:p w:rsidR="002F1030" w:rsidRDefault="002F1030">
            <w:pPr>
              <w:pStyle w:val="ConsPlusNormal"/>
              <w:spacing w:line="200" w:lineRule="auto"/>
              <w:jc w:val="center"/>
              <w:rPr>
                <w:b/>
              </w:rPr>
            </w:pPr>
          </w:p>
          <w:p w:rsidR="00B603B8" w:rsidRPr="006A7B19" w:rsidRDefault="00B603B8">
            <w:pPr>
              <w:pStyle w:val="ConsPlusNormal"/>
              <w:spacing w:line="200" w:lineRule="auto"/>
              <w:jc w:val="center"/>
            </w:pPr>
            <w:r w:rsidRPr="006A7B19">
              <w:rPr>
                <w:b/>
              </w:rPr>
              <w:t>Балансовый способ</w:t>
            </w:r>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Уменьшено ОНО в результате операций, формирующих финансовый результат</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4">
              <w:r w:rsidR="00B603B8" w:rsidRPr="006A7B19">
                <w:t>77</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5">
              <w:r w:rsidR="00B603B8" w:rsidRPr="006A7B19">
                <w:t>99</w:t>
              </w:r>
            </w:hyperlink>
          </w:p>
        </w:tc>
      </w:tr>
      <w:tr w:rsidR="006A7B19" w:rsidRPr="006A7B19">
        <w:tc>
          <w:tcPr>
            <w:tcW w:w="5669" w:type="dxa"/>
          </w:tcPr>
          <w:p w:rsidR="002F1030" w:rsidRDefault="002F1030">
            <w:pPr>
              <w:pStyle w:val="ConsPlusNormal"/>
              <w:spacing w:line="200" w:lineRule="auto"/>
            </w:pPr>
          </w:p>
          <w:p w:rsidR="00B603B8" w:rsidRPr="006A7B19" w:rsidRDefault="00B603B8">
            <w:pPr>
              <w:pStyle w:val="ConsPlusNormal"/>
              <w:spacing w:line="200" w:lineRule="auto"/>
            </w:pPr>
            <w:r w:rsidRPr="006A7B19">
              <w:t>Уменьшено ОНО в связи с операциями, результат которых не формирует бухгалтерскую прибыль (убыток), - в случае отнесения суммы уценки (обесценения) на уменьшение добавочного капитала</w:t>
            </w:r>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6">
              <w:r w:rsidR="00B603B8" w:rsidRPr="006A7B19">
                <w:t>77</w:t>
              </w:r>
            </w:hyperlink>
          </w:p>
        </w:tc>
        <w:tc>
          <w:tcPr>
            <w:tcW w:w="1700" w:type="dxa"/>
          </w:tcPr>
          <w:p w:rsidR="002F1030" w:rsidRDefault="002F1030">
            <w:pPr>
              <w:pStyle w:val="ConsPlusNormal"/>
              <w:spacing w:line="200" w:lineRule="auto"/>
              <w:jc w:val="center"/>
            </w:pPr>
          </w:p>
          <w:p w:rsidR="00B603B8" w:rsidRPr="006A7B19" w:rsidRDefault="00340BED">
            <w:pPr>
              <w:pStyle w:val="ConsPlusNormal"/>
              <w:spacing w:line="200" w:lineRule="auto"/>
              <w:jc w:val="center"/>
            </w:pPr>
            <w:hyperlink r:id="rId507">
              <w:r w:rsidR="00B603B8" w:rsidRPr="006A7B19">
                <w:t>83</w:t>
              </w:r>
            </w:hyperlink>
          </w:p>
        </w:tc>
      </w:tr>
    </w:tbl>
    <w:p w:rsidR="00B603B8" w:rsidRPr="006A7B19" w:rsidRDefault="00B603B8">
      <w:pPr>
        <w:pStyle w:val="ConsPlusNormal"/>
        <w:spacing w:line="200" w:lineRule="auto"/>
        <w:jc w:val="both"/>
      </w:pPr>
    </w:p>
    <w:p w:rsidR="00B603B8" w:rsidRPr="006A7B19" w:rsidRDefault="00B603B8" w:rsidP="002F1030">
      <w:pPr>
        <w:pStyle w:val="ConsPlusNormal"/>
        <w:spacing w:line="276" w:lineRule="auto"/>
        <w:jc w:val="both"/>
      </w:pPr>
      <w:r w:rsidRPr="006A7B19">
        <w:rPr>
          <w:b/>
        </w:rPr>
        <w:t xml:space="preserve">В случае уценки ОС, по которым нет накопленной </w:t>
      </w:r>
      <w:proofErr w:type="spellStart"/>
      <w:r w:rsidRPr="006A7B19">
        <w:rPr>
          <w:b/>
        </w:rPr>
        <w:t>дооценки</w:t>
      </w:r>
      <w:proofErr w:type="spellEnd"/>
      <w:r w:rsidRPr="006A7B19">
        <w:rPr>
          <w:b/>
        </w:rPr>
        <w:t>,</w:t>
      </w:r>
      <w:r w:rsidRPr="006A7B19">
        <w:t xml:space="preserve"> в учете организации возникает вычитаемая временная разница. </w:t>
      </w:r>
      <w:proofErr w:type="gramStart"/>
      <w:r w:rsidRPr="006A7B19">
        <w:t>Ведь, поскольку налоговая стоимость актива превышает его балансовую стоимость, в налоговом учете организация сможет признать больше расходов, чем в бухгалтерском.</w:t>
      </w:r>
      <w:proofErr w:type="gramEnd"/>
      <w:r w:rsidRPr="006A7B19">
        <w:t xml:space="preserve"> Такая разница приводит к образованию отложенного налогового актива (ОНА) (</w:t>
      </w:r>
      <w:hyperlink r:id="rId508">
        <w:r w:rsidRPr="006A7B19">
          <w:t>п. п. 11</w:t>
        </w:r>
      </w:hyperlink>
      <w:r w:rsidRPr="006A7B19">
        <w:t xml:space="preserve">, </w:t>
      </w:r>
      <w:hyperlink r:id="rId509">
        <w:r w:rsidRPr="006A7B19">
          <w:t>14</w:t>
        </w:r>
      </w:hyperlink>
      <w:r w:rsidRPr="006A7B19">
        <w:t xml:space="preserve"> ПБУ 18/02, </w:t>
      </w:r>
      <w:hyperlink r:id="rId510">
        <w:r w:rsidRPr="006A7B19">
          <w:t>п. 4</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w:t>
      </w:r>
    </w:p>
    <w:p w:rsidR="00B603B8" w:rsidRPr="006A7B19" w:rsidRDefault="00B603B8" w:rsidP="002F1030">
      <w:pPr>
        <w:pStyle w:val="ConsPlusNormal"/>
        <w:spacing w:before="200" w:line="276" w:lineRule="auto"/>
        <w:jc w:val="both"/>
      </w:pPr>
      <w:r w:rsidRPr="006A7B19">
        <w:t>Этот ОНА нужно уменьшать (</w:t>
      </w:r>
      <w:hyperlink r:id="rId511">
        <w:r w:rsidRPr="006A7B19">
          <w:t>п. 17</w:t>
        </w:r>
      </w:hyperlink>
      <w:r w:rsidRPr="006A7B19">
        <w:t xml:space="preserve"> ПБУ 18/02):</w:t>
      </w:r>
    </w:p>
    <w:p w:rsidR="00B603B8" w:rsidRPr="006A7B19" w:rsidRDefault="00B603B8" w:rsidP="002F1030">
      <w:pPr>
        <w:pStyle w:val="ConsPlusNormal"/>
        <w:numPr>
          <w:ilvl w:val="0"/>
          <w:numId w:val="37"/>
        </w:numPr>
        <w:spacing w:before="200" w:line="276" w:lineRule="auto"/>
        <w:jc w:val="both"/>
      </w:pPr>
      <w:r w:rsidRPr="006A7B19">
        <w:t xml:space="preserve">при применении способа отсрочки - по мере начисления амортизации по ОС, при выбытии актива, при восстановлении убытка от обесценения, а также при </w:t>
      </w:r>
      <w:proofErr w:type="spellStart"/>
      <w:r w:rsidRPr="006A7B19">
        <w:t>дооценке</w:t>
      </w:r>
      <w:proofErr w:type="spellEnd"/>
      <w:r w:rsidRPr="006A7B19">
        <w:t xml:space="preserve"> ОС </w:t>
      </w:r>
      <w:hyperlink w:anchor="P264">
        <w:r w:rsidRPr="006A7B19">
          <w:rPr>
            <w:b/>
            <w:vertAlign w:val="superscript"/>
          </w:rPr>
          <w:t>1</w:t>
        </w:r>
      </w:hyperlink>
      <w:r w:rsidRPr="006A7B19">
        <w:t>;</w:t>
      </w:r>
    </w:p>
    <w:p w:rsidR="00B603B8" w:rsidRPr="006A7B19" w:rsidRDefault="00B603B8" w:rsidP="002F1030">
      <w:pPr>
        <w:pStyle w:val="ConsPlusNormal"/>
        <w:numPr>
          <w:ilvl w:val="0"/>
          <w:numId w:val="37"/>
        </w:numPr>
        <w:spacing w:before="200" w:line="276" w:lineRule="auto"/>
        <w:jc w:val="both"/>
      </w:pPr>
      <w:r w:rsidRPr="006A7B19">
        <w:t xml:space="preserve">при применении балансового способа - на конец отчетного периода при условии, что сумма возникших налогооблагаемых временных </w:t>
      </w:r>
      <w:proofErr w:type="spellStart"/>
      <w:r w:rsidRPr="006A7B19">
        <w:t>разниц</w:t>
      </w:r>
      <w:proofErr w:type="spellEnd"/>
      <w:r w:rsidRPr="006A7B19">
        <w:t xml:space="preserve">, формирующих финансовый результат, превышает сумму вычитаемых и (или) достигнуто аналогичное соотношение по </w:t>
      </w:r>
      <w:proofErr w:type="gramStart"/>
      <w:r w:rsidRPr="006A7B19">
        <w:t>временным</w:t>
      </w:r>
      <w:proofErr w:type="gramEnd"/>
      <w:r w:rsidRPr="006A7B19">
        <w:t xml:space="preserve"> </w:t>
      </w:r>
      <w:proofErr w:type="spellStart"/>
      <w:r w:rsidRPr="006A7B19">
        <w:t>разницам</w:t>
      </w:r>
      <w:proofErr w:type="spellEnd"/>
      <w:r w:rsidRPr="006A7B19">
        <w:t>, возникшим вследствие переоценки и обесценения ОС (</w:t>
      </w:r>
      <w:hyperlink r:id="rId512">
        <w:r w:rsidRPr="006A7B19">
          <w:t>п. п. 5</w:t>
        </w:r>
      </w:hyperlink>
      <w:r w:rsidRPr="006A7B19">
        <w:t xml:space="preserve">, </w:t>
      </w:r>
      <w:hyperlink r:id="rId513">
        <w:r w:rsidRPr="006A7B19">
          <w:t>6</w:t>
        </w:r>
      </w:hyperlink>
      <w:r w:rsidRPr="006A7B19">
        <w:t xml:space="preserve"> Рекомендации Р-102/2019-КпР "Порядок учета налога на прибыль").</w:t>
      </w: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195"/>
        <w:gridCol w:w="8800"/>
        <w:gridCol w:w="180"/>
      </w:tblGrid>
      <w:tr w:rsidR="006A7B19" w:rsidRPr="006A7B19">
        <w:tc>
          <w:tcPr>
            <w:tcW w:w="180" w:type="dxa"/>
            <w:tcBorders>
              <w:top w:val="nil"/>
              <w:left w:val="nil"/>
              <w:bottom w:val="nil"/>
              <w:right w:val="nil"/>
            </w:tcBorders>
            <w:tcMar>
              <w:top w:w="0" w:type="dxa"/>
              <w:left w:w="0" w:type="dxa"/>
              <w:bottom w:w="0" w:type="dxa"/>
              <w:right w:w="0" w:type="dxa"/>
            </w:tcMar>
          </w:tcPr>
          <w:p w:rsidR="00B603B8" w:rsidRPr="006A7B19" w:rsidRDefault="00B603B8" w:rsidP="002F1030">
            <w:pPr>
              <w:pStyle w:val="ConsPlusNormal"/>
              <w:spacing w:line="276" w:lineRule="auto"/>
            </w:pPr>
          </w:p>
        </w:tc>
        <w:tc>
          <w:tcPr>
            <w:tcW w:w="195" w:type="dxa"/>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spacing w:line="276" w:lineRule="auto"/>
            </w:pPr>
            <w:r w:rsidRPr="006A7B19">
              <w:rPr>
                <w:noProof/>
              </w:rPr>
              <w:drawing>
                <wp:inline distT="0" distB="0" distL="0" distR="0">
                  <wp:extent cx="9525" cy="95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603B8" w:rsidRPr="006A7B19" w:rsidRDefault="00B603B8" w:rsidP="002F1030">
            <w:pPr>
              <w:pStyle w:val="ConsPlusNormal"/>
              <w:spacing w:line="276" w:lineRule="auto"/>
              <w:jc w:val="both"/>
            </w:pPr>
            <w:r w:rsidRPr="006A7B19">
              <w:rPr>
                <w:b/>
                <w:sz w:val="16"/>
                <w:vertAlign w:val="superscript"/>
              </w:rPr>
              <w:t>1</w:t>
            </w:r>
            <w:r w:rsidRPr="006A7B19">
              <w:rPr>
                <w:sz w:val="16"/>
              </w:rPr>
              <w:t xml:space="preserve"> Возможна ситуация, когда сумма отложенного налога, которую нужно начислить при </w:t>
            </w:r>
            <w:proofErr w:type="spellStart"/>
            <w:r w:rsidRPr="006A7B19">
              <w:rPr>
                <w:sz w:val="16"/>
              </w:rPr>
              <w:t>дооценке</w:t>
            </w:r>
            <w:proofErr w:type="spellEnd"/>
            <w:r w:rsidRPr="006A7B19">
              <w:rPr>
                <w:sz w:val="16"/>
              </w:rPr>
              <w:t xml:space="preserve"> (восстановлении убытка от обесценения), превышает сумму признанного при уценке ОНА, в том числе за счет того, что ОНА регулярно уменьшается по мере начисления амортизации. В этом случае соответствующая сумма </w:t>
            </w:r>
            <w:proofErr w:type="spellStart"/>
            <w:r w:rsidRPr="006A7B19">
              <w:rPr>
                <w:sz w:val="16"/>
              </w:rPr>
              <w:t>дооценки</w:t>
            </w:r>
            <w:proofErr w:type="spellEnd"/>
            <w:r w:rsidRPr="006A7B19">
              <w:rPr>
                <w:sz w:val="16"/>
              </w:rPr>
              <w:t xml:space="preserve"> (восстановленного убытка от обесценения) образует налогооблагаемую временную разницу, отложенное налоговое обязательство с которой следует отнести (</w:t>
            </w:r>
            <w:hyperlink r:id="rId514">
              <w:r w:rsidRPr="006A7B19">
                <w:rPr>
                  <w:sz w:val="16"/>
                </w:rPr>
                <w:t>п. п. 8</w:t>
              </w:r>
            </w:hyperlink>
            <w:r w:rsidRPr="006A7B19">
              <w:rPr>
                <w:sz w:val="16"/>
              </w:rPr>
              <w:t xml:space="preserve">, </w:t>
            </w:r>
            <w:hyperlink r:id="rId515">
              <w:r w:rsidRPr="006A7B19">
                <w:rPr>
                  <w:sz w:val="16"/>
                </w:rPr>
                <w:t>11</w:t>
              </w:r>
            </w:hyperlink>
            <w:r w:rsidRPr="006A7B19">
              <w:rPr>
                <w:sz w:val="16"/>
              </w:rPr>
              <w:t xml:space="preserve">, </w:t>
            </w:r>
            <w:hyperlink r:id="rId516">
              <w:r w:rsidRPr="006A7B19">
                <w:rPr>
                  <w:sz w:val="16"/>
                </w:rPr>
                <w:t>15</w:t>
              </w:r>
            </w:hyperlink>
            <w:r w:rsidRPr="006A7B19">
              <w:rPr>
                <w:sz w:val="16"/>
              </w:rPr>
              <w:t xml:space="preserve"> ПБУ 18/02):</w:t>
            </w:r>
          </w:p>
          <w:p w:rsidR="00B603B8" w:rsidRPr="006A7B19" w:rsidRDefault="00B603B8" w:rsidP="002F1030">
            <w:pPr>
              <w:pStyle w:val="ConsPlusNormal"/>
              <w:numPr>
                <w:ilvl w:val="0"/>
                <w:numId w:val="38"/>
              </w:numPr>
              <w:spacing w:line="276" w:lineRule="auto"/>
              <w:jc w:val="both"/>
            </w:pPr>
            <w:r w:rsidRPr="006A7B19">
              <w:rPr>
                <w:sz w:val="16"/>
              </w:rPr>
              <w:lastRenderedPageBreak/>
              <w:t xml:space="preserve">на </w:t>
            </w:r>
            <w:hyperlink r:id="rId517">
              <w:r w:rsidRPr="006A7B19">
                <w:rPr>
                  <w:sz w:val="16"/>
                </w:rPr>
                <w:t>счет 68</w:t>
              </w:r>
            </w:hyperlink>
            <w:r w:rsidRPr="006A7B19">
              <w:rPr>
                <w:sz w:val="16"/>
              </w:rPr>
              <w:t xml:space="preserve"> - если сумма </w:t>
            </w:r>
            <w:proofErr w:type="spellStart"/>
            <w:r w:rsidRPr="006A7B19">
              <w:rPr>
                <w:sz w:val="16"/>
              </w:rPr>
              <w:t>дооценки</w:t>
            </w:r>
            <w:proofErr w:type="spellEnd"/>
            <w:r w:rsidRPr="006A7B19">
              <w:rPr>
                <w:sz w:val="16"/>
              </w:rPr>
              <w:t xml:space="preserve"> (восстановленного убытка от обесценения) формирует финансовый результат;</w:t>
            </w:r>
          </w:p>
          <w:p w:rsidR="00B603B8" w:rsidRPr="006A7B19" w:rsidRDefault="00B603B8" w:rsidP="002F1030">
            <w:pPr>
              <w:pStyle w:val="ConsPlusNormal"/>
              <w:numPr>
                <w:ilvl w:val="0"/>
                <w:numId w:val="38"/>
              </w:numPr>
              <w:spacing w:line="276" w:lineRule="auto"/>
              <w:jc w:val="both"/>
            </w:pPr>
            <w:r w:rsidRPr="006A7B19">
              <w:rPr>
                <w:sz w:val="16"/>
              </w:rPr>
              <w:t xml:space="preserve">на добавочный капитал - если сумма </w:t>
            </w:r>
            <w:proofErr w:type="spellStart"/>
            <w:r w:rsidRPr="006A7B19">
              <w:rPr>
                <w:sz w:val="16"/>
              </w:rPr>
              <w:t>дооценки</w:t>
            </w:r>
            <w:proofErr w:type="spellEnd"/>
            <w:r w:rsidRPr="006A7B19">
              <w:rPr>
                <w:sz w:val="16"/>
              </w:rPr>
              <w:t xml:space="preserve"> (восстановленного убытка от обесценения) формирует добавочный капитал.</w:t>
            </w:r>
          </w:p>
        </w:tc>
        <w:tc>
          <w:tcPr>
            <w:tcW w:w="180" w:type="dxa"/>
            <w:tcBorders>
              <w:top w:val="nil"/>
              <w:left w:val="nil"/>
              <w:bottom w:val="nil"/>
              <w:right w:val="nil"/>
            </w:tcBorders>
            <w:tcMar>
              <w:top w:w="0" w:type="dxa"/>
              <w:left w:w="0" w:type="dxa"/>
              <w:bottom w:w="0" w:type="dxa"/>
              <w:right w:w="0" w:type="dxa"/>
            </w:tcMar>
          </w:tcPr>
          <w:p w:rsidR="00B603B8" w:rsidRPr="006A7B19" w:rsidRDefault="00B603B8" w:rsidP="002F1030">
            <w:pPr>
              <w:pStyle w:val="ConsPlusNormal"/>
              <w:spacing w:line="276" w:lineRule="auto"/>
            </w:pPr>
          </w:p>
        </w:tc>
      </w:tr>
    </w:tbl>
    <w:p w:rsidR="00467FD6" w:rsidRDefault="00467FD6">
      <w:pPr>
        <w:pStyle w:val="ConsPlusNormal"/>
        <w:spacing w:before="200" w:line="200" w:lineRule="auto"/>
        <w:jc w:val="both"/>
      </w:pPr>
    </w:p>
    <w:p w:rsidR="00B603B8" w:rsidRPr="006A7B19" w:rsidRDefault="00B603B8">
      <w:pPr>
        <w:pStyle w:val="ConsPlusNormal"/>
        <w:spacing w:before="200" w:line="200" w:lineRule="auto"/>
        <w:jc w:val="both"/>
      </w:pPr>
      <w:r w:rsidRPr="006A7B19">
        <w:t xml:space="preserve">Записи по признанию и уменьшению </w:t>
      </w:r>
      <w:proofErr w:type="gramStart"/>
      <w:r w:rsidRPr="006A7B19">
        <w:t>указанного</w:t>
      </w:r>
      <w:proofErr w:type="gramEnd"/>
      <w:r w:rsidRPr="006A7B19">
        <w:t xml:space="preserve"> ОНА такие:</w:t>
      </w:r>
    </w:p>
    <w:p w:rsidR="00B603B8" w:rsidRPr="006A7B19" w:rsidRDefault="00B603B8">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0"/>
        <w:gridCol w:w="1700"/>
      </w:tblGrid>
      <w:tr w:rsidR="006A7B19" w:rsidRPr="006A7B19">
        <w:tc>
          <w:tcPr>
            <w:tcW w:w="5669" w:type="dxa"/>
          </w:tcPr>
          <w:p w:rsidR="00467FD6" w:rsidRDefault="00467FD6">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467FD6" w:rsidRDefault="00467FD6">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467FD6" w:rsidRDefault="00467FD6">
            <w:pPr>
              <w:pStyle w:val="ConsPlusNormal"/>
              <w:spacing w:line="200" w:lineRule="auto"/>
              <w:jc w:val="center"/>
            </w:pPr>
          </w:p>
          <w:p w:rsidR="00B603B8" w:rsidRPr="006A7B19" w:rsidRDefault="00B603B8">
            <w:pPr>
              <w:pStyle w:val="ConsPlusNormal"/>
              <w:spacing w:line="200" w:lineRule="auto"/>
              <w:jc w:val="center"/>
            </w:pPr>
            <w:r w:rsidRPr="006A7B19">
              <w:t>Кредит</w:t>
            </w:r>
          </w:p>
        </w:tc>
      </w:tr>
      <w:tr w:rsidR="006A7B19" w:rsidRPr="006A7B19">
        <w:tc>
          <w:tcPr>
            <w:tcW w:w="9069" w:type="dxa"/>
            <w:gridSpan w:val="3"/>
          </w:tcPr>
          <w:p w:rsidR="00467FD6" w:rsidRDefault="00467FD6">
            <w:pPr>
              <w:pStyle w:val="ConsPlusNormal"/>
              <w:spacing w:line="200" w:lineRule="auto"/>
              <w:jc w:val="center"/>
              <w:rPr>
                <w:b/>
              </w:rPr>
            </w:pPr>
          </w:p>
          <w:p w:rsidR="00B603B8" w:rsidRPr="006A7B19" w:rsidRDefault="00B603B8">
            <w:pPr>
              <w:pStyle w:val="ConsPlusNormal"/>
              <w:spacing w:line="200" w:lineRule="auto"/>
              <w:jc w:val="center"/>
            </w:pPr>
            <w:r w:rsidRPr="006A7B19">
              <w:rPr>
                <w:b/>
              </w:rPr>
              <w:t>Способ отсрочки</w:t>
            </w:r>
          </w:p>
        </w:tc>
      </w:tr>
      <w:tr w:rsidR="006A7B19" w:rsidRPr="006A7B19">
        <w:tc>
          <w:tcPr>
            <w:tcW w:w="5669" w:type="dxa"/>
          </w:tcPr>
          <w:p w:rsidR="00467FD6" w:rsidRDefault="00467FD6">
            <w:pPr>
              <w:pStyle w:val="ConsPlusNormal"/>
              <w:spacing w:line="200" w:lineRule="auto"/>
            </w:pPr>
          </w:p>
          <w:p w:rsidR="00B603B8" w:rsidRPr="006A7B19" w:rsidRDefault="00B603B8">
            <w:pPr>
              <w:pStyle w:val="ConsPlusNormal"/>
              <w:spacing w:line="200" w:lineRule="auto"/>
            </w:pPr>
            <w:proofErr w:type="gramStart"/>
            <w:r w:rsidRPr="006A7B19">
              <w:t>Признан</w:t>
            </w:r>
            <w:proofErr w:type="gramEnd"/>
            <w:r w:rsidRPr="006A7B19">
              <w:t xml:space="preserve"> ОНА</w:t>
            </w:r>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18">
              <w:r w:rsidR="00B603B8" w:rsidRPr="006A7B19">
                <w:t>09</w:t>
              </w:r>
            </w:hyperlink>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19">
              <w:r w:rsidR="00B603B8" w:rsidRPr="006A7B19">
                <w:t>68</w:t>
              </w:r>
            </w:hyperlink>
          </w:p>
        </w:tc>
      </w:tr>
      <w:tr w:rsidR="006A7B19" w:rsidRPr="006A7B19">
        <w:tc>
          <w:tcPr>
            <w:tcW w:w="5669" w:type="dxa"/>
          </w:tcPr>
          <w:p w:rsidR="00467FD6" w:rsidRDefault="00467FD6">
            <w:pPr>
              <w:pStyle w:val="ConsPlusNormal"/>
              <w:spacing w:line="200" w:lineRule="auto"/>
            </w:pPr>
          </w:p>
          <w:p w:rsidR="00B603B8" w:rsidRPr="006A7B19" w:rsidRDefault="00B603B8">
            <w:pPr>
              <w:pStyle w:val="ConsPlusNormal"/>
              <w:spacing w:line="200" w:lineRule="auto"/>
            </w:pPr>
            <w:r w:rsidRPr="006A7B19">
              <w:t>Уменьшен ОНА в результате операций, формирующих финансовый результат</w:t>
            </w:r>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0">
              <w:r w:rsidR="00B603B8" w:rsidRPr="006A7B19">
                <w:t>68</w:t>
              </w:r>
            </w:hyperlink>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1">
              <w:r w:rsidR="00B603B8" w:rsidRPr="006A7B19">
                <w:t>09</w:t>
              </w:r>
            </w:hyperlink>
          </w:p>
        </w:tc>
      </w:tr>
      <w:tr w:rsidR="006A7B19" w:rsidRPr="006A7B19">
        <w:tc>
          <w:tcPr>
            <w:tcW w:w="5669" w:type="dxa"/>
          </w:tcPr>
          <w:p w:rsidR="00467FD6" w:rsidRDefault="00467FD6">
            <w:pPr>
              <w:pStyle w:val="ConsPlusNormal"/>
              <w:spacing w:line="200" w:lineRule="auto"/>
            </w:pPr>
          </w:p>
          <w:p w:rsidR="00B603B8" w:rsidRPr="006A7B19" w:rsidRDefault="00B603B8">
            <w:pPr>
              <w:pStyle w:val="ConsPlusNormal"/>
              <w:spacing w:line="200" w:lineRule="auto"/>
            </w:pPr>
            <w:r w:rsidRPr="006A7B19">
              <w:t>Уменьшен ОНА в связи с операциями, результат которых формирует добавочный капитал</w:t>
            </w:r>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2">
              <w:r w:rsidR="00B603B8" w:rsidRPr="006A7B19">
                <w:t>83</w:t>
              </w:r>
            </w:hyperlink>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3">
              <w:r w:rsidR="00B603B8" w:rsidRPr="006A7B19">
                <w:t>09</w:t>
              </w:r>
            </w:hyperlink>
          </w:p>
        </w:tc>
      </w:tr>
      <w:tr w:rsidR="006A7B19" w:rsidRPr="006A7B19">
        <w:tc>
          <w:tcPr>
            <w:tcW w:w="9069" w:type="dxa"/>
            <w:gridSpan w:val="3"/>
          </w:tcPr>
          <w:p w:rsidR="00467FD6" w:rsidRDefault="00467FD6">
            <w:pPr>
              <w:pStyle w:val="ConsPlusNormal"/>
              <w:spacing w:line="200" w:lineRule="auto"/>
              <w:jc w:val="center"/>
              <w:rPr>
                <w:b/>
              </w:rPr>
            </w:pPr>
          </w:p>
          <w:p w:rsidR="00B603B8" w:rsidRPr="006A7B19" w:rsidRDefault="00B603B8">
            <w:pPr>
              <w:pStyle w:val="ConsPlusNormal"/>
              <w:spacing w:line="200" w:lineRule="auto"/>
              <w:jc w:val="center"/>
            </w:pPr>
            <w:r w:rsidRPr="006A7B19">
              <w:rPr>
                <w:b/>
              </w:rPr>
              <w:t>Балансовый способ</w:t>
            </w:r>
          </w:p>
        </w:tc>
      </w:tr>
      <w:tr w:rsidR="006A7B19" w:rsidRPr="006A7B19">
        <w:tc>
          <w:tcPr>
            <w:tcW w:w="5669" w:type="dxa"/>
          </w:tcPr>
          <w:p w:rsidR="00467FD6" w:rsidRDefault="00467FD6">
            <w:pPr>
              <w:pStyle w:val="ConsPlusNormal"/>
              <w:spacing w:line="200" w:lineRule="auto"/>
            </w:pPr>
          </w:p>
          <w:p w:rsidR="00B603B8" w:rsidRPr="006A7B19" w:rsidRDefault="00B603B8">
            <w:pPr>
              <w:pStyle w:val="ConsPlusNormal"/>
              <w:spacing w:line="200" w:lineRule="auto"/>
            </w:pPr>
            <w:proofErr w:type="gramStart"/>
            <w:r w:rsidRPr="006A7B19">
              <w:t>Признан</w:t>
            </w:r>
            <w:proofErr w:type="gramEnd"/>
            <w:r w:rsidRPr="006A7B19">
              <w:t xml:space="preserve"> ОНА</w:t>
            </w:r>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4">
              <w:r w:rsidR="00B603B8" w:rsidRPr="006A7B19">
                <w:t>09</w:t>
              </w:r>
            </w:hyperlink>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5">
              <w:r w:rsidR="00B603B8" w:rsidRPr="006A7B19">
                <w:t>99</w:t>
              </w:r>
            </w:hyperlink>
          </w:p>
        </w:tc>
      </w:tr>
      <w:tr w:rsidR="006A7B19" w:rsidRPr="006A7B19">
        <w:tc>
          <w:tcPr>
            <w:tcW w:w="5669" w:type="dxa"/>
          </w:tcPr>
          <w:p w:rsidR="00467FD6" w:rsidRDefault="00467FD6">
            <w:pPr>
              <w:pStyle w:val="ConsPlusNormal"/>
              <w:spacing w:line="200" w:lineRule="auto"/>
            </w:pPr>
          </w:p>
          <w:p w:rsidR="00B603B8" w:rsidRPr="006A7B19" w:rsidRDefault="00B603B8">
            <w:pPr>
              <w:pStyle w:val="ConsPlusNormal"/>
              <w:spacing w:line="200" w:lineRule="auto"/>
            </w:pPr>
            <w:r w:rsidRPr="006A7B19">
              <w:t>Уменьшен ОНА в результате операций, формирующих бухгалтерскую прибыль (убыток)</w:t>
            </w:r>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6">
              <w:r w:rsidR="00B603B8" w:rsidRPr="006A7B19">
                <w:t>99</w:t>
              </w:r>
            </w:hyperlink>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7">
              <w:r w:rsidR="00B603B8" w:rsidRPr="006A7B19">
                <w:t>09</w:t>
              </w:r>
            </w:hyperlink>
          </w:p>
        </w:tc>
      </w:tr>
      <w:tr w:rsidR="006A7B19" w:rsidRPr="006A7B19">
        <w:tc>
          <w:tcPr>
            <w:tcW w:w="5669" w:type="dxa"/>
          </w:tcPr>
          <w:p w:rsidR="00467FD6" w:rsidRDefault="00467FD6">
            <w:pPr>
              <w:pStyle w:val="ConsPlusNormal"/>
              <w:spacing w:line="200" w:lineRule="auto"/>
            </w:pPr>
          </w:p>
          <w:p w:rsidR="00B603B8" w:rsidRPr="006A7B19" w:rsidRDefault="00B603B8">
            <w:pPr>
              <w:pStyle w:val="ConsPlusNormal"/>
              <w:spacing w:line="200" w:lineRule="auto"/>
            </w:pPr>
            <w:r w:rsidRPr="006A7B19">
              <w:t>Уменьшен ОНА в связи с операциями, результат которых формирует добавочный капитал</w:t>
            </w:r>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8">
              <w:r w:rsidR="00B603B8" w:rsidRPr="006A7B19">
                <w:t>83</w:t>
              </w:r>
            </w:hyperlink>
          </w:p>
        </w:tc>
        <w:tc>
          <w:tcPr>
            <w:tcW w:w="1700" w:type="dxa"/>
          </w:tcPr>
          <w:p w:rsidR="00467FD6" w:rsidRDefault="00467FD6">
            <w:pPr>
              <w:pStyle w:val="ConsPlusNormal"/>
              <w:spacing w:line="200" w:lineRule="auto"/>
              <w:jc w:val="center"/>
            </w:pPr>
          </w:p>
          <w:p w:rsidR="00B603B8" w:rsidRPr="006A7B19" w:rsidRDefault="00340BED">
            <w:pPr>
              <w:pStyle w:val="ConsPlusNormal"/>
              <w:spacing w:line="200" w:lineRule="auto"/>
              <w:jc w:val="center"/>
            </w:pPr>
            <w:hyperlink r:id="rId529">
              <w:r w:rsidR="00B603B8" w:rsidRPr="006A7B19">
                <w:t>09</w:t>
              </w:r>
            </w:hyperlink>
          </w:p>
        </w:tc>
      </w:tr>
    </w:tbl>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38" w:name="P293"/>
            <w:bookmarkEnd w:id="38"/>
            <w:r w:rsidRPr="006A7B19">
              <w:rPr>
                <w:u w:val="single"/>
              </w:rPr>
              <w:t>Пример отражения в учете ОНО и ОНА при переоценке ОС с применением способа отсрочки</w:t>
            </w:r>
          </w:p>
          <w:p w:rsidR="00B603B8" w:rsidRPr="006A7B19" w:rsidRDefault="00B603B8">
            <w:pPr>
              <w:pStyle w:val="ConsPlusNormal"/>
              <w:spacing w:before="200" w:line="200" w:lineRule="auto"/>
              <w:jc w:val="both"/>
            </w:pPr>
            <w:r w:rsidRPr="006A7B19">
              <w:t>У торговой организации есть объект ОС, учитываемый по модели переоцененной стоимости, со следующими параметрами в бухгалтерском и налоговом учете:</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00"/>
              <w:gridCol w:w="1700"/>
              <w:gridCol w:w="1984"/>
              <w:gridCol w:w="1984"/>
              <w:gridCol w:w="1700"/>
            </w:tblGrid>
            <w:tr w:rsidR="006A7B19" w:rsidRPr="006A7B19">
              <w:tc>
                <w:tcPr>
                  <w:tcW w:w="1700" w:type="dxa"/>
                </w:tcPr>
                <w:p w:rsidR="00B603B8" w:rsidRPr="006A7B19" w:rsidRDefault="00B603B8">
                  <w:pPr>
                    <w:pStyle w:val="ConsPlusNormal"/>
                    <w:spacing w:line="200" w:lineRule="auto"/>
                    <w:jc w:val="center"/>
                  </w:pPr>
                  <w:r w:rsidRPr="006A7B19">
                    <w:t>Первоначальная стоимость, руб.</w:t>
                  </w:r>
                </w:p>
              </w:tc>
              <w:tc>
                <w:tcPr>
                  <w:tcW w:w="1700" w:type="dxa"/>
                </w:tcPr>
                <w:p w:rsidR="00B603B8" w:rsidRPr="006A7B19" w:rsidRDefault="00B603B8">
                  <w:pPr>
                    <w:pStyle w:val="ConsPlusNormal"/>
                    <w:spacing w:line="200" w:lineRule="auto"/>
                    <w:jc w:val="center"/>
                  </w:pPr>
                  <w:r w:rsidRPr="006A7B19">
                    <w:t>Срок полезного использования, мес.</w:t>
                  </w:r>
                </w:p>
              </w:tc>
              <w:tc>
                <w:tcPr>
                  <w:tcW w:w="1984" w:type="dxa"/>
                </w:tcPr>
                <w:p w:rsidR="00B603B8" w:rsidRPr="006A7B19" w:rsidRDefault="00B603B8">
                  <w:pPr>
                    <w:pStyle w:val="ConsPlusNormal"/>
                    <w:spacing w:line="200" w:lineRule="auto"/>
                    <w:jc w:val="center"/>
                  </w:pPr>
                  <w:r w:rsidRPr="006A7B19">
                    <w:t>Период начисления амортизации на конец отчетного года X, мес.</w:t>
                  </w:r>
                </w:p>
              </w:tc>
              <w:tc>
                <w:tcPr>
                  <w:tcW w:w="1984" w:type="dxa"/>
                </w:tcPr>
                <w:p w:rsidR="00B603B8" w:rsidRPr="006A7B19" w:rsidRDefault="00B603B8">
                  <w:pPr>
                    <w:pStyle w:val="ConsPlusNormal"/>
                    <w:spacing w:line="200" w:lineRule="auto"/>
                    <w:jc w:val="center"/>
                  </w:pPr>
                  <w:r w:rsidRPr="006A7B19">
                    <w:t>Сумма начисленной амортизации, руб.</w:t>
                  </w:r>
                </w:p>
              </w:tc>
              <w:tc>
                <w:tcPr>
                  <w:tcW w:w="1700" w:type="dxa"/>
                </w:tcPr>
                <w:p w:rsidR="00B603B8" w:rsidRPr="006A7B19" w:rsidRDefault="00B603B8">
                  <w:pPr>
                    <w:pStyle w:val="ConsPlusNormal"/>
                    <w:spacing w:line="200" w:lineRule="auto"/>
                    <w:jc w:val="center"/>
                  </w:pPr>
                  <w:r w:rsidRPr="006A7B19">
                    <w:t>Балансовая (остаточная) стоимость, руб.</w:t>
                  </w:r>
                </w:p>
              </w:tc>
            </w:tr>
            <w:tr w:rsidR="006A7B19" w:rsidRPr="006A7B19">
              <w:tc>
                <w:tcPr>
                  <w:tcW w:w="1700" w:type="dxa"/>
                </w:tcPr>
                <w:p w:rsidR="00B603B8" w:rsidRPr="006A7B19" w:rsidRDefault="00B603B8">
                  <w:pPr>
                    <w:pStyle w:val="ConsPlusNormal"/>
                    <w:spacing w:line="200" w:lineRule="auto"/>
                    <w:jc w:val="center"/>
                  </w:pPr>
                  <w:r w:rsidRPr="006A7B19">
                    <w:t xml:space="preserve">6 000 </w:t>
                  </w:r>
                  <w:proofErr w:type="spellStart"/>
                  <w:r w:rsidRPr="006A7B19">
                    <w:t>000</w:t>
                  </w:r>
                  <w:proofErr w:type="spellEnd"/>
                </w:p>
              </w:tc>
              <w:tc>
                <w:tcPr>
                  <w:tcW w:w="1700" w:type="dxa"/>
                </w:tcPr>
                <w:p w:rsidR="00B603B8" w:rsidRPr="006A7B19" w:rsidRDefault="00B603B8">
                  <w:pPr>
                    <w:pStyle w:val="ConsPlusNormal"/>
                    <w:spacing w:line="200" w:lineRule="auto"/>
                    <w:jc w:val="center"/>
                  </w:pPr>
                  <w:r w:rsidRPr="006A7B19">
                    <w:t>48</w:t>
                  </w:r>
                </w:p>
              </w:tc>
              <w:tc>
                <w:tcPr>
                  <w:tcW w:w="1984" w:type="dxa"/>
                </w:tcPr>
                <w:p w:rsidR="00B603B8" w:rsidRPr="006A7B19" w:rsidRDefault="00B603B8">
                  <w:pPr>
                    <w:pStyle w:val="ConsPlusNormal"/>
                    <w:spacing w:line="200" w:lineRule="auto"/>
                    <w:jc w:val="center"/>
                  </w:pPr>
                  <w:r w:rsidRPr="006A7B19">
                    <w:t>12</w:t>
                  </w:r>
                </w:p>
              </w:tc>
              <w:tc>
                <w:tcPr>
                  <w:tcW w:w="1984" w:type="dxa"/>
                </w:tcPr>
                <w:p w:rsidR="00B603B8" w:rsidRPr="006A7B19" w:rsidRDefault="00B603B8">
                  <w:pPr>
                    <w:pStyle w:val="ConsPlusNormal"/>
                    <w:spacing w:line="200" w:lineRule="auto"/>
                    <w:jc w:val="center"/>
                  </w:pPr>
                  <w:r w:rsidRPr="006A7B19">
                    <w:t>1 500 000</w:t>
                  </w:r>
                </w:p>
              </w:tc>
              <w:tc>
                <w:tcPr>
                  <w:tcW w:w="1700" w:type="dxa"/>
                </w:tcPr>
                <w:p w:rsidR="00B603B8" w:rsidRPr="006A7B19" w:rsidRDefault="00B603B8">
                  <w:pPr>
                    <w:pStyle w:val="ConsPlusNormal"/>
                    <w:spacing w:line="200" w:lineRule="auto"/>
                    <w:jc w:val="center"/>
                  </w:pPr>
                  <w:r w:rsidRPr="006A7B19">
                    <w:t>4 500 000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Справедливая стоимость объекта:</w:t>
            </w:r>
          </w:p>
          <w:p w:rsidR="00B603B8" w:rsidRPr="006A7B19" w:rsidRDefault="00B603B8">
            <w:pPr>
              <w:pStyle w:val="ConsPlusNormal"/>
              <w:numPr>
                <w:ilvl w:val="0"/>
                <w:numId w:val="39"/>
              </w:numPr>
              <w:spacing w:before="200" w:line="200" w:lineRule="auto"/>
              <w:jc w:val="both"/>
            </w:pPr>
            <w:r w:rsidRPr="006A7B19">
              <w:t>на конец отчетного года X - 5 040 000 руб.;</w:t>
            </w:r>
          </w:p>
          <w:p w:rsidR="00B603B8" w:rsidRPr="006A7B19" w:rsidRDefault="00B603B8">
            <w:pPr>
              <w:pStyle w:val="ConsPlusNormal"/>
              <w:numPr>
                <w:ilvl w:val="0"/>
                <w:numId w:val="39"/>
              </w:numPr>
              <w:spacing w:before="200" w:line="200" w:lineRule="auto"/>
              <w:jc w:val="both"/>
            </w:pPr>
            <w:r w:rsidRPr="006A7B19">
              <w:t>на конец отчетного года X + 1 - 2 800 000 руб.</w:t>
            </w:r>
          </w:p>
          <w:p w:rsidR="00B603B8" w:rsidRPr="006A7B19" w:rsidRDefault="00B603B8">
            <w:pPr>
              <w:pStyle w:val="ConsPlusNormal"/>
              <w:spacing w:before="200" w:line="200" w:lineRule="auto"/>
              <w:jc w:val="both"/>
            </w:pPr>
            <w:r w:rsidRPr="006A7B19">
              <w:t>Амортизация по ОС начисляется ежемесячно линейным способом (методом).</w:t>
            </w:r>
          </w:p>
          <w:p w:rsidR="00B603B8" w:rsidRPr="006A7B19" w:rsidRDefault="00B603B8">
            <w:pPr>
              <w:pStyle w:val="ConsPlusNormal"/>
              <w:spacing w:before="200" w:line="200" w:lineRule="auto"/>
              <w:jc w:val="both"/>
            </w:pPr>
            <w:r w:rsidRPr="006A7B19">
              <w:t>Переоценка проводится по состоянию на конец года путем пересчета балансовой стоимости ОС.</w:t>
            </w:r>
          </w:p>
          <w:p w:rsidR="00B603B8" w:rsidRPr="006A7B19" w:rsidRDefault="00B603B8">
            <w:pPr>
              <w:pStyle w:val="ConsPlusNormal"/>
              <w:spacing w:before="200" w:line="200" w:lineRule="auto"/>
              <w:jc w:val="both"/>
            </w:pPr>
            <w:r w:rsidRPr="006A7B19">
              <w:t>На конец отчетного года X бухгалтер сделал следующие записи: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Первоначальная стоимость ОС уменьшена на сумму накопленной амортизации</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0">
                    <w:r w:rsidR="00B603B8" w:rsidRPr="006A7B19">
                      <w:t>02</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1">
                    <w:r w:rsidR="00B603B8" w:rsidRPr="006A7B19">
                      <w:t>01</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1 500 000</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proofErr w:type="gramStart"/>
                  <w:r w:rsidRPr="006A7B19">
                    <w:t>Отражена</w:t>
                  </w:r>
                  <w:proofErr w:type="gramEnd"/>
                  <w:r w:rsidRPr="006A7B19">
                    <w:t xml:space="preserve"> </w:t>
                  </w:r>
                  <w:proofErr w:type="spellStart"/>
                  <w:r w:rsidRPr="006A7B19">
                    <w:t>дооценка</w:t>
                  </w:r>
                  <w:proofErr w:type="spellEnd"/>
                  <w:r w:rsidRPr="006A7B19">
                    <w:t xml:space="preserve"> ОС</w:t>
                  </w:r>
                </w:p>
                <w:p w:rsidR="00B603B8" w:rsidRPr="006A7B19" w:rsidRDefault="00B603B8">
                  <w:pPr>
                    <w:pStyle w:val="ConsPlusNormal"/>
                    <w:spacing w:before="200" w:line="200" w:lineRule="auto"/>
                  </w:pPr>
                  <w:r w:rsidRPr="006A7B19">
                    <w:t>(5 040 000 - 4 500 000)</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2">
                    <w:r w:rsidR="00B603B8" w:rsidRPr="006A7B19">
                      <w:t>01</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3">
                    <w:r w:rsidR="00B603B8" w:rsidRPr="006A7B19">
                      <w:t>83-переоценка</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540 000</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Признано ОНО</w:t>
                  </w:r>
                </w:p>
                <w:p w:rsidR="00B603B8" w:rsidRPr="006A7B19" w:rsidRDefault="00B603B8">
                  <w:pPr>
                    <w:pStyle w:val="ConsPlusNormal"/>
                    <w:spacing w:before="200" w:line="200" w:lineRule="auto"/>
                  </w:pPr>
                  <w:r w:rsidRPr="006A7B19">
                    <w:t xml:space="preserve">(540 000 </w:t>
                  </w:r>
                  <w:proofErr w:type="spellStart"/>
                  <w:r w:rsidRPr="006A7B19">
                    <w:t>x</w:t>
                  </w:r>
                  <w:proofErr w:type="spellEnd"/>
                  <w:r w:rsidRPr="006A7B19">
                    <w:t xml:space="preserve"> 20%)</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4">
                    <w:r w:rsidR="00B603B8" w:rsidRPr="006A7B19">
                      <w:t>83-отложенные налоги</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5">
                    <w:r w:rsidR="00B603B8" w:rsidRPr="006A7B19">
                      <w:t>77</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108 000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По мере начисления амортизации ежемесячно в году X + 1 бухгалтер делал проводки: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Начислена амортизация по ОС</w:t>
                  </w:r>
                </w:p>
                <w:p w:rsidR="00B603B8" w:rsidRPr="006A7B19" w:rsidRDefault="00B603B8">
                  <w:pPr>
                    <w:pStyle w:val="ConsPlusNormal"/>
                    <w:spacing w:before="200" w:line="200" w:lineRule="auto"/>
                  </w:pPr>
                  <w:r w:rsidRPr="006A7B19">
                    <w:t>(5 040 000 / (48 - 12))</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6">
                    <w:r w:rsidR="00B603B8" w:rsidRPr="006A7B19">
                      <w:t>44</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7">
                    <w:r w:rsidR="00B603B8" w:rsidRPr="006A7B19">
                      <w:t>02</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140 000</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Уменьшено ОНО</w:t>
                  </w:r>
                </w:p>
                <w:p w:rsidR="00B603B8" w:rsidRPr="006A7B19" w:rsidRDefault="00B603B8">
                  <w:pPr>
                    <w:pStyle w:val="ConsPlusNormal"/>
                    <w:spacing w:before="200" w:line="200" w:lineRule="auto"/>
                  </w:pPr>
                  <w:r w:rsidRPr="006A7B19">
                    <w:t xml:space="preserve">((140 000 - 6 000 </w:t>
                  </w:r>
                  <w:proofErr w:type="spellStart"/>
                  <w:r w:rsidRPr="006A7B19">
                    <w:t>000</w:t>
                  </w:r>
                  <w:proofErr w:type="spellEnd"/>
                  <w:r w:rsidRPr="006A7B19">
                    <w:t xml:space="preserve"> / 48) </w:t>
                  </w:r>
                  <w:proofErr w:type="spellStart"/>
                  <w:r w:rsidRPr="006A7B19">
                    <w:t>x</w:t>
                  </w:r>
                  <w:proofErr w:type="spellEnd"/>
                  <w:r w:rsidRPr="006A7B19">
                    <w:t xml:space="preserve"> 20%)</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8">
                    <w:r w:rsidR="00B603B8" w:rsidRPr="006A7B19">
                      <w:t>77</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39">
                    <w:r w:rsidR="00B603B8" w:rsidRPr="006A7B19">
                      <w:t>68</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Таким образом, за год X + 1 бухгалтер:</w:t>
            </w:r>
          </w:p>
          <w:p w:rsidR="00B603B8" w:rsidRPr="006A7B19" w:rsidRDefault="00B603B8">
            <w:pPr>
              <w:pStyle w:val="ConsPlusNormal"/>
              <w:numPr>
                <w:ilvl w:val="0"/>
                <w:numId w:val="40"/>
              </w:numPr>
              <w:spacing w:before="200" w:line="200" w:lineRule="auto"/>
              <w:jc w:val="both"/>
            </w:pPr>
            <w:r w:rsidRPr="006A7B19">
              <w:t xml:space="preserve">начислил амортизацию в бухгалтерском учете в размере 1 680 000 руб. (140 000 руб. </w:t>
            </w:r>
            <w:proofErr w:type="spellStart"/>
            <w:r w:rsidRPr="006A7B19">
              <w:t>x</w:t>
            </w:r>
            <w:proofErr w:type="spellEnd"/>
            <w:r w:rsidRPr="006A7B19">
              <w:t xml:space="preserve"> 12 мес.);</w:t>
            </w:r>
          </w:p>
          <w:p w:rsidR="00B603B8" w:rsidRPr="006A7B19" w:rsidRDefault="00B603B8">
            <w:pPr>
              <w:pStyle w:val="ConsPlusNormal"/>
              <w:numPr>
                <w:ilvl w:val="0"/>
                <w:numId w:val="40"/>
              </w:numPr>
              <w:spacing w:before="200" w:line="200" w:lineRule="auto"/>
              <w:jc w:val="both"/>
            </w:pPr>
            <w:r w:rsidRPr="006A7B19">
              <w:t xml:space="preserve">уменьшил ОНО на сумму 36 000 руб. (3 000 руб. </w:t>
            </w:r>
            <w:proofErr w:type="spellStart"/>
            <w:r w:rsidRPr="006A7B19">
              <w:t>x</w:t>
            </w:r>
            <w:proofErr w:type="spellEnd"/>
            <w:r w:rsidRPr="006A7B19">
              <w:t xml:space="preserve"> 12 мес.).</w:t>
            </w:r>
          </w:p>
          <w:p w:rsidR="00B603B8" w:rsidRPr="006A7B19" w:rsidRDefault="00B603B8">
            <w:pPr>
              <w:pStyle w:val="ConsPlusNormal"/>
              <w:spacing w:before="200" w:line="200" w:lineRule="auto"/>
              <w:jc w:val="both"/>
            </w:pPr>
            <w:r w:rsidRPr="006A7B19">
              <w:t>В результате к моменту переоценки на конец отчетного года X + 1 на счетах сформировались такие остатки: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2834"/>
              <w:gridCol w:w="2834"/>
            </w:tblGrid>
            <w:tr w:rsidR="006A7B19" w:rsidRPr="006A7B19">
              <w:tc>
                <w:tcPr>
                  <w:tcW w:w="34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Номер счета</w:t>
                  </w:r>
                </w:p>
              </w:tc>
              <w:tc>
                <w:tcPr>
                  <w:tcW w:w="283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по дебету, руб.</w:t>
                  </w:r>
                </w:p>
              </w:tc>
              <w:tc>
                <w:tcPr>
                  <w:tcW w:w="283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по кредиту, руб.</w:t>
                  </w:r>
                </w:p>
              </w:tc>
            </w:tr>
            <w:tr w:rsidR="006A7B19" w:rsidRPr="006A7B19">
              <w:tc>
                <w:tcPr>
                  <w:tcW w:w="34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0">
                    <w:r w:rsidR="00B603B8" w:rsidRPr="006A7B19">
                      <w:t>01</w:t>
                    </w:r>
                  </w:hyperlink>
                </w:p>
              </w:tc>
              <w:tc>
                <w:tcPr>
                  <w:tcW w:w="283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5 040 000</w:t>
                  </w:r>
                </w:p>
              </w:tc>
              <w:tc>
                <w:tcPr>
                  <w:tcW w:w="2834" w:type="dxa"/>
                </w:tcPr>
                <w:p w:rsidR="00B603B8" w:rsidRPr="006A7B19" w:rsidRDefault="00B603B8">
                  <w:pPr>
                    <w:pStyle w:val="ConsPlusNormal"/>
                    <w:spacing w:line="200" w:lineRule="auto"/>
                  </w:pPr>
                </w:p>
              </w:tc>
            </w:tr>
            <w:tr w:rsidR="006A7B19" w:rsidRPr="006A7B19">
              <w:tc>
                <w:tcPr>
                  <w:tcW w:w="34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1">
                    <w:r w:rsidR="00B603B8" w:rsidRPr="006A7B19">
                      <w:t>02</w:t>
                    </w:r>
                  </w:hyperlink>
                </w:p>
              </w:tc>
              <w:tc>
                <w:tcPr>
                  <w:tcW w:w="2834" w:type="dxa"/>
                </w:tcPr>
                <w:p w:rsidR="00B603B8" w:rsidRPr="006A7B19" w:rsidRDefault="00B603B8">
                  <w:pPr>
                    <w:pStyle w:val="ConsPlusNormal"/>
                    <w:spacing w:line="200" w:lineRule="auto"/>
                  </w:pPr>
                </w:p>
              </w:tc>
              <w:tc>
                <w:tcPr>
                  <w:tcW w:w="283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1 680 000</w:t>
                  </w:r>
                </w:p>
              </w:tc>
            </w:tr>
            <w:tr w:rsidR="006A7B19" w:rsidRPr="006A7B19">
              <w:tc>
                <w:tcPr>
                  <w:tcW w:w="34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2">
                    <w:r w:rsidR="00B603B8" w:rsidRPr="006A7B19">
                      <w:t>77</w:t>
                    </w:r>
                  </w:hyperlink>
                </w:p>
              </w:tc>
              <w:tc>
                <w:tcPr>
                  <w:tcW w:w="2834" w:type="dxa"/>
                </w:tcPr>
                <w:p w:rsidR="00B603B8" w:rsidRPr="006A7B19" w:rsidRDefault="00B603B8">
                  <w:pPr>
                    <w:pStyle w:val="ConsPlusNormal"/>
                    <w:spacing w:line="200" w:lineRule="auto"/>
                  </w:pPr>
                </w:p>
              </w:tc>
              <w:tc>
                <w:tcPr>
                  <w:tcW w:w="283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72 000</w:t>
                  </w:r>
                </w:p>
                <w:p w:rsidR="00B603B8" w:rsidRPr="006A7B19" w:rsidRDefault="00B603B8">
                  <w:pPr>
                    <w:pStyle w:val="ConsPlusNormal"/>
                    <w:spacing w:before="200" w:line="200" w:lineRule="auto"/>
                    <w:jc w:val="center"/>
                  </w:pPr>
                  <w:r w:rsidRPr="006A7B19">
                    <w:t>(108 000 - 36 000)</w:t>
                  </w:r>
                </w:p>
              </w:tc>
            </w:tr>
            <w:tr w:rsidR="006A7B19" w:rsidRPr="006A7B19">
              <w:tc>
                <w:tcPr>
                  <w:tcW w:w="34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3">
                    <w:r w:rsidR="00B603B8" w:rsidRPr="006A7B19">
                      <w:t>83-переоценка</w:t>
                    </w:r>
                  </w:hyperlink>
                </w:p>
              </w:tc>
              <w:tc>
                <w:tcPr>
                  <w:tcW w:w="2834" w:type="dxa"/>
                </w:tcPr>
                <w:p w:rsidR="00B603B8" w:rsidRPr="006A7B19" w:rsidRDefault="00B603B8">
                  <w:pPr>
                    <w:pStyle w:val="ConsPlusNormal"/>
                    <w:spacing w:line="200" w:lineRule="auto"/>
                  </w:pPr>
                </w:p>
              </w:tc>
              <w:tc>
                <w:tcPr>
                  <w:tcW w:w="283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540 000</w:t>
                  </w:r>
                </w:p>
              </w:tc>
            </w:tr>
            <w:tr w:rsidR="006A7B19" w:rsidRPr="006A7B19">
              <w:tc>
                <w:tcPr>
                  <w:tcW w:w="3401" w:type="dxa"/>
                </w:tcPr>
                <w:p w:rsidR="00B603B8" w:rsidRPr="006A7B19" w:rsidRDefault="00340BED">
                  <w:pPr>
                    <w:pStyle w:val="ConsPlusNormal"/>
                    <w:spacing w:line="200" w:lineRule="auto"/>
                    <w:jc w:val="center"/>
                  </w:pPr>
                  <w:hyperlink r:id="rId544">
                    <w:r w:rsidR="00B603B8" w:rsidRPr="006A7B19">
                      <w:t>83-отложенные налоги</w:t>
                    </w:r>
                  </w:hyperlink>
                </w:p>
              </w:tc>
              <w:tc>
                <w:tcPr>
                  <w:tcW w:w="2834" w:type="dxa"/>
                </w:tcPr>
                <w:p w:rsidR="00B603B8" w:rsidRPr="006A7B19" w:rsidRDefault="00B603B8">
                  <w:pPr>
                    <w:pStyle w:val="ConsPlusNormal"/>
                    <w:spacing w:line="200" w:lineRule="auto"/>
                    <w:jc w:val="center"/>
                  </w:pPr>
                  <w:r w:rsidRPr="006A7B19">
                    <w:t>108 000</w:t>
                  </w:r>
                </w:p>
              </w:tc>
              <w:tc>
                <w:tcPr>
                  <w:tcW w:w="2834" w:type="dxa"/>
                </w:tcPr>
                <w:p w:rsidR="00B603B8" w:rsidRPr="006A7B19" w:rsidRDefault="00B603B8">
                  <w:pPr>
                    <w:pStyle w:val="ConsPlusNormal"/>
                    <w:spacing w:line="200" w:lineRule="auto"/>
                  </w:pPr>
                </w:p>
              </w:tc>
            </w:tr>
          </w:tbl>
          <w:p w:rsidR="00B603B8" w:rsidRPr="006A7B19" w:rsidRDefault="00B603B8">
            <w:pPr>
              <w:pStyle w:val="ConsPlusNormal"/>
              <w:spacing w:line="200" w:lineRule="auto"/>
              <w:jc w:val="both"/>
            </w:pPr>
          </w:p>
          <w:p w:rsidR="00B603B8" w:rsidRPr="006A7B19" w:rsidRDefault="00B603B8">
            <w:pPr>
              <w:pStyle w:val="ConsPlusNormal"/>
              <w:spacing w:line="200" w:lineRule="auto"/>
              <w:jc w:val="both"/>
            </w:pPr>
            <w:r w:rsidRPr="006A7B19">
              <w:t>На конец отчетного года X + 1 бухгалтер сделал следующие записи: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Первоначальная стоимость ОС уменьшена на сумму накопленной амортизации</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5">
                    <w:r w:rsidR="00B603B8" w:rsidRPr="006A7B19">
                      <w:t>02</w:t>
                    </w:r>
                  </w:hyperlink>
                </w:p>
              </w:tc>
              <w:tc>
                <w:tcPr>
                  <w:tcW w:w="1700" w:type="dxa"/>
                </w:tcPr>
                <w:p w:rsidR="00563A32" w:rsidRDefault="00563A32">
                  <w:pPr>
                    <w:pStyle w:val="ConsPlusNormal"/>
                    <w:spacing w:line="200" w:lineRule="auto"/>
                    <w:jc w:val="center"/>
                  </w:pPr>
                </w:p>
                <w:p w:rsidR="00B603B8" w:rsidRDefault="00340BED">
                  <w:pPr>
                    <w:pStyle w:val="ConsPlusNormal"/>
                    <w:spacing w:line="200" w:lineRule="auto"/>
                    <w:jc w:val="center"/>
                  </w:pPr>
                  <w:hyperlink r:id="rId546">
                    <w:r w:rsidR="00B603B8" w:rsidRPr="006A7B19">
                      <w:t>01</w:t>
                    </w:r>
                  </w:hyperlink>
                </w:p>
                <w:p w:rsidR="00563A32" w:rsidRPr="006A7B19" w:rsidRDefault="00563A32">
                  <w:pPr>
                    <w:pStyle w:val="ConsPlusNormal"/>
                    <w:spacing w:line="200" w:lineRule="auto"/>
                    <w:jc w:val="center"/>
                  </w:pP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1 680 000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 xml:space="preserve">Отражена уценка ОС на сумму, превышающую ранее признанную </w:t>
                  </w:r>
                  <w:proofErr w:type="spellStart"/>
                  <w:r w:rsidRPr="006A7B19">
                    <w:t>дооценку</w:t>
                  </w:r>
                  <w:proofErr w:type="spellEnd"/>
                </w:p>
                <w:p w:rsidR="00B603B8" w:rsidRPr="006A7B19" w:rsidRDefault="00B603B8">
                  <w:pPr>
                    <w:pStyle w:val="ConsPlusNormal"/>
                    <w:spacing w:before="200" w:line="200" w:lineRule="auto"/>
                  </w:pPr>
                  <w:r w:rsidRPr="006A7B19">
                    <w:t>((5 040 000 - 1 680 000) - 2 800 000 - 540 000)</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7">
                    <w:r w:rsidR="00B603B8" w:rsidRPr="006A7B19">
                      <w:t>91-2</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8">
                    <w:r w:rsidR="00B603B8" w:rsidRPr="006A7B19">
                      <w:t>01</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20 000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proofErr w:type="gramStart"/>
                  <w:r w:rsidRPr="006A7B19">
                    <w:t xml:space="preserve">Отражена уценка в пределах ранее признанной </w:t>
                  </w:r>
                  <w:proofErr w:type="spellStart"/>
                  <w:r w:rsidRPr="006A7B19">
                    <w:t>дооценки</w:t>
                  </w:r>
                  <w:proofErr w:type="spellEnd"/>
                  <w:proofErr w:type="gramEnd"/>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49">
                    <w:r w:rsidR="00B603B8" w:rsidRPr="006A7B19">
                      <w:t>83-переоценка</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0">
                    <w:r w:rsidR="00B603B8" w:rsidRPr="006A7B19">
                      <w:t>01</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540 000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Погашено ОНО</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1">
                    <w:r w:rsidR="00B603B8" w:rsidRPr="006A7B19">
                      <w:t>77</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2">
                    <w:r w:rsidR="00B603B8" w:rsidRPr="006A7B19">
                      <w:t>83-отложенные налоги</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72 000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Признан ОНА с суммы уценки, формирующей добавочный капитал, за вычетом суммы погашения ОНО</w:t>
                  </w:r>
                </w:p>
                <w:p w:rsidR="00B603B8" w:rsidRPr="006A7B19" w:rsidRDefault="00B603B8">
                  <w:pPr>
                    <w:pStyle w:val="ConsPlusNormal"/>
                    <w:spacing w:before="200" w:line="200" w:lineRule="auto"/>
                  </w:pPr>
                  <w:r w:rsidRPr="006A7B19">
                    <w:t xml:space="preserve">(540 000 </w:t>
                  </w:r>
                  <w:proofErr w:type="spellStart"/>
                  <w:r w:rsidRPr="006A7B19">
                    <w:t>x</w:t>
                  </w:r>
                  <w:proofErr w:type="spellEnd"/>
                  <w:r w:rsidRPr="006A7B19">
                    <w:t xml:space="preserve"> 20% - 72 000)</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3">
                    <w:r w:rsidR="00B603B8" w:rsidRPr="006A7B19">
                      <w:t>09</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4">
                    <w:r w:rsidR="00B603B8" w:rsidRPr="006A7B19">
                      <w:t>83-отложенные налоги</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36 000</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proofErr w:type="gramStart"/>
                  <w:r w:rsidRPr="006A7B19">
                    <w:t>Признан</w:t>
                  </w:r>
                  <w:proofErr w:type="gramEnd"/>
                  <w:r w:rsidRPr="006A7B19">
                    <w:t xml:space="preserve"> ОНА с суммы уценки, отнесенной на прочие расходы</w:t>
                  </w:r>
                </w:p>
                <w:p w:rsidR="00B603B8" w:rsidRPr="006A7B19" w:rsidRDefault="00B603B8">
                  <w:pPr>
                    <w:pStyle w:val="ConsPlusNormal"/>
                    <w:spacing w:before="200" w:line="200" w:lineRule="auto"/>
                  </w:pPr>
                  <w:r w:rsidRPr="006A7B19">
                    <w:t xml:space="preserve">(20 000 </w:t>
                  </w:r>
                  <w:proofErr w:type="spellStart"/>
                  <w:r w:rsidRPr="006A7B19">
                    <w:t>x</w:t>
                  </w:r>
                  <w:proofErr w:type="spellEnd"/>
                  <w:r w:rsidRPr="006A7B19">
                    <w:t xml:space="preserve"> 20%)</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5">
                    <w:r w:rsidR="00B603B8" w:rsidRPr="006A7B19">
                      <w:t>09</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6">
                    <w:r w:rsidR="00B603B8" w:rsidRPr="006A7B19">
                      <w:t>68</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4 000</w:t>
                  </w:r>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39" w:name="P410"/>
            <w:bookmarkEnd w:id="39"/>
            <w:r w:rsidRPr="006A7B19">
              <w:rPr>
                <w:u w:val="single"/>
              </w:rPr>
              <w:t>Пример отражения в учете ОНО и ОНА при переоценке ОС с применением балансового способа</w:t>
            </w:r>
          </w:p>
          <w:p w:rsidR="00B603B8" w:rsidRPr="006A7B19" w:rsidRDefault="00B603B8">
            <w:pPr>
              <w:pStyle w:val="ConsPlusNormal"/>
              <w:spacing w:before="200" w:line="200" w:lineRule="auto"/>
              <w:jc w:val="both"/>
            </w:pPr>
            <w:r w:rsidRPr="006A7B19">
              <w:t>У организации есть два объекта ОС, используемые в деятельности по оказанию услуг, учитываемые по модели переоцененной стоимости, со следующими параметрами в бухгалтерском и налоговом учете:</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1696"/>
              <w:gridCol w:w="1681"/>
              <w:gridCol w:w="1641"/>
              <w:gridCol w:w="1461"/>
              <w:gridCol w:w="1352"/>
            </w:tblGrid>
            <w:tr w:rsidR="006A7B19" w:rsidRPr="006A7B19">
              <w:tc>
                <w:tcPr>
                  <w:tcW w:w="141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Наименование</w:t>
                  </w:r>
                </w:p>
              </w:tc>
              <w:tc>
                <w:tcPr>
                  <w:tcW w:w="141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Первоначальная стоимость, руб.</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Срок полезного использования, мес.</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Период начисления амортизации на конец отчетного года X, мес.</w:t>
                  </w:r>
                </w:p>
              </w:tc>
              <w:tc>
                <w:tcPr>
                  <w:tcW w:w="147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начисленной амортизации, руб.</w:t>
                  </w:r>
                </w:p>
              </w:tc>
              <w:tc>
                <w:tcPr>
                  <w:tcW w:w="136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Балансовая (остаточная) стоимость, руб.</w:t>
                  </w:r>
                </w:p>
              </w:tc>
            </w:tr>
            <w:tr w:rsidR="006A7B19" w:rsidRPr="006A7B19">
              <w:tc>
                <w:tcPr>
                  <w:tcW w:w="141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ОС-1</w:t>
                  </w:r>
                </w:p>
              </w:tc>
              <w:tc>
                <w:tcPr>
                  <w:tcW w:w="141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18 739</w:t>
                  </w:r>
                  <w:r w:rsidR="00563A32">
                    <w:t> </w:t>
                  </w:r>
                  <w:r w:rsidRPr="006A7B19">
                    <w:t>200</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384</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60</w:t>
                  </w:r>
                </w:p>
              </w:tc>
              <w:tc>
                <w:tcPr>
                  <w:tcW w:w="147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2 928</w:t>
                  </w:r>
                  <w:r w:rsidR="00563A32">
                    <w:t> </w:t>
                  </w:r>
                  <w:r w:rsidRPr="006A7B19">
                    <w:t>000</w:t>
                  </w:r>
                </w:p>
              </w:tc>
              <w:tc>
                <w:tcPr>
                  <w:tcW w:w="136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15 811 200</w:t>
                  </w:r>
                </w:p>
              </w:tc>
            </w:tr>
            <w:tr w:rsidR="006A7B19" w:rsidRPr="006A7B19">
              <w:tc>
                <w:tcPr>
                  <w:tcW w:w="141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ОС-2</w:t>
                  </w:r>
                </w:p>
              </w:tc>
              <w:tc>
                <w:tcPr>
                  <w:tcW w:w="141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2 100</w:t>
                  </w:r>
                  <w:r w:rsidR="00563A32">
                    <w:t> </w:t>
                  </w:r>
                  <w:r w:rsidRPr="006A7B19">
                    <w:t>000</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60</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11</w:t>
                  </w:r>
                </w:p>
              </w:tc>
              <w:tc>
                <w:tcPr>
                  <w:tcW w:w="1474"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385</w:t>
                  </w:r>
                  <w:r w:rsidR="00563A32">
                    <w:t> </w:t>
                  </w:r>
                  <w:r w:rsidRPr="006A7B19">
                    <w:t>000</w:t>
                  </w:r>
                </w:p>
              </w:tc>
              <w:tc>
                <w:tcPr>
                  <w:tcW w:w="136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1 715 000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Амортизация по объектам ежемесячно начисляется линейным способом (методом). Начисление амортизации по ОС в бухгалтерском учете начинается с 1-го числа месяца, следующего за месяцем их признания в учете, и прекращается с 1-го числа месяца, следующего за месяцем их списания с учета.</w:t>
            </w:r>
          </w:p>
          <w:p w:rsidR="00B603B8" w:rsidRPr="006A7B19" w:rsidRDefault="00B603B8">
            <w:pPr>
              <w:pStyle w:val="ConsPlusNormal"/>
              <w:spacing w:before="200" w:line="200" w:lineRule="auto"/>
              <w:jc w:val="both"/>
            </w:pPr>
            <w:r w:rsidRPr="006A7B19">
              <w:lastRenderedPageBreak/>
              <w:t>В налоговом учете ежемесячно начисляется амортизация:</w:t>
            </w:r>
          </w:p>
          <w:p w:rsidR="00B603B8" w:rsidRPr="006A7B19" w:rsidRDefault="00B603B8">
            <w:pPr>
              <w:pStyle w:val="ConsPlusNormal"/>
              <w:numPr>
                <w:ilvl w:val="0"/>
                <w:numId w:val="41"/>
              </w:numPr>
              <w:spacing w:before="200" w:line="200" w:lineRule="auto"/>
              <w:jc w:val="both"/>
            </w:pPr>
            <w:r w:rsidRPr="006A7B19">
              <w:t>по ОС-1 - 48 800 руб. (18 739 200 руб. / 384 мес.);</w:t>
            </w:r>
          </w:p>
          <w:p w:rsidR="00B603B8" w:rsidRPr="006A7B19" w:rsidRDefault="00B603B8">
            <w:pPr>
              <w:pStyle w:val="ConsPlusNormal"/>
              <w:numPr>
                <w:ilvl w:val="0"/>
                <w:numId w:val="41"/>
              </w:numPr>
              <w:spacing w:before="200" w:line="200" w:lineRule="auto"/>
              <w:jc w:val="both"/>
            </w:pPr>
            <w:r w:rsidRPr="006A7B19">
              <w:t>по ОС-2 - 35 000 руб. (2 100 000 руб. / 60 мес.).</w:t>
            </w:r>
          </w:p>
          <w:p w:rsidR="00B603B8" w:rsidRPr="006A7B19" w:rsidRDefault="00B603B8">
            <w:pPr>
              <w:pStyle w:val="ConsPlusNormal"/>
              <w:spacing w:before="200" w:line="200" w:lineRule="auto"/>
              <w:jc w:val="both"/>
            </w:pPr>
            <w:r w:rsidRPr="006A7B19">
              <w:t>Переоценка проводится в бухгалтерском учете по состоянию на конец года путем пересчета балансовой стоимости ОС.</w:t>
            </w:r>
          </w:p>
          <w:p w:rsidR="00B603B8" w:rsidRPr="006A7B19" w:rsidRDefault="00B603B8">
            <w:pPr>
              <w:pStyle w:val="ConsPlusNormal"/>
              <w:spacing w:before="200" w:line="200" w:lineRule="auto"/>
              <w:jc w:val="both"/>
            </w:pPr>
            <w:r w:rsidRPr="006A7B19">
              <w:t>На конец отчетного года Х справедливая стоимость равна:</w:t>
            </w:r>
          </w:p>
          <w:p w:rsidR="00B603B8" w:rsidRPr="006A7B19" w:rsidRDefault="00B603B8">
            <w:pPr>
              <w:pStyle w:val="ConsPlusNormal"/>
              <w:numPr>
                <w:ilvl w:val="0"/>
                <w:numId w:val="42"/>
              </w:numPr>
              <w:spacing w:before="200" w:line="200" w:lineRule="auto"/>
              <w:jc w:val="both"/>
            </w:pPr>
            <w:r w:rsidRPr="006A7B19">
              <w:t>ОС-1 - 19 200 240 руб.;</w:t>
            </w:r>
          </w:p>
          <w:p w:rsidR="00B603B8" w:rsidRPr="006A7B19" w:rsidRDefault="00B603B8">
            <w:pPr>
              <w:pStyle w:val="ConsPlusNormal"/>
              <w:numPr>
                <w:ilvl w:val="0"/>
                <w:numId w:val="42"/>
              </w:numPr>
              <w:spacing w:before="200" w:line="200" w:lineRule="auto"/>
              <w:jc w:val="both"/>
            </w:pPr>
            <w:r w:rsidRPr="006A7B19">
              <w:t>ОС-2 - 1 617 000 руб.</w:t>
            </w:r>
          </w:p>
          <w:p w:rsidR="00B603B8" w:rsidRPr="006A7B19" w:rsidRDefault="00B603B8">
            <w:pPr>
              <w:pStyle w:val="ConsPlusNormal"/>
              <w:spacing w:before="200" w:line="200" w:lineRule="auto"/>
              <w:jc w:val="both"/>
            </w:pPr>
            <w:r w:rsidRPr="006A7B19">
              <w:t>В июне года X + 1 ОС-2 был внепланово продан.</w:t>
            </w:r>
          </w:p>
          <w:p w:rsidR="00B603B8" w:rsidRPr="006A7B19" w:rsidRDefault="00B603B8">
            <w:pPr>
              <w:pStyle w:val="ConsPlusNormal"/>
              <w:spacing w:before="200" w:line="200" w:lineRule="auto"/>
              <w:jc w:val="both"/>
            </w:pPr>
            <w:r w:rsidRPr="006A7B19">
              <w:t xml:space="preserve">У организации нет других постоянных и временных </w:t>
            </w:r>
            <w:proofErr w:type="spellStart"/>
            <w:r w:rsidRPr="006A7B19">
              <w:t>разниц</w:t>
            </w:r>
            <w:proofErr w:type="spellEnd"/>
            <w:r w:rsidRPr="006A7B19">
              <w:t xml:space="preserve">, </w:t>
            </w:r>
            <w:proofErr w:type="gramStart"/>
            <w:r w:rsidRPr="006A7B19">
              <w:t>кроме</w:t>
            </w:r>
            <w:proofErr w:type="gramEnd"/>
            <w:r w:rsidRPr="006A7B19">
              <w:t xml:space="preserve"> возникших вследствие переоценки.</w:t>
            </w:r>
          </w:p>
          <w:p w:rsidR="00B603B8" w:rsidRPr="006A7B19" w:rsidRDefault="00B603B8">
            <w:pPr>
              <w:pStyle w:val="ConsPlusNormal"/>
              <w:spacing w:before="200" w:line="200" w:lineRule="auto"/>
              <w:jc w:val="both"/>
            </w:pPr>
            <w:r w:rsidRPr="006A7B19">
              <w:rPr>
                <w:b/>
              </w:rPr>
              <w:t>1. Бухгалтерские записи по переоценке ОС на конец отчетного года X</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Первоначальная стоимость ОС-1 уменьшена на сумму накопленной амортизации</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7">
                    <w:r w:rsidR="00B603B8" w:rsidRPr="006A7B19">
                      <w:t>02</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8">
                    <w:r w:rsidR="00B603B8" w:rsidRPr="006A7B19">
                      <w:t>01</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2 928 000</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 xml:space="preserve">Отражена </w:t>
                  </w:r>
                  <w:proofErr w:type="spellStart"/>
                  <w:r w:rsidRPr="006A7B19">
                    <w:t>дооценка</w:t>
                  </w:r>
                  <w:proofErr w:type="spellEnd"/>
                  <w:r w:rsidRPr="006A7B19">
                    <w:t xml:space="preserve"> ОС-1</w:t>
                  </w:r>
                </w:p>
                <w:p w:rsidR="00B603B8" w:rsidRPr="006A7B19" w:rsidRDefault="00B603B8">
                  <w:pPr>
                    <w:pStyle w:val="ConsPlusNormal"/>
                    <w:spacing w:before="200" w:line="200" w:lineRule="auto"/>
                  </w:pPr>
                  <w:r w:rsidRPr="006A7B19">
                    <w:t>(19 200 240 - 15 811 200)</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59">
                    <w:r w:rsidR="00B603B8" w:rsidRPr="006A7B19">
                      <w:t>01</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0">
                    <w:r w:rsidR="00B603B8" w:rsidRPr="006A7B19">
                      <w:t>83-переоценка</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3 389 040</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Первоначальная стоимость ОС-2 уменьшена на сумму накопленной амортизации</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1">
                    <w:r w:rsidR="00B603B8" w:rsidRPr="006A7B19">
                      <w:t>02</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2">
                    <w:r w:rsidR="00B603B8" w:rsidRPr="006A7B19">
                      <w:t>01</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385 000</w:t>
                  </w:r>
                </w:p>
              </w:tc>
            </w:tr>
            <w:tr w:rsidR="006A7B19" w:rsidRPr="006A7B19">
              <w:tc>
                <w:tcPr>
                  <w:tcW w:w="3402" w:type="dxa"/>
                </w:tcPr>
                <w:p w:rsidR="00563A32" w:rsidRDefault="00563A32">
                  <w:pPr>
                    <w:pStyle w:val="ConsPlusNormal"/>
                    <w:spacing w:line="200" w:lineRule="auto"/>
                  </w:pPr>
                </w:p>
                <w:p w:rsidR="00B603B8" w:rsidRPr="006A7B19" w:rsidRDefault="00B603B8">
                  <w:pPr>
                    <w:pStyle w:val="ConsPlusNormal"/>
                    <w:spacing w:line="200" w:lineRule="auto"/>
                  </w:pPr>
                  <w:r w:rsidRPr="006A7B19">
                    <w:t>Отражена уценка ОС-2</w:t>
                  </w:r>
                </w:p>
                <w:p w:rsidR="00B603B8" w:rsidRPr="006A7B19" w:rsidRDefault="00B603B8">
                  <w:pPr>
                    <w:pStyle w:val="ConsPlusNormal"/>
                    <w:spacing w:before="200" w:line="200" w:lineRule="auto"/>
                  </w:pPr>
                  <w:r w:rsidRPr="006A7B19">
                    <w:t>(1 715 000 - 1 617 000)</w:t>
                  </w:r>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3">
                    <w:r w:rsidR="00B603B8" w:rsidRPr="006A7B19">
                      <w:t>91-2</w:t>
                    </w:r>
                  </w:hyperlink>
                </w:p>
              </w:tc>
              <w:tc>
                <w:tcPr>
                  <w:tcW w:w="1701"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4">
                    <w:r w:rsidR="00B603B8" w:rsidRPr="006A7B19">
                      <w:t>01</w:t>
                    </w:r>
                  </w:hyperlink>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98 000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2. Отражение в учете отложенных налогов после переоценки на конец отчетного года X</w:t>
            </w:r>
          </w:p>
          <w:p w:rsidR="00B603B8" w:rsidRPr="006A7B19" w:rsidRDefault="00B603B8">
            <w:pPr>
              <w:pStyle w:val="ConsPlusNormal"/>
              <w:spacing w:before="200" w:line="200" w:lineRule="auto"/>
              <w:jc w:val="both"/>
            </w:pPr>
            <w:r w:rsidRPr="006A7B19">
              <w:t xml:space="preserve">Реестр </w:t>
            </w:r>
            <w:proofErr w:type="spellStart"/>
            <w:r w:rsidRPr="006A7B19">
              <w:t>разниц</w:t>
            </w:r>
            <w:proofErr w:type="spellEnd"/>
            <w:r w:rsidRPr="006A7B19">
              <w:t xml:space="preserve"> по операциям, формирующим добавочный капитал:</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67"/>
              <w:gridCol w:w="2267"/>
              <w:gridCol w:w="2267"/>
              <w:gridCol w:w="2267"/>
            </w:tblGrid>
            <w:tr w:rsidR="006A7B19" w:rsidRPr="006A7B19">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Наименование</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Балансовая стоимость, руб.</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Налоговая стоимость, руб.</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Разница, руб.</w:t>
                  </w:r>
                </w:p>
              </w:tc>
            </w:tr>
            <w:tr w:rsidR="006A7B19" w:rsidRPr="006A7B19">
              <w:tc>
                <w:tcPr>
                  <w:tcW w:w="2267" w:type="dxa"/>
                </w:tcPr>
                <w:p w:rsidR="00563A32" w:rsidRDefault="00563A32">
                  <w:pPr>
                    <w:pStyle w:val="ConsPlusNormal"/>
                    <w:spacing w:line="200" w:lineRule="auto"/>
                  </w:pPr>
                </w:p>
                <w:p w:rsidR="00B603B8" w:rsidRPr="006A7B19" w:rsidRDefault="00B603B8">
                  <w:pPr>
                    <w:pStyle w:val="ConsPlusNormal"/>
                    <w:spacing w:line="200" w:lineRule="auto"/>
                  </w:pPr>
                  <w:r w:rsidRPr="006A7B19">
                    <w:t>ОС-1</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19 200</w:t>
                  </w:r>
                  <w:r w:rsidR="00563A32">
                    <w:t> </w:t>
                  </w:r>
                  <w:r w:rsidRPr="006A7B19">
                    <w:t>240</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15 811</w:t>
                  </w:r>
                  <w:r w:rsidR="00563A32">
                    <w:t> </w:t>
                  </w:r>
                  <w:r w:rsidRPr="006A7B19">
                    <w:t>200</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3 389 040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 xml:space="preserve">Реестр </w:t>
            </w:r>
            <w:proofErr w:type="spellStart"/>
            <w:r w:rsidRPr="006A7B19">
              <w:t>разниц</w:t>
            </w:r>
            <w:proofErr w:type="spellEnd"/>
            <w:r w:rsidRPr="006A7B19">
              <w:t xml:space="preserve"> по операциям, формирующим финансовый результат:</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67"/>
              <w:gridCol w:w="2267"/>
              <w:gridCol w:w="2267"/>
              <w:gridCol w:w="2267"/>
            </w:tblGrid>
            <w:tr w:rsidR="006A7B19" w:rsidRPr="006A7B19">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Наименование</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Балансовая стоимость, руб.</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Налоговая стоимость, руб.</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Разница, руб.</w:t>
                  </w:r>
                </w:p>
              </w:tc>
            </w:tr>
            <w:tr w:rsidR="006A7B19" w:rsidRPr="006A7B19">
              <w:tc>
                <w:tcPr>
                  <w:tcW w:w="2267" w:type="dxa"/>
                </w:tcPr>
                <w:p w:rsidR="00563A32" w:rsidRDefault="00563A32">
                  <w:pPr>
                    <w:pStyle w:val="ConsPlusNormal"/>
                    <w:spacing w:line="200" w:lineRule="auto"/>
                  </w:pPr>
                </w:p>
                <w:p w:rsidR="00B603B8" w:rsidRPr="006A7B19" w:rsidRDefault="00B603B8">
                  <w:pPr>
                    <w:pStyle w:val="ConsPlusNormal"/>
                    <w:spacing w:line="200" w:lineRule="auto"/>
                  </w:pPr>
                  <w:r w:rsidRPr="006A7B19">
                    <w:t>ОС-2</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1 617</w:t>
                  </w:r>
                  <w:r w:rsidR="00563A32">
                    <w:t> </w:t>
                  </w:r>
                  <w:r w:rsidRPr="006A7B19">
                    <w:t>000</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1 715</w:t>
                  </w:r>
                  <w:r w:rsidR="00563A32">
                    <w:t> </w:t>
                  </w:r>
                  <w:r w:rsidRPr="006A7B19">
                    <w:t>000</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-98 000</w:t>
                  </w:r>
                </w:p>
              </w:tc>
            </w:tr>
          </w:tbl>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Признано ОНО по операции, формирующей добавочный капитал</w:t>
                  </w:r>
                </w:p>
                <w:p w:rsidR="00B603B8" w:rsidRPr="006A7B19" w:rsidRDefault="00B603B8">
                  <w:pPr>
                    <w:pStyle w:val="ConsPlusNormal"/>
                    <w:spacing w:before="200" w:line="200" w:lineRule="auto"/>
                  </w:pPr>
                  <w:r w:rsidRPr="006A7B19">
                    <w:t xml:space="preserve">(3 389 040 </w:t>
                  </w:r>
                  <w:proofErr w:type="spellStart"/>
                  <w:r w:rsidRPr="006A7B19">
                    <w:t>x</w:t>
                  </w:r>
                  <w:proofErr w:type="spellEnd"/>
                  <w:r w:rsidRPr="006A7B19">
                    <w:t xml:space="preserve"> 20%)</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5">
                    <w:r w:rsidR="00B603B8" w:rsidRPr="006A7B19">
                      <w:t>83-переоценка</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6">
                    <w:r w:rsidR="00B603B8" w:rsidRPr="006A7B19">
                      <w:t>77</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677 808</w:t>
                  </w:r>
                </w:p>
              </w:tc>
            </w:tr>
            <w:tr w:rsidR="006A7B19" w:rsidRPr="006A7B19">
              <w:tc>
                <w:tcPr>
                  <w:tcW w:w="3401" w:type="dxa"/>
                </w:tcPr>
                <w:p w:rsidR="00563A32" w:rsidRDefault="00563A32">
                  <w:pPr>
                    <w:pStyle w:val="ConsPlusNormal"/>
                    <w:spacing w:line="200" w:lineRule="auto"/>
                  </w:pPr>
                </w:p>
                <w:p w:rsidR="00B603B8" w:rsidRPr="006A7B19" w:rsidRDefault="00B603B8">
                  <w:pPr>
                    <w:pStyle w:val="ConsPlusNormal"/>
                    <w:spacing w:line="200" w:lineRule="auto"/>
                  </w:pPr>
                  <w:r w:rsidRPr="006A7B19">
                    <w:t>Признан ОНА по операции, формирующей финансовый результат</w:t>
                  </w:r>
                </w:p>
                <w:p w:rsidR="00B603B8" w:rsidRPr="006A7B19" w:rsidRDefault="00B603B8">
                  <w:pPr>
                    <w:pStyle w:val="ConsPlusNormal"/>
                    <w:spacing w:before="200" w:line="200" w:lineRule="auto"/>
                  </w:pPr>
                  <w:r w:rsidRPr="006A7B19">
                    <w:t xml:space="preserve">(98 000 </w:t>
                  </w:r>
                  <w:proofErr w:type="spellStart"/>
                  <w:r w:rsidRPr="006A7B19">
                    <w:t>x</w:t>
                  </w:r>
                  <w:proofErr w:type="spellEnd"/>
                  <w:r w:rsidRPr="006A7B19">
                    <w:t xml:space="preserve"> 20%)</w:t>
                  </w:r>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7">
                    <w:r w:rsidR="00B603B8" w:rsidRPr="006A7B19">
                      <w:t>09</w:t>
                    </w:r>
                  </w:hyperlink>
                </w:p>
              </w:tc>
              <w:tc>
                <w:tcPr>
                  <w:tcW w:w="1700" w:type="dxa"/>
                </w:tcPr>
                <w:p w:rsidR="00563A32" w:rsidRDefault="00563A32">
                  <w:pPr>
                    <w:pStyle w:val="ConsPlusNormal"/>
                    <w:spacing w:line="200" w:lineRule="auto"/>
                    <w:jc w:val="center"/>
                  </w:pPr>
                </w:p>
                <w:p w:rsidR="00B603B8" w:rsidRPr="006A7B19" w:rsidRDefault="00340BED">
                  <w:pPr>
                    <w:pStyle w:val="ConsPlusNormal"/>
                    <w:spacing w:line="200" w:lineRule="auto"/>
                    <w:jc w:val="center"/>
                  </w:pPr>
                  <w:hyperlink r:id="rId568">
                    <w:r w:rsidR="00B603B8" w:rsidRPr="006A7B19">
                      <w:t>99</w:t>
                    </w:r>
                  </w:hyperlink>
                </w:p>
              </w:tc>
              <w:tc>
                <w:tcPr>
                  <w:tcW w:w="2267"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19 600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3. Бухгалтерские записи по начислению амортизации ежемесячно в течение года X + 1 до июня включительно</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1"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8" w:type="dxa"/>
                </w:tcPr>
                <w:p w:rsidR="00563A32" w:rsidRDefault="00563A32">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2" w:type="dxa"/>
                </w:tcPr>
                <w:p w:rsidR="00867305" w:rsidRDefault="00867305">
                  <w:pPr>
                    <w:pStyle w:val="ConsPlusNormal"/>
                    <w:spacing w:line="200" w:lineRule="auto"/>
                  </w:pPr>
                </w:p>
                <w:p w:rsidR="00B603B8" w:rsidRPr="006A7B19" w:rsidRDefault="00B603B8">
                  <w:pPr>
                    <w:pStyle w:val="ConsPlusNormal"/>
                    <w:spacing w:line="200" w:lineRule="auto"/>
                  </w:pPr>
                  <w:r w:rsidRPr="006A7B19">
                    <w:t>Начислена амортизация по ОС-1</w:t>
                  </w:r>
                </w:p>
                <w:p w:rsidR="00B603B8" w:rsidRPr="006A7B19" w:rsidRDefault="00B603B8">
                  <w:pPr>
                    <w:pStyle w:val="ConsPlusNormal"/>
                    <w:spacing w:before="200" w:line="200" w:lineRule="auto"/>
                  </w:pPr>
                  <w:r w:rsidRPr="006A7B19">
                    <w:t>(19 200 240 / (384 - 60))</w:t>
                  </w:r>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69">
                    <w:r w:rsidR="00B603B8" w:rsidRPr="006A7B19">
                      <w:t>20</w:t>
                    </w:r>
                  </w:hyperlink>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0">
                    <w:r w:rsidR="00B603B8" w:rsidRPr="006A7B19">
                      <w:t>02</w:t>
                    </w:r>
                  </w:hyperlink>
                </w:p>
              </w:tc>
              <w:tc>
                <w:tcPr>
                  <w:tcW w:w="226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59 260</w:t>
                  </w:r>
                </w:p>
              </w:tc>
            </w:tr>
            <w:tr w:rsidR="006A7B19" w:rsidRPr="006A7B19">
              <w:tc>
                <w:tcPr>
                  <w:tcW w:w="3402" w:type="dxa"/>
                </w:tcPr>
                <w:p w:rsidR="00867305" w:rsidRDefault="00867305">
                  <w:pPr>
                    <w:pStyle w:val="ConsPlusNormal"/>
                    <w:spacing w:line="200" w:lineRule="auto"/>
                  </w:pPr>
                </w:p>
                <w:p w:rsidR="00B603B8" w:rsidRPr="006A7B19" w:rsidRDefault="00B603B8">
                  <w:pPr>
                    <w:pStyle w:val="ConsPlusNormal"/>
                    <w:spacing w:line="200" w:lineRule="auto"/>
                  </w:pPr>
                  <w:r w:rsidRPr="006A7B19">
                    <w:t>Начислена амортизация по ОС-2</w:t>
                  </w:r>
                </w:p>
                <w:p w:rsidR="00B603B8" w:rsidRPr="006A7B19" w:rsidRDefault="00B603B8">
                  <w:pPr>
                    <w:pStyle w:val="ConsPlusNormal"/>
                    <w:spacing w:before="200" w:line="200" w:lineRule="auto"/>
                  </w:pPr>
                  <w:r w:rsidRPr="006A7B19">
                    <w:t>(1 617 000 / (60 - 11))</w:t>
                  </w:r>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1">
                    <w:r w:rsidR="00B603B8" w:rsidRPr="006A7B19">
                      <w:t>20</w:t>
                    </w:r>
                  </w:hyperlink>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2">
                    <w:r w:rsidR="00B603B8" w:rsidRPr="006A7B19">
                      <w:t>02</w:t>
                    </w:r>
                  </w:hyperlink>
                </w:p>
              </w:tc>
              <w:tc>
                <w:tcPr>
                  <w:tcW w:w="226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33 000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4. Отражение в учете отложенных налогов ежемесячно в течение первых пяти месяцев года X + 1 в связи с начислением амортизации</w:t>
            </w:r>
          </w:p>
          <w:p w:rsidR="00B603B8" w:rsidRPr="006A7B19" w:rsidRDefault="00B603B8">
            <w:pPr>
              <w:pStyle w:val="ConsPlusNormal"/>
              <w:spacing w:before="200" w:line="200" w:lineRule="auto"/>
              <w:jc w:val="both"/>
            </w:pPr>
            <w:r w:rsidRPr="006A7B19">
              <w:t xml:space="preserve">Реестр </w:t>
            </w:r>
            <w:proofErr w:type="spellStart"/>
            <w:r w:rsidRPr="006A7B19">
              <w:t>разниц</w:t>
            </w:r>
            <w:proofErr w:type="spellEnd"/>
            <w:r w:rsidRPr="006A7B19">
              <w:t xml:space="preserve"> по операциям, формирующим финансовый результат:</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3118"/>
              <w:gridCol w:w="3118"/>
              <w:gridCol w:w="1417"/>
            </w:tblGrid>
            <w:tr w:rsidR="006A7B19" w:rsidRPr="006A7B19">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Наименование</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Балансовая стоимость, руб.</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Налоговая стоимость, руб.</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Разница, руб.</w:t>
                  </w:r>
                </w:p>
              </w:tc>
            </w:tr>
            <w:tr w:rsidR="006A7B19" w:rsidRPr="006A7B19">
              <w:tc>
                <w:tcPr>
                  <w:tcW w:w="9070" w:type="dxa"/>
                  <w:gridSpan w:val="4"/>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Январь</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ОС-1</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19 200 240 - 59 260 = 19</w:t>
                  </w:r>
                  <w:r w:rsidR="00867305">
                    <w:t> </w:t>
                  </w:r>
                  <w:r w:rsidRPr="006A7B19">
                    <w:t>140</w:t>
                  </w:r>
                  <w:r w:rsidR="00867305">
                    <w:t> </w:t>
                  </w:r>
                  <w:r w:rsidRPr="006A7B19">
                    <w:t>980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15 811 200 - 48 800 = 15 762</w:t>
                  </w:r>
                  <w:r w:rsidR="00867305">
                    <w:t> </w:t>
                  </w:r>
                  <w:r w:rsidRPr="006A7B19">
                    <w:t>400</w:t>
                  </w:r>
                </w:p>
              </w:tc>
              <w:tc>
                <w:tcPr>
                  <w:tcW w:w="1417" w:type="dxa"/>
                </w:tcPr>
                <w:p w:rsidR="00B603B8" w:rsidRPr="006A7B19" w:rsidRDefault="00B603B8">
                  <w:pPr>
                    <w:pStyle w:val="ConsPlusNormal"/>
                    <w:spacing w:line="200" w:lineRule="auto"/>
                    <w:jc w:val="center"/>
                  </w:pPr>
                  <w:r w:rsidRPr="006A7B19">
                    <w:t>3 378 580</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ОС-2</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1 617 000 - 33 000 = 1 584</w:t>
                  </w:r>
                  <w:r w:rsidR="00867305">
                    <w:t> </w:t>
                  </w:r>
                  <w:r w:rsidRPr="006A7B19">
                    <w:t>000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1 715 000 - 35 000 = 1 680</w:t>
                  </w:r>
                  <w:r w:rsidR="00867305">
                    <w:t> </w:t>
                  </w:r>
                  <w:r w:rsidRPr="006A7B19">
                    <w:t>000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-96 000</w:t>
                  </w:r>
                </w:p>
              </w:tc>
            </w:tr>
            <w:tr w:rsidR="006A7B19" w:rsidRPr="006A7B19">
              <w:tc>
                <w:tcPr>
                  <w:tcW w:w="1417" w:type="dxa"/>
                </w:tcPr>
                <w:p w:rsidR="00B603B8" w:rsidRPr="006A7B19" w:rsidRDefault="00B603B8">
                  <w:pPr>
                    <w:pStyle w:val="ConsPlusNormal"/>
                    <w:spacing w:line="200" w:lineRule="auto"/>
                  </w:pPr>
                  <w:r w:rsidRPr="006A7B19">
                    <w:t>Итого</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20 724</w:t>
                  </w:r>
                  <w:r w:rsidR="00867305">
                    <w:t> </w:t>
                  </w:r>
                  <w:r w:rsidRPr="006A7B19">
                    <w:t>980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17 442</w:t>
                  </w:r>
                  <w:r w:rsidR="00867305">
                    <w:t> </w:t>
                  </w:r>
                  <w:r w:rsidRPr="006A7B19">
                    <w:t>400</w:t>
                  </w:r>
                </w:p>
              </w:tc>
              <w:tc>
                <w:tcPr>
                  <w:tcW w:w="1417" w:type="dxa"/>
                </w:tcPr>
                <w:p w:rsidR="00867305" w:rsidRDefault="00867305">
                  <w:pPr>
                    <w:pStyle w:val="ConsPlusNormal"/>
                    <w:spacing w:line="200" w:lineRule="auto"/>
                    <w:jc w:val="center"/>
                    <w:rPr>
                      <w:b/>
                    </w:rPr>
                  </w:pPr>
                </w:p>
                <w:p w:rsidR="00B603B8" w:rsidRPr="006A7B19" w:rsidRDefault="00B603B8">
                  <w:pPr>
                    <w:pStyle w:val="ConsPlusNormal"/>
                    <w:spacing w:line="200" w:lineRule="auto"/>
                    <w:jc w:val="center"/>
                  </w:pPr>
                  <w:r w:rsidRPr="006A7B19">
                    <w:rPr>
                      <w:b/>
                    </w:rPr>
                    <w:t>3 282 580</w:t>
                  </w:r>
                </w:p>
              </w:tc>
            </w:tr>
            <w:tr w:rsidR="006A7B19" w:rsidRPr="006A7B19">
              <w:tc>
                <w:tcPr>
                  <w:tcW w:w="9070" w:type="dxa"/>
                  <w:gridSpan w:val="4"/>
                </w:tcPr>
                <w:p w:rsidR="00B603B8" w:rsidRPr="006A7B19" w:rsidRDefault="00B603B8">
                  <w:pPr>
                    <w:pStyle w:val="ConsPlusNormal"/>
                    <w:spacing w:line="200" w:lineRule="auto"/>
                    <w:jc w:val="center"/>
                  </w:pPr>
                  <w:r w:rsidRPr="006A7B19">
                    <w:t>Февраль</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ОС-1</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19 140 980 - 59 260 = 19 081</w:t>
                  </w:r>
                  <w:r w:rsidR="00867305">
                    <w:t> </w:t>
                  </w:r>
                  <w:r w:rsidRPr="006A7B19">
                    <w:t>720</w:t>
                  </w:r>
                </w:p>
              </w:tc>
              <w:tc>
                <w:tcPr>
                  <w:tcW w:w="3118" w:type="dxa"/>
                </w:tcPr>
                <w:p w:rsidR="00867305" w:rsidRDefault="00867305">
                  <w:pPr>
                    <w:pStyle w:val="ConsPlusNormal"/>
                    <w:spacing w:line="200" w:lineRule="auto"/>
                    <w:jc w:val="center"/>
                  </w:pPr>
                </w:p>
                <w:p w:rsidR="00867305" w:rsidRDefault="00B603B8">
                  <w:pPr>
                    <w:pStyle w:val="ConsPlusNormal"/>
                    <w:spacing w:line="200" w:lineRule="auto"/>
                    <w:jc w:val="center"/>
                  </w:pPr>
                  <w:r w:rsidRPr="006A7B19">
                    <w:t>15 762 400 - 48 800 = 15</w:t>
                  </w:r>
                  <w:r w:rsidR="00867305">
                    <w:t> </w:t>
                  </w:r>
                  <w:r w:rsidRPr="006A7B19">
                    <w:t xml:space="preserve">713 </w:t>
                  </w:r>
                </w:p>
                <w:p w:rsidR="00B603B8" w:rsidRPr="006A7B19" w:rsidRDefault="00B603B8">
                  <w:pPr>
                    <w:pStyle w:val="ConsPlusNormal"/>
                    <w:spacing w:line="200" w:lineRule="auto"/>
                    <w:jc w:val="center"/>
                  </w:pPr>
                  <w:r w:rsidRPr="006A7B19">
                    <w:t>600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3 367 882</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ОС-2</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1 584 000 - 33 000 = 1 551</w:t>
                  </w:r>
                  <w:r w:rsidR="00867305">
                    <w:t> </w:t>
                  </w:r>
                  <w:r w:rsidRPr="006A7B19">
                    <w:t>000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1 680 000 - 35 000 = 1 645</w:t>
                  </w:r>
                  <w:r w:rsidR="00867305">
                    <w:t> </w:t>
                  </w:r>
                  <w:r w:rsidRPr="006A7B19">
                    <w:t>000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-94 000</w:t>
                  </w:r>
                </w:p>
              </w:tc>
            </w:tr>
            <w:tr w:rsidR="006A7B19" w:rsidRPr="006A7B19">
              <w:tc>
                <w:tcPr>
                  <w:tcW w:w="1417" w:type="dxa"/>
                </w:tcPr>
                <w:p w:rsidR="00B603B8" w:rsidRPr="006A7B19" w:rsidRDefault="00B603B8">
                  <w:pPr>
                    <w:pStyle w:val="ConsPlusNormal"/>
                    <w:spacing w:line="200" w:lineRule="auto"/>
                  </w:pPr>
                  <w:r w:rsidRPr="006A7B19">
                    <w:t>Итого</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20 632</w:t>
                  </w:r>
                  <w:r w:rsidR="00867305">
                    <w:t> </w:t>
                  </w:r>
                  <w:r w:rsidRPr="006A7B19">
                    <w:t>720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17 283</w:t>
                  </w:r>
                  <w:r w:rsidR="00867305">
                    <w:t> </w:t>
                  </w:r>
                  <w:r w:rsidRPr="006A7B19">
                    <w:t>266</w:t>
                  </w:r>
                </w:p>
              </w:tc>
              <w:tc>
                <w:tcPr>
                  <w:tcW w:w="1417" w:type="dxa"/>
                </w:tcPr>
                <w:p w:rsidR="00867305" w:rsidRDefault="00867305">
                  <w:pPr>
                    <w:pStyle w:val="ConsPlusNormal"/>
                    <w:spacing w:line="200" w:lineRule="auto"/>
                    <w:jc w:val="center"/>
                    <w:rPr>
                      <w:b/>
                    </w:rPr>
                  </w:pPr>
                </w:p>
                <w:p w:rsidR="00B603B8" w:rsidRPr="006A7B19" w:rsidRDefault="00B603B8">
                  <w:pPr>
                    <w:pStyle w:val="ConsPlusNormal"/>
                    <w:spacing w:line="200" w:lineRule="auto"/>
                    <w:jc w:val="center"/>
                  </w:pPr>
                  <w:r w:rsidRPr="006A7B19">
                    <w:rPr>
                      <w:b/>
                    </w:rPr>
                    <w:t>3 274 120</w:t>
                  </w:r>
                </w:p>
              </w:tc>
            </w:tr>
            <w:tr w:rsidR="006A7B19" w:rsidRPr="006A7B19">
              <w:tc>
                <w:tcPr>
                  <w:tcW w:w="9070" w:type="dxa"/>
                  <w:gridSpan w:val="4"/>
                </w:tcPr>
                <w:p w:rsidR="00B603B8" w:rsidRPr="006A7B19" w:rsidRDefault="00B603B8">
                  <w:pPr>
                    <w:pStyle w:val="ConsPlusNormal"/>
                    <w:spacing w:line="200" w:lineRule="auto"/>
                    <w:jc w:val="center"/>
                  </w:pPr>
                  <w:r w:rsidRPr="006A7B19">
                    <w:t>Март</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ОС-1</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19 081 720 - 59 260 = 19 022</w:t>
                  </w:r>
                  <w:r w:rsidR="00867305">
                    <w:t> </w:t>
                  </w:r>
                  <w:r w:rsidRPr="006A7B19">
                    <w:t>460</w:t>
                  </w:r>
                </w:p>
              </w:tc>
              <w:tc>
                <w:tcPr>
                  <w:tcW w:w="3118" w:type="dxa"/>
                </w:tcPr>
                <w:p w:rsidR="00867305" w:rsidRDefault="00867305">
                  <w:pPr>
                    <w:pStyle w:val="ConsPlusNormal"/>
                    <w:spacing w:line="200" w:lineRule="auto"/>
                    <w:jc w:val="center"/>
                  </w:pPr>
                </w:p>
                <w:p w:rsidR="00867305" w:rsidRDefault="00B603B8">
                  <w:pPr>
                    <w:pStyle w:val="ConsPlusNormal"/>
                    <w:spacing w:line="200" w:lineRule="auto"/>
                    <w:jc w:val="center"/>
                  </w:pPr>
                  <w:r w:rsidRPr="006A7B19">
                    <w:t>15 713 600 - 48 800 = 15</w:t>
                  </w:r>
                  <w:r w:rsidR="00867305">
                    <w:t> </w:t>
                  </w:r>
                  <w:r w:rsidRPr="006A7B19">
                    <w:t xml:space="preserve">664 </w:t>
                  </w:r>
                </w:p>
                <w:p w:rsidR="00B603B8" w:rsidRPr="006A7B19" w:rsidRDefault="00B603B8">
                  <w:pPr>
                    <w:pStyle w:val="ConsPlusNormal"/>
                    <w:spacing w:line="200" w:lineRule="auto"/>
                    <w:jc w:val="center"/>
                  </w:pPr>
                  <w:r w:rsidRPr="006A7B19">
                    <w:t>800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3 357 660</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ОС-2</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1 551 000 - 33 000 = 1 518</w:t>
                  </w:r>
                  <w:r w:rsidR="00867305">
                    <w:t> </w:t>
                  </w:r>
                  <w:r w:rsidRPr="006A7B19">
                    <w:t>000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1 645 000 - 35 000 = 1 610</w:t>
                  </w:r>
                  <w:r w:rsidR="00867305">
                    <w:t> </w:t>
                  </w:r>
                  <w:r w:rsidRPr="006A7B19">
                    <w:t>000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-92 000</w:t>
                  </w:r>
                </w:p>
              </w:tc>
            </w:tr>
            <w:tr w:rsidR="006A7B19" w:rsidRPr="006A7B19">
              <w:tc>
                <w:tcPr>
                  <w:tcW w:w="1417" w:type="dxa"/>
                </w:tcPr>
                <w:p w:rsidR="00B603B8" w:rsidRPr="006A7B19" w:rsidRDefault="00B603B8">
                  <w:pPr>
                    <w:pStyle w:val="ConsPlusNormal"/>
                    <w:spacing w:line="200" w:lineRule="auto"/>
                  </w:pPr>
                  <w:r w:rsidRPr="006A7B19">
                    <w:t>Итого</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20 540</w:t>
                  </w:r>
                  <w:r w:rsidR="00867305">
                    <w:t> </w:t>
                  </w:r>
                  <w:r w:rsidRPr="006A7B19">
                    <w:t>460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17 201</w:t>
                  </w:r>
                  <w:r w:rsidR="00867305">
                    <w:t> </w:t>
                  </w:r>
                  <w:r w:rsidRPr="006A7B19">
                    <w:t>134</w:t>
                  </w:r>
                </w:p>
              </w:tc>
              <w:tc>
                <w:tcPr>
                  <w:tcW w:w="1417" w:type="dxa"/>
                </w:tcPr>
                <w:p w:rsidR="00867305" w:rsidRDefault="00867305">
                  <w:pPr>
                    <w:pStyle w:val="ConsPlusNormal"/>
                    <w:spacing w:line="200" w:lineRule="auto"/>
                    <w:jc w:val="center"/>
                    <w:rPr>
                      <w:b/>
                    </w:rPr>
                  </w:pPr>
                </w:p>
                <w:p w:rsidR="00B603B8" w:rsidRPr="006A7B19" w:rsidRDefault="00B603B8">
                  <w:pPr>
                    <w:pStyle w:val="ConsPlusNormal"/>
                    <w:spacing w:line="200" w:lineRule="auto"/>
                    <w:jc w:val="center"/>
                  </w:pPr>
                  <w:r w:rsidRPr="006A7B19">
                    <w:rPr>
                      <w:b/>
                    </w:rPr>
                    <w:t>3 265 660</w:t>
                  </w:r>
                </w:p>
              </w:tc>
            </w:tr>
            <w:tr w:rsidR="006A7B19" w:rsidRPr="006A7B19">
              <w:tc>
                <w:tcPr>
                  <w:tcW w:w="9070" w:type="dxa"/>
                  <w:gridSpan w:val="4"/>
                </w:tcPr>
                <w:p w:rsidR="00B603B8" w:rsidRPr="006A7B19" w:rsidRDefault="00B603B8">
                  <w:pPr>
                    <w:pStyle w:val="ConsPlusNormal"/>
                    <w:spacing w:line="200" w:lineRule="auto"/>
                    <w:jc w:val="center"/>
                  </w:pPr>
                  <w:r w:rsidRPr="006A7B19">
                    <w:t>Апрель</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ОС-1</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19 022 460 - 59 260 = 18 963</w:t>
                  </w:r>
                  <w:r w:rsidR="00867305">
                    <w:t> </w:t>
                  </w:r>
                  <w:r w:rsidRPr="006A7B19">
                    <w:t>200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15 664 800 - 48 800 = 15 616</w:t>
                  </w:r>
                  <w:r w:rsidR="00867305">
                    <w:t> </w:t>
                  </w:r>
                  <w:r w:rsidRPr="006A7B19">
                    <w:t>000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3 347 200</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ОС-2</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1 518 000 - 33 000 = 1 485</w:t>
                  </w:r>
                  <w:r w:rsidR="00867305">
                    <w:t> </w:t>
                  </w:r>
                  <w:r w:rsidRPr="006A7B19">
                    <w:t>000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1 610 000 - 35 000 = 1 575</w:t>
                  </w:r>
                  <w:r w:rsidR="00867305">
                    <w:t> </w:t>
                  </w:r>
                  <w:r w:rsidRPr="006A7B19">
                    <w:t>000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-90 000</w:t>
                  </w:r>
                </w:p>
              </w:tc>
            </w:tr>
            <w:tr w:rsidR="006A7B19" w:rsidRPr="006A7B19">
              <w:tc>
                <w:tcPr>
                  <w:tcW w:w="1417" w:type="dxa"/>
                </w:tcPr>
                <w:p w:rsidR="00B603B8" w:rsidRPr="006A7B19" w:rsidRDefault="00B603B8">
                  <w:pPr>
                    <w:pStyle w:val="ConsPlusNormal"/>
                    <w:spacing w:line="200" w:lineRule="auto"/>
                  </w:pPr>
                  <w:r w:rsidRPr="006A7B19">
                    <w:t>Итого</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20 448</w:t>
                  </w:r>
                  <w:r w:rsidR="00867305">
                    <w:t> </w:t>
                  </w:r>
                  <w:r w:rsidRPr="006A7B19">
                    <w:t>200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17 191</w:t>
                  </w:r>
                  <w:r w:rsidR="00867305">
                    <w:t> </w:t>
                  </w:r>
                  <w:r w:rsidRPr="006A7B19">
                    <w:t>000</w:t>
                  </w:r>
                </w:p>
              </w:tc>
              <w:tc>
                <w:tcPr>
                  <w:tcW w:w="1417" w:type="dxa"/>
                </w:tcPr>
                <w:p w:rsidR="00867305" w:rsidRDefault="00867305">
                  <w:pPr>
                    <w:pStyle w:val="ConsPlusNormal"/>
                    <w:spacing w:line="200" w:lineRule="auto"/>
                    <w:jc w:val="center"/>
                    <w:rPr>
                      <w:b/>
                    </w:rPr>
                  </w:pPr>
                </w:p>
                <w:p w:rsidR="00B603B8" w:rsidRPr="006A7B19" w:rsidRDefault="00B603B8">
                  <w:pPr>
                    <w:pStyle w:val="ConsPlusNormal"/>
                    <w:spacing w:line="200" w:lineRule="auto"/>
                    <w:jc w:val="center"/>
                  </w:pPr>
                  <w:r w:rsidRPr="006A7B19">
                    <w:rPr>
                      <w:b/>
                    </w:rPr>
                    <w:t>3 257 200</w:t>
                  </w:r>
                </w:p>
              </w:tc>
            </w:tr>
            <w:tr w:rsidR="006A7B19" w:rsidRPr="006A7B19">
              <w:tc>
                <w:tcPr>
                  <w:tcW w:w="9070" w:type="dxa"/>
                  <w:gridSpan w:val="4"/>
                </w:tcPr>
                <w:p w:rsidR="00B603B8" w:rsidRPr="006A7B19" w:rsidRDefault="00B603B8">
                  <w:pPr>
                    <w:pStyle w:val="ConsPlusNormal"/>
                    <w:spacing w:line="200" w:lineRule="auto"/>
                    <w:jc w:val="center"/>
                  </w:pPr>
                  <w:r w:rsidRPr="006A7B19">
                    <w:t>Май</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ОС-1</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18 963 200 - 59 260 = 18 903</w:t>
                  </w:r>
                  <w:r w:rsidR="00867305">
                    <w:t> </w:t>
                  </w:r>
                  <w:r w:rsidRPr="006A7B19">
                    <w:t>940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15 616 000 - 48 800 = 15</w:t>
                  </w:r>
                  <w:r w:rsidR="00867305">
                    <w:t> </w:t>
                  </w:r>
                  <w:r w:rsidRPr="006A7B19">
                    <w:t>567</w:t>
                  </w:r>
                  <w:r w:rsidR="00867305">
                    <w:t> </w:t>
                  </w:r>
                  <w:r w:rsidRPr="006A7B19">
                    <w:t>200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3 336 740</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ОС-2</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1 485 000 - 33 000 = 1 452</w:t>
                  </w:r>
                  <w:r w:rsidR="00867305">
                    <w:t> </w:t>
                  </w:r>
                  <w:r w:rsidRPr="006A7B19">
                    <w:t>000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1 575 000 - 35 000 = 1 540</w:t>
                  </w:r>
                  <w:r w:rsidR="00867305">
                    <w:t> </w:t>
                  </w:r>
                  <w:r w:rsidRPr="006A7B19">
                    <w:t>000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-88 000</w:t>
                  </w:r>
                </w:p>
              </w:tc>
            </w:tr>
            <w:tr w:rsidR="006A7B19" w:rsidRPr="006A7B19">
              <w:tc>
                <w:tcPr>
                  <w:tcW w:w="1417" w:type="dxa"/>
                </w:tcPr>
                <w:p w:rsidR="00B603B8" w:rsidRPr="006A7B19" w:rsidRDefault="00B603B8">
                  <w:pPr>
                    <w:pStyle w:val="ConsPlusNormal"/>
                    <w:spacing w:line="200" w:lineRule="auto"/>
                  </w:pPr>
                  <w:r w:rsidRPr="006A7B19">
                    <w:t>Итого</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20 355</w:t>
                  </w:r>
                  <w:r w:rsidR="00867305">
                    <w:t> </w:t>
                  </w:r>
                  <w:r w:rsidRPr="006A7B19">
                    <w:t>940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17 107</w:t>
                  </w:r>
                  <w:r w:rsidR="00867305">
                    <w:t> </w:t>
                  </w:r>
                  <w:r w:rsidRPr="006A7B19">
                    <w:t>200</w:t>
                  </w:r>
                </w:p>
              </w:tc>
              <w:tc>
                <w:tcPr>
                  <w:tcW w:w="1417" w:type="dxa"/>
                </w:tcPr>
                <w:p w:rsidR="00867305" w:rsidRDefault="00867305">
                  <w:pPr>
                    <w:pStyle w:val="ConsPlusNormal"/>
                    <w:spacing w:line="200" w:lineRule="auto"/>
                    <w:jc w:val="center"/>
                    <w:rPr>
                      <w:b/>
                    </w:rPr>
                  </w:pPr>
                </w:p>
                <w:p w:rsidR="00B603B8" w:rsidRPr="006A7B19" w:rsidRDefault="00B603B8">
                  <w:pPr>
                    <w:pStyle w:val="ConsPlusNormal"/>
                    <w:spacing w:line="200" w:lineRule="auto"/>
                    <w:jc w:val="center"/>
                  </w:pPr>
                  <w:r w:rsidRPr="006A7B19">
                    <w:rPr>
                      <w:b/>
                    </w:rPr>
                    <w:t>3 248 740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 xml:space="preserve">На конец января года X + 1 сформировалась налогооблагаемая разница - 3 282 580 руб., то есть в учете должно быть отражено ОНО - 656 516 руб. (3 282 580 руб. </w:t>
            </w:r>
            <w:proofErr w:type="spellStart"/>
            <w:r w:rsidRPr="006A7B19">
              <w:t>x</w:t>
            </w:r>
            <w:proofErr w:type="spellEnd"/>
            <w:r w:rsidRPr="006A7B19">
              <w:t xml:space="preserve"> 20%).</w:t>
            </w:r>
          </w:p>
          <w:p w:rsidR="00B603B8" w:rsidRPr="006A7B19" w:rsidRDefault="00B603B8">
            <w:pPr>
              <w:pStyle w:val="ConsPlusNormal"/>
              <w:spacing w:before="200" w:line="200" w:lineRule="auto"/>
              <w:jc w:val="both"/>
            </w:pPr>
            <w:r w:rsidRPr="006A7B19">
              <w:t>Для этого на конец января года X + 1 необходимо отразить в учете:</w:t>
            </w:r>
          </w:p>
          <w:p w:rsidR="00B603B8" w:rsidRPr="006A7B19" w:rsidRDefault="00B603B8">
            <w:pPr>
              <w:pStyle w:val="ConsPlusNormal"/>
              <w:numPr>
                <w:ilvl w:val="0"/>
                <w:numId w:val="43"/>
              </w:numPr>
              <w:spacing w:before="200" w:line="200" w:lineRule="auto"/>
              <w:jc w:val="both"/>
            </w:pPr>
            <w:r w:rsidRPr="006A7B19">
              <w:t>погашение ОНА в размере 19 600 руб., сформированного на конец года X;</w:t>
            </w:r>
          </w:p>
          <w:p w:rsidR="00B603B8" w:rsidRPr="006A7B19" w:rsidRDefault="00B603B8">
            <w:pPr>
              <w:pStyle w:val="ConsPlusNormal"/>
              <w:numPr>
                <w:ilvl w:val="0"/>
                <w:numId w:val="43"/>
              </w:numPr>
              <w:spacing w:before="200" w:line="200" w:lineRule="auto"/>
              <w:jc w:val="both"/>
            </w:pPr>
            <w:r w:rsidRPr="006A7B19">
              <w:t>уменьшение ОНО, сформированного на конец года Х, на сумму 21 292 руб. (677 808 руб. - 656 516 руб.).</w:t>
            </w:r>
          </w:p>
          <w:p w:rsidR="00B603B8" w:rsidRPr="006A7B19" w:rsidRDefault="00B603B8">
            <w:pPr>
              <w:pStyle w:val="ConsPlusNormal"/>
              <w:spacing w:before="200" w:line="200" w:lineRule="auto"/>
              <w:jc w:val="both"/>
            </w:pPr>
            <w:r w:rsidRPr="006A7B19">
              <w:t xml:space="preserve">В феврале - мае года X + 1 налогооблагаемая временная разница ежемесячно уменьшается на 8 460 руб. (она равна 3 282 580 руб. в январе, 3 274 120 руб. - в феврале и т.д.). Это значит, что ОНО будет уменьшаться ежемесячно на одну и ту же величину - 1 692 руб. (8 460 руб. </w:t>
            </w:r>
            <w:proofErr w:type="spellStart"/>
            <w:r w:rsidRPr="006A7B19">
              <w:t>x</w:t>
            </w:r>
            <w:proofErr w:type="spellEnd"/>
            <w:r w:rsidRPr="006A7B19">
              <w:t xml:space="preserve"> 20%).</w:t>
            </w:r>
          </w:p>
          <w:p w:rsidR="00B603B8" w:rsidRPr="006A7B19" w:rsidRDefault="00B603B8">
            <w:pPr>
              <w:pStyle w:val="ConsPlusNormal"/>
              <w:spacing w:before="200" w:line="200" w:lineRule="auto"/>
              <w:jc w:val="both"/>
            </w:pPr>
            <w:r w:rsidRPr="006A7B19">
              <w:t xml:space="preserve">К концу мая ОНО достигнет 649 748 руб. (677 808 руб. - 21 292 руб. - 1 692 руб. </w:t>
            </w:r>
            <w:proofErr w:type="spellStart"/>
            <w:r w:rsidRPr="006A7B19">
              <w:t>x</w:t>
            </w:r>
            <w:proofErr w:type="spellEnd"/>
            <w:r w:rsidRPr="006A7B19">
              <w:t xml:space="preserve"> 4 мес.).</w:t>
            </w:r>
          </w:p>
          <w:p w:rsidR="00B603B8" w:rsidRDefault="00B603B8">
            <w:pPr>
              <w:pStyle w:val="ConsPlusNormal"/>
              <w:spacing w:before="200" w:line="200" w:lineRule="auto"/>
              <w:jc w:val="both"/>
            </w:pPr>
          </w:p>
          <w:p w:rsidR="00867305" w:rsidRDefault="00867305">
            <w:pPr>
              <w:pStyle w:val="ConsPlusNormal"/>
              <w:spacing w:before="200" w:line="200" w:lineRule="auto"/>
              <w:jc w:val="both"/>
            </w:pPr>
          </w:p>
          <w:p w:rsidR="00867305" w:rsidRPr="006A7B19" w:rsidRDefault="00867305">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9068" w:type="dxa"/>
                  <w:gridSpan w:val="4"/>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В январе года X + 1</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proofErr w:type="gramStart"/>
                  <w:r w:rsidRPr="006A7B19">
                    <w:t>Списан</w:t>
                  </w:r>
                  <w:proofErr w:type="gramEnd"/>
                  <w:r w:rsidRPr="006A7B19">
                    <w:t xml:space="preserve"> ОНА</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3">
                    <w:r w:rsidR="00B603B8" w:rsidRPr="006A7B19">
                      <w:t>99</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4">
                    <w:r w:rsidR="00B603B8" w:rsidRPr="006A7B19">
                      <w:t>09</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19 600</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Уменьшено ОНО</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5">
                    <w:r w:rsidR="00B603B8" w:rsidRPr="006A7B19">
                      <w:t>77</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6">
                    <w:r w:rsidR="00B603B8" w:rsidRPr="006A7B19">
                      <w:t>99</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21 292</w:t>
                  </w:r>
                </w:p>
              </w:tc>
            </w:tr>
            <w:tr w:rsidR="006A7B19" w:rsidRPr="006A7B19">
              <w:tc>
                <w:tcPr>
                  <w:tcW w:w="9068" w:type="dxa"/>
                  <w:gridSpan w:val="4"/>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Ежемесячно с февраля по май года X + 1</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Уменьшено ОНО</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7">
                    <w:r w:rsidR="00B603B8" w:rsidRPr="006A7B19">
                      <w:t>77</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8">
                    <w:r w:rsidR="00B603B8" w:rsidRPr="006A7B19">
                      <w:t>99</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1 692</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5. Бухгалтерские записи по начислению амортизации и списанию ОС-2 в июне года X + 1</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Начислена амортизация по ОС-1</w:t>
                  </w:r>
                </w:p>
                <w:p w:rsidR="00B603B8" w:rsidRPr="006A7B19" w:rsidRDefault="00B603B8">
                  <w:pPr>
                    <w:pStyle w:val="ConsPlusNormal"/>
                    <w:spacing w:before="200" w:line="200" w:lineRule="auto"/>
                  </w:pPr>
                  <w:r w:rsidRPr="006A7B19">
                    <w:t>(18 903 940 / (384 - 65))</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79">
                    <w:r w:rsidR="00B603B8" w:rsidRPr="006A7B19">
                      <w:t>20</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0">
                    <w:r w:rsidR="00B603B8" w:rsidRPr="006A7B19">
                      <w:t>02</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59 260</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Начислена амортизация по ОС-2</w:t>
                  </w:r>
                </w:p>
                <w:p w:rsidR="00B603B8" w:rsidRPr="006A7B19" w:rsidRDefault="00B603B8">
                  <w:pPr>
                    <w:pStyle w:val="ConsPlusNormal"/>
                    <w:spacing w:before="200" w:line="200" w:lineRule="auto"/>
                  </w:pPr>
                  <w:r w:rsidRPr="006A7B19">
                    <w:t>(1 452 000 / (60 - 16))</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1">
                    <w:r w:rsidR="00B603B8" w:rsidRPr="006A7B19">
                      <w:t>20</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2">
                    <w:r w:rsidR="00B603B8" w:rsidRPr="006A7B19">
                      <w:t>02</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33 000</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Списана начисленная в году X + 1 амортизация по ОС-2</w:t>
                  </w:r>
                </w:p>
                <w:p w:rsidR="00B603B8" w:rsidRPr="006A7B19" w:rsidRDefault="00B603B8">
                  <w:pPr>
                    <w:pStyle w:val="ConsPlusNormal"/>
                    <w:spacing w:before="200" w:line="200" w:lineRule="auto"/>
                  </w:pPr>
                  <w:r w:rsidRPr="006A7B19">
                    <w:t xml:space="preserve">(33 000 </w:t>
                  </w:r>
                  <w:proofErr w:type="spellStart"/>
                  <w:r w:rsidRPr="006A7B19">
                    <w:t>x</w:t>
                  </w:r>
                  <w:proofErr w:type="spellEnd"/>
                  <w:r w:rsidRPr="006A7B19">
                    <w:t xml:space="preserve"> 6)</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3">
                    <w:r w:rsidR="00B603B8" w:rsidRPr="006A7B19">
                      <w:t>02</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4">
                    <w:r w:rsidR="00B603B8" w:rsidRPr="006A7B19">
                      <w:t>01</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198 000</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Списана балансовая стоимость ОС в связи с продажей</w:t>
                  </w:r>
                </w:p>
                <w:p w:rsidR="00B603B8" w:rsidRPr="006A7B19" w:rsidRDefault="00B603B8">
                  <w:pPr>
                    <w:pStyle w:val="ConsPlusNormal"/>
                    <w:spacing w:before="200" w:line="200" w:lineRule="auto"/>
                  </w:pPr>
                  <w:r w:rsidRPr="006A7B19">
                    <w:t>(1 617 000 - 198 000)</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5">
                    <w:r w:rsidR="00B603B8" w:rsidRPr="006A7B19">
                      <w:t>62</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6">
                    <w:r w:rsidR="00B603B8" w:rsidRPr="006A7B19">
                      <w:t>01</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1 419 000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6. Отражение в учете отложенных налогов в июне года X + 1</w:t>
            </w:r>
          </w:p>
          <w:p w:rsidR="00B603B8" w:rsidRPr="006A7B19" w:rsidRDefault="00B603B8">
            <w:pPr>
              <w:pStyle w:val="ConsPlusNormal"/>
              <w:spacing w:before="200" w:line="200" w:lineRule="auto"/>
              <w:jc w:val="both"/>
            </w:pPr>
            <w:r w:rsidRPr="006A7B19">
              <w:t xml:space="preserve">Реестр </w:t>
            </w:r>
            <w:proofErr w:type="spellStart"/>
            <w:r w:rsidRPr="006A7B19">
              <w:t>разниц</w:t>
            </w:r>
            <w:proofErr w:type="spellEnd"/>
            <w:r w:rsidRPr="006A7B19">
              <w:t xml:space="preserve"> по операциям, формирующим финансовый результат:</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3118"/>
              <w:gridCol w:w="3118"/>
              <w:gridCol w:w="1417"/>
            </w:tblGrid>
            <w:tr w:rsidR="006A7B19" w:rsidRPr="006A7B19">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Наименование</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Балансовая стоимость, руб.</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Налоговая стоимость, руб.</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Разница, руб.</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ОС-1</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18 903 940 - 59 260 = 18 844</w:t>
                  </w:r>
                  <w:r w:rsidR="00867305">
                    <w:t> </w:t>
                  </w:r>
                  <w:r w:rsidRPr="006A7B19">
                    <w:t>680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15 567 200 - 48 800 = 15 518</w:t>
                  </w:r>
                  <w:r w:rsidR="00867305">
                    <w:t> </w:t>
                  </w:r>
                  <w:r w:rsidRPr="006A7B19">
                    <w:t>400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3 326 280</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ОС-2</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1 452 000 - 33 000 - 1 419 000 = 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0</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Итого</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18 844</w:t>
                  </w:r>
                  <w:r w:rsidR="00867305">
                    <w:t> </w:t>
                  </w:r>
                  <w:r w:rsidRPr="006A7B19">
                    <w:t>680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15 518</w:t>
                  </w:r>
                  <w:r w:rsidR="00867305">
                    <w:t> </w:t>
                  </w:r>
                  <w:r w:rsidRPr="006A7B19">
                    <w:t>400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3 326 280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 xml:space="preserve">Исходя из налогооблагаемой разницы на конец июня - 3 326 280 руб., в учете организации должно </w:t>
            </w:r>
            <w:proofErr w:type="gramStart"/>
            <w:r w:rsidRPr="006A7B19">
              <w:t>быть</w:t>
            </w:r>
            <w:proofErr w:type="gramEnd"/>
            <w:r w:rsidRPr="006A7B19">
              <w:t xml:space="preserve"> отражено ОНО в размере 665 256 руб. (3 326 280 руб. </w:t>
            </w:r>
            <w:proofErr w:type="spellStart"/>
            <w:r w:rsidRPr="006A7B19">
              <w:t>x</w:t>
            </w:r>
            <w:proofErr w:type="spellEnd"/>
            <w:r w:rsidRPr="006A7B19">
              <w:t xml:space="preserve"> 20%).</w:t>
            </w:r>
          </w:p>
          <w:p w:rsidR="00B603B8" w:rsidRPr="006A7B19" w:rsidRDefault="00B603B8">
            <w:pPr>
              <w:pStyle w:val="ConsPlusNormal"/>
              <w:spacing w:before="200" w:line="200" w:lineRule="auto"/>
              <w:jc w:val="both"/>
            </w:pPr>
            <w:r w:rsidRPr="006A7B19">
              <w:t>На конец мая числилось ОНО в размере 649 748 руб.</w:t>
            </w:r>
          </w:p>
          <w:p w:rsidR="00B603B8" w:rsidRPr="006A7B19" w:rsidRDefault="00B603B8">
            <w:pPr>
              <w:pStyle w:val="ConsPlusNormal"/>
              <w:spacing w:before="200" w:line="200" w:lineRule="auto"/>
              <w:jc w:val="both"/>
            </w:pPr>
            <w:r w:rsidRPr="006A7B19">
              <w:t xml:space="preserve">Следовательно, недостающую сумму ОНО в размере 15 508 руб. (665 256 руб. - 649 748 руб.) следует </w:t>
            </w:r>
            <w:proofErr w:type="spellStart"/>
            <w:r w:rsidRPr="006A7B19">
              <w:t>доначислить</w:t>
            </w:r>
            <w:proofErr w:type="spellEnd"/>
            <w:r w:rsidRPr="006A7B19">
              <w:t xml:space="preserve"> с отнесением на счет 99 "Прибыли и убытки".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proofErr w:type="spellStart"/>
                  <w:r w:rsidRPr="006A7B19">
                    <w:t>Доначислено</w:t>
                  </w:r>
                  <w:proofErr w:type="spellEnd"/>
                  <w:r w:rsidRPr="006A7B19">
                    <w:t xml:space="preserve"> ОНО</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7">
                    <w:r w:rsidR="00B603B8" w:rsidRPr="006A7B19">
                      <w:t>99</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8">
                    <w:r w:rsidR="00B603B8" w:rsidRPr="006A7B19">
                      <w:t>77</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15 508</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 xml:space="preserve">7. Бухгалтерские </w:t>
            </w:r>
            <w:proofErr w:type="gramStart"/>
            <w:r w:rsidRPr="006A7B19">
              <w:rPr>
                <w:b/>
              </w:rPr>
              <w:t>записи</w:t>
            </w:r>
            <w:proofErr w:type="gramEnd"/>
            <w:r w:rsidRPr="006A7B19">
              <w:rPr>
                <w:b/>
              </w:rPr>
              <w:t xml:space="preserve"> по начислению амортизации начиная с июля года X + 1</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Начислена амортизация по ОС-1</w:t>
                  </w:r>
                </w:p>
                <w:p w:rsidR="00B603B8" w:rsidRPr="006A7B19" w:rsidRDefault="00B603B8">
                  <w:pPr>
                    <w:pStyle w:val="ConsPlusNormal"/>
                    <w:spacing w:before="200" w:line="200" w:lineRule="auto"/>
                  </w:pPr>
                  <w:r w:rsidRPr="006A7B19">
                    <w:t>((18 903 940 - 59 260) / (384-66))</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89">
                    <w:r w:rsidR="00B603B8" w:rsidRPr="006A7B19">
                      <w:t>20</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590">
                    <w:r w:rsidR="00B603B8" w:rsidRPr="006A7B19">
                      <w:t>02</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59 260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 xml:space="preserve">8. </w:t>
            </w:r>
            <w:proofErr w:type="gramStart"/>
            <w:r w:rsidRPr="006A7B19">
              <w:rPr>
                <w:b/>
              </w:rPr>
              <w:t>Отражение</w:t>
            </w:r>
            <w:proofErr w:type="gramEnd"/>
            <w:r w:rsidRPr="006A7B19">
              <w:rPr>
                <w:b/>
              </w:rPr>
              <w:t xml:space="preserve"> в учете отложенных налогов ежемесячно начиная с июля года X + 1 в связи с начислением амортизации</w:t>
            </w:r>
          </w:p>
          <w:p w:rsidR="00B603B8" w:rsidRPr="006A7B19" w:rsidRDefault="00B603B8">
            <w:pPr>
              <w:pStyle w:val="ConsPlusNormal"/>
              <w:spacing w:before="200" w:line="200" w:lineRule="auto"/>
              <w:jc w:val="both"/>
            </w:pPr>
            <w:r w:rsidRPr="006A7B19">
              <w:t xml:space="preserve">Реестр </w:t>
            </w:r>
            <w:proofErr w:type="spellStart"/>
            <w:r w:rsidRPr="006A7B19">
              <w:t>разниц</w:t>
            </w:r>
            <w:proofErr w:type="spellEnd"/>
            <w:r w:rsidRPr="006A7B19">
              <w:t xml:space="preserve"> по операциям, формирующим финансовый результат:</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3118"/>
              <w:gridCol w:w="3118"/>
              <w:gridCol w:w="1417"/>
            </w:tblGrid>
            <w:tr w:rsidR="006A7B19" w:rsidRPr="006A7B19">
              <w:tc>
                <w:tcPr>
                  <w:tcW w:w="9070" w:type="dxa"/>
                  <w:gridSpan w:val="4"/>
                </w:tcPr>
                <w:p w:rsidR="00B603B8" w:rsidRPr="006A7B19" w:rsidRDefault="00B603B8">
                  <w:pPr>
                    <w:pStyle w:val="ConsPlusNormal"/>
                    <w:spacing w:line="200" w:lineRule="auto"/>
                    <w:jc w:val="center"/>
                  </w:pPr>
                  <w:r w:rsidRPr="006A7B19">
                    <w:t>Июль</w:t>
                  </w:r>
                </w:p>
              </w:tc>
            </w:tr>
            <w:tr w:rsidR="006A7B19" w:rsidRPr="006A7B19">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Наименование</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Балансовая стоимость, руб.</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Налоговая стоимость, руб.</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Разница, руб.</w:t>
                  </w:r>
                </w:p>
              </w:tc>
            </w:tr>
            <w:tr w:rsidR="006A7B19" w:rsidRPr="006A7B19">
              <w:tc>
                <w:tcPr>
                  <w:tcW w:w="1417" w:type="dxa"/>
                </w:tcPr>
                <w:p w:rsidR="00867305" w:rsidRDefault="00867305">
                  <w:pPr>
                    <w:pStyle w:val="ConsPlusNormal"/>
                    <w:spacing w:line="200" w:lineRule="auto"/>
                  </w:pPr>
                </w:p>
                <w:p w:rsidR="00B603B8" w:rsidRPr="006A7B19" w:rsidRDefault="00B603B8">
                  <w:pPr>
                    <w:pStyle w:val="ConsPlusNormal"/>
                    <w:spacing w:line="200" w:lineRule="auto"/>
                  </w:pPr>
                  <w:r w:rsidRPr="006A7B19">
                    <w:t>ОС-1</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18 844 680 - 59 260 = 18 785</w:t>
                  </w:r>
                  <w:r w:rsidR="00867305">
                    <w:t> </w:t>
                  </w:r>
                  <w:r w:rsidRPr="006A7B19">
                    <w:t>420</w:t>
                  </w:r>
                </w:p>
              </w:tc>
              <w:tc>
                <w:tcPr>
                  <w:tcW w:w="311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15 518 400 48 800 = 15 469</w:t>
                  </w:r>
                  <w:r w:rsidR="00867305">
                    <w:t> </w:t>
                  </w:r>
                  <w:r w:rsidRPr="006A7B19">
                    <w:t>600</w:t>
                  </w:r>
                </w:p>
              </w:tc>
              <w:tc>
                <w:tcPr>
                  <w:tcW w:w="141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3 315 820</w:t>
                  </w:r>
                </w:p>
              </w:tc>
            </w:tr>
            <w:tr w:rsidR="006A7B19" w:rsidRPr="006A7B19">
              <w:tc>
                <w:tcPr>
                  <w:tcW w:w="9070" w:type="dxa"/>
                  <w:gridSpan w:val="4"/>
                </w:tcPr>
                <w:p w:rsidR="00B603B8" w:rsidRPr="006A7B19" w:rsidRDefault="00B603B8">
                  <w:pPr>
                    <w:pStyle w:val="ConsPlusNormal"/>
                    <w:spacing w:line="200" w:lineRule="auto"/>
                    <w:jc w:val="center"/>
                  </w:pPr>
                  <w:r w:rsidRPr="006A7B19">
                    <w:t>и т.д.</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 xml:space="preserve">Исходя из налогооблагаемой разницы на конец июля - 3 315 820 руб., в учете организации должно </w:t>
            </w:r>
            <w:proofErr w:type="gramStart"/>
            <w:r w:rsidRPr="006A7B19">
              <w:t>быть</w:t>
            </w:r>
            <w:proofErr w:type="gramEnd"/>
            <w:r w:rsidRPr="006A7B19">
              <w:t xml:space="preserve"> отражено ОНО в размере 663 164 руб. (3 315 820 руб. </w:t>
            </w:r>
            <w:proofErr w:type="spellStart"/>
            <w:r w:rsidRPr="006A7B19">
              <w:t>x</w:t>
            </w:r>
            <w:proofErr w:type="spellEnd"/>
            <w:r w:rsidRPr="006A7B19">
              <w:t xml:space="preserve"> 20%).</w:t>
            </w:r>
          </w:p>
          <w:p w:rsidR="00B603B8" w:rsidRPr="006A7B19" w:rsidRDefault="00B603B8">
            <w:pPr>
              <w:pStyle w:val="ConsPlusNormal"/>
              <w:spacing w:before="200" w:line="200" w:lineRule="auto"/>
              <w:jc w:val="both"/>
            </w:pPr>
            <w:r w:rsidRPr="006A7B19">
              <w:t>На конец мая в учете числилось ОНО - 665 256 руб.</w:t>
            </w:r>
          </w:p>
          <w:p w:rsidR="00B603B8" w:rsidRPr="006A7B19" w:rsidRDefault="00B603B8">
            <w:pPr>
              <w:pStyle w:val="ConsPlusNormal"/>
              <w:spacing w:before="200" w:line="200" w:lineRule="auto"/>
              <w:jc w:val="both"/>
            </w:pPr>
            <w:r w:rsidRPr="006A7B19">
              <w:t>Следовательно, надо уменьшить ОНО на 2 092 руб. (665 256 руб. - 663 164 руб.).</w:t>
            </w:r>
          </w:p>
          <w:p w:rsidR="00B603B8" w:rsidRPr="006A7B19" w:rsidRDefault="00B603B8">
            <w:pPr>
              <w:pStyle w:val="ConsPlusNormal"/>
              <w:spacing w:before="200" w:line="200" w:lineRule="auto"/>
              <w:jc w:val="both"/>
            </w:pPr>
            <w:r w:rsidRPr="006A7B19">
              <w:t>В аналогичном порядке определяется сумма уменьшения ОНО в последующие месяцы до окончания срока полезного использования объекта.</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B603B8" w:rsidRPr="006A7B19" w:rsidRDefault="00B603B8">
                  <w:pPr>
                    <w:pStyle w:val="ConsPlusNormal"/>
                    <w:spacing w:line="200" w:lineRule="auto"/>
                    <w:jc w:val="center"/>
                  </w:pPr>
                  <w:r w:rsidRPr="006A7B19">
                    <w:t>Содержание операции</w:t>
                  </w:r>
                </w:p>
              </w:tc>
              <w:tc>
                <w:tcPr>
                  <w:tcW w:w="1701" w:type="dxa"/>
                </w:tcPr>
                <w:p w:rsidR="00B603B8" w:rsidRPr="006A7B19" w:rsidRDefault="00B603B8">
                  <w:pPr>
                    <w:pStyle w:val="ConsPlusNormal"/>
                    <w:spacing w:line="200" w:lineRule="auto"/>
                    <w:jc w:val="center"/>
                  </w:pPr>
                  <w:r w:rsidRPr="006A7B19">
                    <w:t>Дебет</w:t>
                  </w:r>
                </w:p>
              </w:tc>
              <w:tc>
                <w:tcPr>
                  <w:tcW w:w="1701" w:type="dxa"/>
                </w:tcPr>
                <w:p w:rsidR="00B603B8" w:rsidRPr="006A7B19" w:rsidRDefault="00B603B8">
                  <w:pPr>
                    <w:pStyle w:val="ConsPlusNormal"/>
                    <w:spacing w:line="200" w:lineRule="auto"/>
                    <w:jc w:val="center"/>
                  </w:pPr>
                  <w:r w:rsidRPr="006A7B19">
                    <w:t>Кредит</w:t>
                  </w:r>
                </w:p>
              </w:tc>
              <w:tc>
                <w:tcPr>
                  <w:tcW w:w="2268" w:type="dxa"/>
                </w:tcPr>
                <w:p w:rsidR="00B603B8" w:rsidRPr="006A7B19" w:rsidRDefault="00B603B8">
                  <w:pPr>
                    <w:pStyle w:val="ConsPlusNormal"/>
                    <w:spacing w:line="200" w:lineRule="auto"/>
                    <w:jc w:val="center"/>
                  </w:pPr>
                  <w:r w:rsidRPr="006A7B19">
                    <w:t>Сумма, руб.</w:t>
                  </w:r>
                </w:p>
              </w:tc>
            </w:tr>
            <w:tr w:rsidR="006A7B19" w:rsidRPr="006A7B19">
              <w:tc>
                <w:tcPr>
                  <w:tcW w:w="9072" w:type="dxa"/>
                  <w:gridSpan w:val="4"/>
                </w:tcPr>
                <w:p w:rsidR="00B603B8" w:rsidRPr="006A7B19" w:rsidRDefault="00B603B8">
                  <w:pPr>
                    <w:pStyle w:val="ConsPlusNormal"/>
                    <w:spacing w:line="200" w:lineRule="auto"/>
                    <w:jc w:val="center"/>
                  </w:pPr>
                  <w:r w:rsidRPr="006A7B19">
                    <w:t>В июле года X + 1</w:t>
                  </w:r>
                </w:p>
              </w:tc>
            </w:tr>
            <w:tr w:rsidR="006A7B19" w:rsidRPr="006A7B19">
              <w:tc>
                <w:tcPr>
                  <w:tcW w:w="3402" w:type="dxa"/>
                </w:tcPr>
                <w:p w:rsidR="00B603B8" w:rsidRPr="006A7B19" w:rsidRDefault="00B603B8">
                  <w:pPr>
                    <w:pStyle w:val="ConsPlusNormal"/>
                    <w:spacing w:line="200" w:lineRule="auto"/>
                  </w:pPr>
                  <w:r w:rsidRPr="006A7B19">
                    <w:t>Уменьшено ОНО</w:t>
                  </w:r>
                </w:p>
              </w:tc>
              <w:tc>
                <w:tcPr>
                  <w:tcW w:w="1701" w:type="dxa"/>
                </w:tcPr>
                <w:p w:rsidR="00B603B8" w:rsidRPr="006A7B19" w:rsidRDefault="00340BED">
                  <w:pPr>
                    <w:pStyle w:val="ConsPlusNormal"/>
                    <w:spacing w:line="200" w:lineRule="auto"/>
                    <w:jc w:val="center"/>
                  </w:pPr>
                  <w:hyperlink r:id="rId591">
                    <w:r w:rsidR="00B603B8" w:rsidRPr="006A7B19">
                      <w:t>77</w:t>
                    </w:r>
                  </w:hyperlink>
                </w:p>
              </w:tc>
              <w:tc>
                <w:tcPr>
                  <w:tcW w:w="1701" w:type="dxa"/>
                </w:tcPr>
                <w:p w:rsidR="00B603B8" w:rsidRPr="006A7B19" w:rsidRDefault="00340BED">
                  <w:pPr>
                    <w:pStyle w:val="ConsPlusNormal"/>
                    <w:spacing w:line="200" w:lineRule="auto"/>
                    <w:jc w:val="center"/>
                  </w:pPr>
                  <w:hyperlink r:id="rId592">
                    <w:r w:rsidR="00B603B8" w:rsidRPr="006A7B19">
                      <w:t>99</w:t>
                    </w:r>
                  </w:hyperlink>
                </w:p>
              </w:tc>
              <w:tc>
                <w:tcPr>
                  <w:tcW w:w="2268" w:type="dxa"/>
                </w:tcPr>
                <w:p w:rsidR="00B603B8" w:rsidRPr="006A7B19" w:rsidRDefault="00B603B8">
                  <w:pPr>
                    <w:pStyle w:val="ConsPlusNormal"/>
                    <w:spacing w:line="200" w:lineRule="auto"/>
                    <w:jc w:val="center"/>
                  </w:pPr>
                  <w:r w:rsidRPr="006A7B19">
                    <w:t>2 092</w:t>
                  </w:r>
                </w:p>
              </w:tc>
            </w:tr>
            <w:tr w:rsidR="006A7B19" w:rsidRPr="006A7B19">
              <w:tc>
                <w:tcPr>
                  <w:tcW w:w="9072" w:type="dxa"/>
                  <w:gridSpan w:val="4"/>
                </w:tcPr>
                <w:p w:rsidR="00B603B8" w:rsidRPr="006A7B19" w:rsidRDefault="00B603B8">
                  <w:pPr>
                    <w:pStyle w:val="ConsPlusNormal"/>
                    <w:spacing w:line="200" w:lineRule="auto"/>
                    <w:jc w:val="center"/>
                  </w:pPr>
                  <w:r w:rsidRPr="006A7B19">
                    <w:t>и т.д.</w:t>
                  </w:r>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p w:rsidR="00B603B8" w:rsidRPr="006A7B19" w:rsidRDefault="00B603B8">
      <w:pPr>
        <w:pStyle w:val="ConsPlusNormal"/>
        <w:spacing w:line="200" w:lineRule="auto"/>
        <w:outlineLvl w:val="1"/>
      </w:pPr>
      <w:r w:rsidRPr="006A7B19">
        <w:rPr>
          <w:b/>
          <w:sz w:val="24"/>
        </w:rPr>
        <w:t>3.2. Как применять ПБУ 18/02 в случае переоценки инвестиционной недвижимости</w:t>
      </w:r>
    </w:p>
    <w:p w:rsidR="00B603B8" w:rsidRPr="006A7B19" w:rsidRDefault="00B603B8" w:rsidP="00467FD6">
      <w:pPr>
        <w:pStyle w:val="ConsPlusNormal"/>
        <w:spacing w:before="200" w:line="276" w:lineRule="auto"/>
        <w:jc w:val="both"/>
      </w:pPr>
      <w:r w:rsidRPr="006A7B19">
        <w:t>При переоценке инвестиционной недвижимости в учете организации возникают (</w:t>
      </w:r>
      <w:hyperlink r:id="rId593">
        <w:r w:rsidRPr="006A7B19">
          <w:t>п. 8</w:t>
        </w:r>
      </w:hyperlink>
      <w:r w:rsidRPr="006A7B19">
        <w:t xml:space="preserve"> ПБУ 18/02, Информационное </w:t>
      </w:r>
      <w:hyperlink r:id="rId594">
        <w:r w:rsidRPr="006A7B19">
          <w:t>сообщение</w:t>
        </w:r>
      </w:hyperlink>
      <w:r w:rsidRPr="006A7B19">
        <w:t xml:space="preserve"> Минфина России от 28.12.2018 N ИС-учет-13, </w:t>
      </w:r>
      <w:hyperlink r:id="rId595">
        <w:r w:rsidRPr="006A7B19">
          <w:t>п. 4</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w:t>
      </w:r>
    </w:p>
    <w:p w:rsidR="00B603B8" w:rsidRPr="006A7B19" w:rsidRDefault="00B603B8" w:rsidP="00467FD6">
      <w:pPr>
        <w:pStyle w:val="ConsPlusNormal"/>
        <w:numPr>
          <w:ilvl w:val="0"/>
          <w:numId w:val="44"/>
        </w:numPr>
        <w:spacing w:before="200" w:line="276" w:lineRule="auto"/>
        <w:jc w:val="both"/>
      </w:pPr>
      <w:r w:rsidRPr="006A7B19">
        <w:t xml:space="preserve">при </w:t>
      </w:r>
      <w:proofErr w:type="spellStart"/>
      <w:r w:rsidRPr="006A7B19">
        <w:t>дооценке</w:t>
      </w:r>
      <w:proofErr w:type="spellEnd"/>
      <w:r w:rsidRPr="006A7B19">
        <w:t xml:space="preserve"> ранее не уцененного объекта, а также в случае </w:t>
      </w:r>
      <w:proofErr w:type="spellStart"/>
      <w:r w:rsidRPr="006A7B19">
        <w:t>дооценки</w:t>
      </w:r>
      <w:proofErr w:type="spellEnd"/>
      <w:r w:rsidRPr="006A7B19">
        <w:t xml:space="preserve"> актива сверх ранее признанной уценки - налогооблагаемая временная разница в размере превышения бухгалтерской стоимости актива </w:t>
      </w:r>
      <w:proofErr w:type="gramStart"/>
      <w:r w:rsidRPr="006A7B19">
        <w:t>над</w:t>
      </w:r>
      <w:proofErr w:type="gramEnd"/>
      <w:r w:rsidRPr="006A7B19">
        <w:t xml:space="preserve"> налоговой, образовавшегося за счет переоценки, и соответствующее ей ОНО (</w:t>
      </w:r>
      <w:hyperlink r:id="rId596">
        <w:r w:rsidRPr="006A7B19">
          <w:t>п. п. 11</w:t>
        </w:r>
      </w:hyperlink>
      <w:r w:rsidRPr="006A7B19">
        <w:t xml:space="preserve">, </w:t>
      </w:r>
      <w:hyperlink r:id="rId597">
        <w:r w:rsidRPr="006A7B19">
          <w:t>15</w:t>
        </w:r>
      </w:hyperlink>
      <w:r w:rsidRPr="006A7B19">
        <w:t xml:space="preserve"> ПБУ 18/02);</w:t>
      </w:r>
    </w:p>
    <w:p w:rsidR="00B603B8" w:rsidRPr="006A7B19" w:rsidRDefault="00B603B8" w:rsidP="00467FD6">
      <w:pPr>
        <w:pStyle w:val="ConsPlusNormal"/>
        <w:numPr>
          <w:ilvl w:val="0"/>
          <w:numId w:val="44"/>
        </w:numPr>
        <w:spacing w:before="200" w:line="276" w:lineRule="auto"/>
        <w:jc w:val="both"/>
      </w:pPr>
      <w:r w:rsidRPr="006A7B19">
        <w:t xml:space="preserve">при уценке ранее недооцененного объекта, а также в случае уценки актива сверх накопленной </w:t>
      </w:r>
      <w:proofErr w:type="spellStart"/>
      <w:r w:rsidRPr="006A7B19">
        <w:t>дооценки</w:t>
      </w:r>
      <w:proofErr w:type="spellEnd"/>
      <w:r w:rsidRPr="006A7B19">
        <w:t xml:space="preserve"> - вычитаемая временная разница в размере превышения налоговой стоимости актива </w:t>
      </w:r>
      <w:proofErr w:type="gramStart"/>
      <w:r w:rsidRPr="006A7B19">
        <w:t>над</w:t>
      </w:r>
      <w:proofErr w:type="gramEnd"/>
      <w:r w:rsidRPr="006A7B19">
        <w:t xml:space="preserve"> бухгалтерской, образовавшегося за счет переоценки, и соответствующий ей ОНА (</w:t>
      </w:r>
      <w:hyperlink r:id="rId598">
        <w:r w:rsidRPr="006A7B19">
          <w:t>п. п. 11</w:t>
        </w:r>
      </w:hyperlink>
      <w:r w:rsidRPr="006A7B19">
        <w:t xml:space="preserve">, </w:t>
      </w:r>
      <w:hyperlink r:id="rId599">
        <w:r w:rsidRPr="006A7B19">
          <w:t>14</w:t>
        </w:r>
      </w:hyperlink>
      <w:r w:rsidRPr="006A7B19">
        <w:t xml:space="preserve"> ПБУ 18/02).</w:t>
      </w:r>
    </w:p>
    <w:p w:rsidR="00B603B8" w:rsidRPr="006A7B19" w:rsidRDefault="00B603B8" w:rsidP="00467FD6">
      <w:pPr>
        <w:pStyle w:val="ConsPlusNormal"/>
        <w:spacing w:before="200" w:line="276" w:lineRule="auto"/>
        <w:jc w:val="both"/>
      </w:pPr>
      <w:r w:rsidRPr="006A7B19">
        <w:t>Уменьшать ОНО нужно:</w:t>
      </w:r>
    </w:p>
    <w:p w:rsidR="00B603B8" w:rsidRPr="006A7B19" w:rsidRDefault="00B603B8" w:rsidP="00467FD6">
      <w:pPr>
        <w:pStyle w:val="ConsPlusNormal"/>
        <w:numPr>
          <w:ilvl w:val="0"/>
          <w:numId w:val="45"/>
        </w:numPr>
        <w:spacing w:before="200" w:line="276" w:lineRule="auto"/>
        <w:jc w:val="both"/>
      </w:pPr>
      <w:r w:rsidRPr="006A7B19">
        <w:t>при применении способа отсрочки - при уценке и обесценении объекта, а также при его выбытии (</w:t>
      </w:r>
      <w:hyperlink r:id="rId600">
        <w:r w:rsidRPr="006A7B19">
          <w:t>п. 18</w:t>
        </w:r>
      </w:hyperlink>
      <w:r w:rsidRPr="006A7B19">
        <w:t xml:space="preserve"> ПБУ 18/02);</w:t>
      </w:r>
    </w:p>
    <w:p w:rsidR="00B603B8" w:rsidRPr="006A7B19" w:rsidRDefault="00B603B8" w:rsidP="00467FD6">
      <w:pPr>
        <w:pStyle w:val="ConsPlusNormal"/>
        <w:numPr>
          <w:ilvl w:val="0"/>
          <w:numId w:val="45"/>
        </w:numPr>
        <w:spacing w:before="200" w:line="276" w:lineRule="auto"/>
        <w:jc w:val="both"/>
      </w:pPr>
      <w:r w:rsidRPr="006A7B19">
        <w:t xml:space="preserve">при применении балансового способа - при условии, что на конец отчетного периода сумма вычитаемых временных </w:t>
      </w:r>
      <w:proofErr w:type="spellStart"/>
      <w:r w:rsidRPr="006A7B19">
        <w:t>разниц</w:t>
      </w:r>
      <w:proofErr w:type="spellEnd"/>
      <w:r w:rsidRPr="006A7B19">
        <w:t>, формирующих финансовый результат, превышает сумму налогооблагаемых (</w:t>
      </w:r>
      <w:hyperlink r:id="rId601">
        <w:r w:rsidRPr="006A7B19">
          <w:t>п. 5</w:t>
        </w:r>
      </w:hyperlink>
      <w:r w:rsidRPr="006A7B19">
        <w:t xml:space="preserve"> Рекомендации Р-102/2019-КпР "Порядок учета налога на прибыль").</w:t>
      </w:r>
    </w:p>
    <w:p w:rsidR="00B603B8" w:rsidRPr="006A7B19" w:rsidRDefault="00B603B8" w:rsidP="00467FD6">
      <w:pPr>
        <w:pStyle w:val="ConsPlusNormal"/>
        <w:spacing w:before="200" w:line="276" w:lineRule="auto"/>
        <w:jc w:val="both"/>
      </w:pPr>
      <w:r w:rsidRPr="006A7B19">
        <w:t>Уменьшать ОНА нужно:</w:t>
      </w:r>
    </w:p>
    <w:p w:rsidR="00B603B8" w:rsidRPr="006A7B19" w:rsidRDefault="00B603B8" w:rsidP="00467FD6">
      <w:pPr>
        <w:pStyle w:val="ConsPlusNormal"/>
        <w:numPr>
          <w:ilvl w:val="0"/>
          <w:numId w:val="46"/>
        </w:numPr>
        <w:spacing w:before="200" w:line="276" w:lineRule="auto"/>
        <w:jc w:val="both"/>
      </w:pPr>
      <w:r w:rsidRPr="006A7B19">
        <w:t xml:space="preserve">при применении способа отсрочки - при </w:t>
      </w:r>
      <w:proofErr w:type="spellStart"/>
      <w:r w:rsidRPr="006A7B19">
        <w:t>дооценке</w:t>
      </w:r>
      <w:proofErr w:type="spellEnd"/>
      <w:r w:rsidRPr="006A7B19">
        <w:t xml:space="preserve"> объекта, при восстановлении убытка от обесценения, а также в случае выбытия объекта (</w:t>
      </w:r>
      <w:hyperlink r:id="rId602">
        <w:r w:rsidRPr="006A7B19">
          <w:t>п. 17</w:t>
        </w:r>
      </w:hyperlink>
      <w:r w:rsidRPr="006A7B19">
        <w:t xml:space="preserve"> ПБУ 18/02);</w:t>
      </w:r>
    </w:p>
    <w:p w:rsidR="00B603B8" w:rsidRPr="006A7B19" w:rsidRDefault="00B603B8" w:rsidP="00467FD6">
      <w:pPr>
        <w:pStyle w:val="ConsPlusNormal"/>
        <w:numPr>
          <w:ilvl w:val="0"/>
          <w:numId w:val="46"/>
        </w:numPr>
        <w:spacing w:before="200" w:line="276" w:lineRule="auto"/>
        <w:jc w:val="both"/>
      </w:pPr>
      <w:r w:rsidRPr="006A7B19">
        <w:t xml:space="preserve">при применении балансового способа - при условии, что на конец отчетного периода сумма налогооблагаемых временных </w:t>
      </w:r>
      <w:proofErr w:type="spellStart"/>
      <w:r w:rsidRPr="006A7B19">
        <w:t>разниц</w:t>
      </w:r>
      <w:proofErr w:type="spellEnd"/>
      <w:r w:rsidRPr="006A7B19">
        <w:t>, формирующих финансовый результат, превышает сумму вычитаемых (</w:t>
      </w:r>
      <w:hyperlink r:id="rId603">
        <w:r w:rsidRPr="006A7B19">
          <w:t>п. 5</w:t>
        </w:r>
      </w:hyperlink>
      <w:r w:rsidRPr="006A7B19">
        <w:t xml:space="preserve"> Рекомендации Р-102/2019-КпР "Порядок учета налога на прибыль").</w:t>
      </w:r>
    </w:p>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40" w:name="P735"/>
            <w:bookmarkEnd w:id="40"/>
            <w:r w:rsidRPr="006A7B19">
              <w:rPr>
                <w:u w:val="single"/>
              </w:rPr>
              <w:t>Пример признания и погашения ОНО и ОНА при переоценке инвестиционной недвижимости</w:t>
            </w:r>
          </w:p>
          <w:p w:rsidR="00B603B8" w:rsidRPr="006A7B19" w:rsidRDefault="00B603B8">
            <w:pPr>
              <w:pStyle w:val="ConsPlusNormal"/>
              <w:spacing w:before="200" w:line="200" w:lineRule="auto"/>
              <w:jc w:val="both"/>
            </w:pPr>
            <w:r w:rsidRPr="006A7B19">
              <w:t>У организации есть два объекта инвестиционной недвижимости, учитываемые по модели переоцененной стоимости:</w:t>
            </w:r>
          </w:p>
          <w:p w:rsidR="00B603B8" w:rsidRPr="006A7B19" w:rsidRDefault="00B603B8">
            <w:pPr>
              <w:pStyle w:val="ConsPlusNormal"/>
              <w:numPr>
                <w:ilvl w:val="0"/>
                <w:numId w:val="47"/>
              </w:numPr>
              <w:spacing w:before="200" w:line="200" w:lineRule="auto"/>
              <w:jc w:val="both"/>
            </w:pPr>
            <w:r w:rsidRPr="006A7B19">
              <w:t xml:space="preserve">объект-1 с первоначальной стоимостью в бухгалтерском и налоговом учете 21 000 </w:t>
            </w:r>
            <w:proofErr w:type="spellStart"/>
            <w:r w:rsidRPr="006A7B19">
              <w:t>000</w:t>
            </w:r>
            <w:proofErr w:type="spellEnd"/>
            <w:r w:rsidRPr="006A7B19">
              <w:t xml:space="preserve"> руб.;</w:t>
            </w:r>
          </w:p>
          <w:p w:rsidR="00B603B8" w:rsidRPr="006A7B19" w:rsidRDefault="00B603B8">
            <w:pPr>
              <w:pStyle w:val="ConsPlusNormal"/>
              <w:numPr>
                <w:ilvl w:val="0"/>
                <w:numId w:val="47"/>
              </w:numPr>
              <w:spacing w:before="200" w:line="200" w:lineRule="auto"/>
              <w:jc w:val="both"/>
            </w:pPr>
            <w:r w:rsidRPr="006A7B19">
              <w:t xml:space="preserve">объект-2 с первоначальной стоимостью в бухгалтерском и налоговом учете 37 000 </w:t>
            </w:r>
            <w:proofErr w:type="spellStart"/>
            <w:r w:rsidRPr="006A7B19">
              <w:t>000</w:t>
            </w:r>
            <w:proofErr w:type="spellEnd"/>
            <w:r w:rsidRPr="006A7B19">
              <w:t xml:space="preserve"> руб.</w:t>
            </w:r>
          </w:p>
          <w:p w:rsidR="00B603B8" w:rsidRPr="006A7B19" w:rsidRDefault="00B603B8">
            <w:pPr>
              <w:pStyle w:val="ConsPlusNormal"/>
              <w:spacing w:before="200" w:line="200" w:lineRule="auto"/>
              <w:jc w:val="both"/>
            </w:pPr>
            <w:r w:rsidRPr="006A7B19">
              <w:t>На отчетную дату X справедливая стоимость равна:</w:t>
            </w:r>
          </w:p>
          <w:p w:rsidR="00B603B8" w:rsidRPr="006A7B19" w:rsidRDefault="00B603B8">
            <w:pPr>
              <w:pStyle w:val="ConsPlusNormal"/>
              <w:numPr>
                <w:ilvl w:val="0"/>
                <w:numId w:val="48"/>
              </w:numPr>
              <w:spacing w:before="200" w:line="200" w:lineRule="auto"/>
              <w:jc w:val="both"/>
            </w:pPr>
            <w:r w:rsidRPr="006A7B19">
              <w:t xml:space="preserve">объекта-1 - 28 000 </w:t>
            </w:r>
            <w:proofErr w:type="spellStart"/>
            <w:r w:rsidRPr="006A7B19">
              <w:t>000</w:t>
            </w:r>
            <w:proofErr w:type="spellEnd"/>
            <w:r w:rsidRPr="006A7B19">
              <w:t xml:space="preserve"> руб.;</w:t>
            </w:r>
          </w:p>
          <w:p w:rsidR="00B603B8" w:rsidRPr="006A7B19" w:rsidRDefault="00B603B8">
            <w:pPr>
              <w:pStyle w:val="ConsPlusNormal"/>
              <w:numPr>
                <w:ilvl w:val="0"/>
                <w:numId w:val="48"/>
              </w:numPr>
              <w:spacing w:before="200" w:line="200" w:lineRule="auto"/>
              <w:jc w:val="both"/>
            </w:pPr>
            <w:r w:rsidRPr="006A7B19">
              <w:t xml:space="preserve">объекта-2 - 40 000 </w:t>
            </w:r>
            <w:proofErr w:type="spellStart"/>
            <w:r w:rsidRPr="006A7B19">
              <w:t>000</w:t>
            </w:r>
            <w:proofErr w:type="spellEnd"/>
            <w:r w:rsidRPr="006A7B19">
              <w:t xml:space="preserve"> руб.</w:t>
            </w:r>
          </w:p>
          <w:p w:rsidR="00B603B8" w:rsidRPr="006A7B19" w:rsidRDefault="00B603B8">
            <w:pPr>
              <w:pStyle w:val="ConsPlusNormal"/>
              <w:spacing w:before="200" w:line="200" w:lineRule="auto"/>
              <w:jc w:val="both"/>
            </w:pPr>
            <w:r w:rsidRPr="006A7B19">
              <w:t>На отчетную дату X + 1 справедливая стоимость равна:</w:t>
            </w:r>
          </w:p>
          <w:p w:rsidR="00B603B8" w:rsidRPr="006A7B19" w:rsidRDefault="00B603B8">
            <w:pPr>
              <w:pStyle w:val="ConsPlusNormal"/>
              <w:numPr>
                <w:ilvl w:val="0"/>
                <w:numId w:val="49"/>
              </w:numPr>
              <w:spacing w:before="200" w:line="200" w:lineRule="auto"/>
              <w:jc w:val="both"/>
            </w:pPr>
            <w:r w:rsidRPr="006A7B19">
              <w:t xml:space="preserve">объекта-1 - 30 000 </w:t>
            </w:r>
            <w:proofErr w:type="spellStart"/>
            <w:r w:rsidRPr="006A7B19">
              <w:t>000</w:t>
            </w:r>
            <w:proofErr w:type="spellEnd"/>
            <w:r w:rsidRPr="006A7B19">
              <w:t xml:space="preserve"> руб.;</w:t>
            </w:r>
          </w:p>
          <w:p w:rsidR="00B603B8" w:rsidRPr="006A7B19" w:rsidRDefault="00B603B8">
            <w:pPr>
              <w:pStyle w:val="ConsPlusNormal"/>
              <w:numPr>
                <w:ilvl w:val="0"/>
                <w:numId w:val="49"/>
              </w:numPr>
              <w:spacing w:before="200" w:line="200" w:lineRule="auto"/>
              <w:jc w:val="both"/>
            </w:pPr>
            <w:r w:rsidRPr="006A7B19">
              <w:t xml:space="preserve">объекта-2 - 32 000 </w:t>
            </w:r>
            <w:proofErr w:type="spellStart"/>
            <w:r w:rsidRPr="006A7B19">
              <w:t>000</w:t>
            </w:r>
            <w:proofErr w:type="spellEnd"/>
            <w:r w:rsidRPr="006A7B19">
              <w:t xml:space="preserve"> руб.</w:t>
            </w:r>
          </w:p>
          <w:p w:rsidR="00B603B8" w:rsidRPr="006A7B19" w:rsidRDefault="00B603B8">
            <w:pPr>
              <w:pStyle w:val="ConsPlusNormal"/>
              <w:spacing w:before="200" w:line="200" w:lineRule="auto"/>
              <w:jc w:val="both"/>
            </w:pPr>
            <w:r w:rsidRPr="006A7B19">
              <w:t xml:space="preserve">У организации нет других постоянных и временных </w:t>
            </w:r>
            <w:proofErr w:type="spellStart"/>
            <w:r w:rsidRPr="006A7B19">
              <w:t>разниц</w:t>
            </w:r>
            <w:proofErr w:type="spellEnd"/>
            <w:r w:rsidRPr="006A7B19">
              <w:t>.</w:t>
            </w:r>
          </w:p>
          <w:p w:rsidR="00B603B8" w:rsidRPr="006A7B19" w:rsidRDefault="00B603B8">
            <w:pPr>
              <w:pStyle w:val="ConsPlusNormal"/>
              <w:spacing w:before="200" w:line="200" w:lineRule="auto"/>
              <w:jc w:val="both"/>
            </w:pPr>
            <w:r w:rsidRPr="006A7B19">
              <w:rPr>
                <w:b/>
              </w:rPr>
              <w:t>1. Бухгалтерские записи по переоценке инвестиционной недвижимости на отчетную дату X</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1"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1"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2" w:type="dxa"/>
                </w:tcPr>
                <w:p w:rsidR="00867305" w:rsidRDefault="00867305">
                  <w:pPr>
                    <w:pStyle w:val="ConsPlusNormal"/>
                    <w:spacing w:line="200" w:lineRule="auto"/>
                  </w:pPr>
                </w:p>
                <w:p w:rsidR="00B603B8" w:rsidRPr="006A7B19" w:rsidRDefault="00B603B8">
                  <w:pPr>
                    <w:pStyle w:val="ConsPlusNormal"/>
                    <w:spacing w:line="200" w:lineRule="auto"/>
                  </w:pPr>
                  <w:r w:rsidRPr="006A7B19">
                    <w:t xml:space="preserve">Отражена </w:t>
                  </w:r>
                  <w:proofErr w:type="spellStart"/>
                  <w:r w:rsidRPr="006A7B19">
                    <w:t>дооценка</w:t>
                  </w:r>
                  <w:proofErr w:type="spellEnd"/>
                  <w:r w:rsidRPr="006A7B19">
                    <w:t xml:space="preserve"> объекта-1</w:t>
                  </w:r>
                </w:p>
                <w:p w:rsidR="00B603B8" w:rsidRPr="006A7B19" w:rsidRDefault="00B603B8">
                  <w:pPr>
                    <w:pStyle w:val="ConsPlusNormal"/>
                    <w:spacing w:before="200" w:line="200" w:lineRule="auto"/>
                  </w:pPr>
                  <w:r w:rsidRPr="006A7B19">
                    <w:t xml:space="preserve">(28 000 </w:t>
                  </w:r>
                  <w:proofErr w:type="spellStart"/>
                  <w:r w:rsidRPr="006A7B19">
                    <w:t>000</w:t>
                  </w:r>
                  <w:proofErr w:type="spellEnd"/>
                  <w:r w:rsidRPr="006A7B19">
                    <w:t xml:space="preserve"> - 21 000 </w:t>
                  </w:r>
                  <w:proofErr w:type="spellStart"/>
                  <w:r w:rsidRPr="006A7B19">
                    <w:t>000</w:t>
                  </w:r>
                  <w:proofErr w:type="spellEnd"/>
                  <w:r w:rsidRPr="006A7B19">
                    <w:t>)</w:t>
                  </w:r>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04">
                    <w:r w:rsidR="00B603B8" w:rsidRPr="006A7B19">
                      <w:t>03</w:t>
                    </w:r>
                  </w:hyperlink>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05">
                    <w:r w:rsidR="00B603B8" w:rsidRPr="006A7B19">
                      <w:t>91-1</w:t>
                    </w:r>
                  </w:hyperlink>
                </w:p>
              </w:tc>
              <w:tc>
                <w:tcPr>
                  <w:tcW w:w="226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 xml:space="preserve">7 000 </w:t>
                  </w:r>
                  <w:proofErr w:type="spellStart"/>
                  <w:r w:rsidRPr="006A7B19">
                    <w:t>000</w:t>
                  </w:r>
                  <w:proofErr w:type="spellEnd"/>
                </w:p>
              </w:tc>
            </w:tr>
            <w:tr w:rsidR="006A7B19" w:rsidRPr="006A7B19">
              <w:tc>
                <w:tcPr>
                  <w:tcW w:w="3402" w:type="dxa"/>
                </w:tcPr>
                <w:p w:rsidR="00867305" w:rsidRDefault="00867305">
                  <w:pPr>
                    <w:pStyle w:val="ConsPlusNormal"/>
                    <w:spacing w:line="200" w:lineRule="auto"/>
                  </w:pPr>
                </w:p>
                <w:p w:rsidR="00B603B8" w:rsidRPr="006A7B19" w:rsidRDefault="00B603B8">
                  <w:pPr>
                    <w:pStyle w:val="ConsPlusNormal"/>
                    <w:spacing w:line="200" w:lineRule="auto"/>
                  </w:pPr>
                  <w:r w:rsidRPr="006A7B19">
                    <w:t xml:space="preserve">Отражена </w:t>
                  </w:r>
                  <w:proofErr w:type="spellStart"/>
                  <w:r w:rsidRPr="006A7B19">
                    <w:t>дооценка</w:t>
                  </w:r>
                  <w:proofErr w:type="spellEnd"/>
                  <w:r w:rsidRPr="006A7B19">
                    <w:t xml:space="preserve"> объекта-2</w:t>
                  </w:r>
                </w:p>
                <w:p w:rsidR="00B603B8" w:rsidRPr="006A7B19" w:rsidRDefault="00B603B8">
                  <w:pPr>
                    <w:pStyle w:val="ConsPlusNormal"/>
                    <w:spacing w:before="200" w:line="200" w:lineRule="auto"/>
                  </w:pPr>
                  <w:r w:rsidRPr="006A7B19">
                    <w:t xml:space="preserve">(40 000 </w:t>
                  </w:r>
                  <w:proofErr w:type="spellStart"/>
                  <w:r w:rsidRPr="006A7B19">
                    <w:t>000</w:t>
                  </w:r>
                  <w:proofErr w:type="spellEnd"/>
                  <w:r w:rsidRPr="006A7B19">
                    <w:t xml:space="preserve"> - 37 000 </w:t>
                  </w:r>
                  <w:proofErr w:type="spellStart"/>
                  <w:r w:rsidRPr="006A7B19">
                    <w:t>000</w:t>
                  </w:r>
                  <w:proofErr w:type="spellEnd"/>
                  <w:r w:rsidRPr="006A7B19">
                    <w:t>)</w:t>
                  </w:r>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06">
                    <w:r w:rsidR="00B603B8" w:rsidRPr="006A7B19">
                      <w:t>03</w:t>
                    </w:r>
                  </w:hyperlink>
                </w:p>
              </w:tc>
              <w:tc>
                <w:tcPr>
                  <w:tcW w:w="1701"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07">
                    <w:r w:rsidR="00B603B8" w:rsidRPr="006A7B19">
                      <w:t>91-1</w:t>
                    </w:r>
                  </w:hyperlink>
                </w:p>
              </w:tc>
              <w:tc>
                <w:tcPr>
                  <w:tcW w:w="2268"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 xml:space="preserve">3 000 </w:t>
                  </w:r>
                  <w:proofErr w:type="spellStart"/>
                  <w:r w:rsidRPr="006A7B19">
                    <w:t>000</w:t>
                  </w:r>
                  <w:proofErr w:type="spellEnd"/>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2</w:t>
            </w:r>
            <w:r w:rsidRPr="006A7B19">
              <w:t xml:space="preserve">. </w:t>
            </w:r>
            <w:r w:rsidRPr="006A7B19">
              <w:rPr>
                <w:b/>
              </w:rPr>
              <w:t>Отражение в учете отложенных налогов после переоценки на отчетную дату X</w:t>
            </w:r>
          </w:p>
          <w:p w:rsidR="00B603B8" w:rsidRPr="006A7B19" w:rsidRDefault="00B603B8">
            <w:pPr>
              <w:pStyle w:val="ConsPlusNormal"/>
              <w:spacing w:before="200" w:line="200" w:lineRule="auto"/>
              <w:jc w:val="both"/>
            </w:pPr>
            <w:r w:rsidRPr="006A7B19">
              <w:rPr>
                <w:b/>
              </w:rPr>
              <w:t>2.1. Способ отсрочки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Содержание операции</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Дебет</w:t>
                  </w:r>
                </w:p>
              </w:tc>
              <w:tc>
                <w:tcPr>
                  <w:tcW w:w="1700"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Кредит</w:t>
                  </w:r>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Признано ОНО по объекту-1</w:t>
                  </w:r>
                </w:p>
                <w:p w:rsidR="00B603B8" w:rsidRPr="006A7B19" w:rsidRDefault="00B603B8">
                  <w:pPr>
                    <w:pStyle w:val="ConsPlusNormal"/>
                    <w:spacing w:before="200" w:line="200" w:lineRule="auto"/>
                  </w:pPr>
                  <w:r w:rsidRPr="006A7B19">
                    <w:t xml:space="preserve">(7 000 </w:t>
                  </w:r>
                  <w:proofErr w:type="spellStart"/>
                  <w:r w:rsidRPr="006A7B19">
                    <w:t>000</w:t>
                  </w:r>
                  <w:proofErr w:type="spellEnd"/>
                  <w:r w:rsidRPr="006A7B19">
                    <w:t xml:space="preserve"> </w:t>
                  </w:r>
                  <w:proofErr w:type="spellStart"/>
                  <w:r w:rsidRPr="006A7B19">
                    <w:t>x</w:t>
                  </w:r>
                  <w:proofErr w:type="spellEnd"/>
                  <w:r w:rsidRPr="006A7B19">
                    <w:t xml:space="preserve"> 20%)</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08">
                    <w:r w:rsidR="00B603B8" w:rsidRPr="006A7B19">
                      <w:t>68</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09">
                    <w:r w:rsidR="00B603B8" w:rsidRPr="006A7B19">
                      <w:t>77</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1 400 000</w:t>
                  </w:r>
                </w:p>
              </w:tc>
            </w:tr>
            <w:tr w:rsidR="006A7B19" w:rsidRPr="006A7B19">
              <w:tc>
                <w:tcPr>
                  <w:tcW w:w="3401" w:type="dxa"/>
                </w:tcPr>
                <w:p w:rsidR="00867305" w:rsidRDefault="00867305">
                  <w:pPr>
                    <w:pStyle w:val="ConsPlusNormal"/>
                    <w:spacing w:line="200" w:lineRule="auto"/>
                  </w:pPr>
                </w:p>
                <w:p w:rsidR="00B603B8" w:rsidRPr="006A7B19" w:rsidRDefault="00B603B8">
                  <w:pPr>
                    <w:pStyle w:val="ConsPlusNormal"/>
                    <w:spacing w:line="200" w:lineRule="auto"/>
                  </w:pPr>
                  <w:r w:rsidRPr="006A7B19">
                    <w:t>Признано ОНО по объекту-2</w:t>
                  </w:r>
                </w:p>
                <w:p w:rsidR="00B603B8" w:rsidRPr="006A7B19" w:rsidRDefault="00B603B8">
                  <w:pPr>
                    <w:pStyle w:val="ConsPlusNormal"/>
                    <w:spacing w:before="200" w:line="200" w:lineRule="auto"/>
                  </w:pPr>
                  <w:r w:rsidRPr="006A7B19">
                    <w:t xml:space="preserve">(3 000 </w:t>
                  </w:r>
                  <w:proofErr w:type="spellStart"/>
                  <w:r w:rsidRPr="006A7B19">
                    <w:t>000</w:t>
                  </w:r>
                  <w:proofErr w:type="spellEnd"/>
                  <w:r w:rsidRPr="006A7B19">
                    <w:t xml:space="preserve"> </w:t>
                  </w:r>
                  <w:proofErr w:type="spellStart"/>
                  <w:r w:rsidRPr="006A7B19">
                    <w:t>x</w:t>
                  </w:r>
                  <w:proofErr w:type="spellEnd"/>
                  <w:r w:rsidRPr="006A7B19">
                    <w:t xml:space="preserve"> 20%)</w:t>
                  </w:r>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10">
                    <w:r w:rsidR="00B603B8" w:rsidRPr="006A7B19">
                      <w:t>68</w:t>
                    </w:r>
                  </w:hyperlink>
                </w:p>
              </w:tc>
              <w:tc>
                <w:tcPr>
                  <w:tcW w:w="1700" w:type="dxa"/>
                </w:tcPr>
                <w:p w:rsidR="00867305" w:rsidRDefault="00867305">
                  <w:pPr>
                    <w:pStyle w:val="ConsPlusNormal"/>
                    <w:spacing w:line="200" w:lineRule="auto"/>
                    <w:jc w:val="center"/>
                  </w:pPr>
                </w:p>
                <w:p w:rsidR="00B603B8" w:rsidRPr="006A7B19" w:rsidRDefault="00340BED">
                  <w:pPr>
                    <w:pStyle w:val="ConsPlusNormal"/>
                    <w:spacing w:line="200" w:lineRule="auto"/>
                    <w:jc w:val="center"/>
                  </w:pPr>
                  <w:hyperlink r:id="rId611">
                    <w:r w:rsidR="00B603B8" w:rsidRPr="006A7B19">
                      <w:t>77</w:t>
                    </w:r>
                  </w:hyperlink>
                </w:p>
              </w:tc>
              <w:tc>
                <w:tcPr>
                  <w:tcW w:w="2267" w:type="dxa"/>
                </w:tcPr>
                <w:p w:rsidR="00867305" w:rsidRDefault="00867305">
                  <w:pPr>
                    <w:pStyle w:val="ConsPlusNormal"/>
                    <w:spacing w:line="200" w:lineRule="auto"/>
                    <w:jc w:val="center"/>
                  </w:pPr>
                </w:p>
                <w:p w:rsidR="00B603B8" w:rsidRPr="006A7B19" w:rsidRDefault="00B603B8">
                  <w:pPr>
                    <w:pStyle w:val="ConsPlusNormal"/>
                    <w:spacing w:line="200" w:lineRule="auto"/>
                    <w:jc w:val="center"/>
                  </w:pPr>
                  <w:r w:rsidRPr="006A7B19">
                    <w:t>600 000</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2.2. Балансовый способ</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3118"/>
              <w:gridCol w:w="3118"/>
              <w:gridCol w:w="1417"/>
            </w:tblGrid>
            <w:tr w:rsidR="006A7B19" w:rsidRPr="006A7B19">
              <w:tc>
                <w:tcPr>
                  <w:tcW w:w="1417" w:type="dxa"/>
                </w:tcPr>
                <w:p w:rsidR="00B603B8" w:rsidRPr="006A7B19" w:rsidRDefault="00B603B8">
                  <w:pPr>
                    <w:pStyle w:val="ConsPlusNormal"/>
                    <w:spacing w:line="200" w:lineRule="auto"/>
                    <w:jc w:val="center"/>
                  </w:pPr>
                  <w:r w:rsidRPr="006A7B19">
                    <w:t>Наименование</w:t>
                  </w:r>
                </w:p>
              </w:tc>
              <w:tc>
                <w:tcPr>
                  <w:tcW w:w="3118" w:type="dxa"/>
                </w:tcPr>
                <w:p w:rsidR="00B603B8" w:rsidRPr="006A7B19" w:rsidRDefault="00B603B8">
                  <w:pPr>
                    <w:pStyle w:val="ConsPlusNormal"/>
                    <w:spacing w:line="200" w:lineRule="auto"/>
                    <w:jc w:val="center"/>
                  </w:pPr>
                  <w:r w:rsidRPr="006A7B19">
                    <w:t>Балансовая стоимость, руб.</w:t>
                  </w:r>
                </w:p>
              </w:tc>
              <w:tc>
                <w:tcPr>
                  <w:tcW w:w="3118" w:type="dxa"/>
                </w:tcPr>
                <w:p w:rsidR="00B603B8" w:rsidRPr="006A7B19" w:rsidRDefault="00B603B8">
                  <w:pPr>
                    <w:pStyle w:val="ConsPlusNormal"/>
                    <w:spacing w:line="200" w:lineRule="auto"/>
                    <w:jc w:val="center"/>
                  </w:pPr>
                  <w:r w:rsidRPr="006A7B19">
                    <w:t>Налоговая стоимость, руб.</w:t>
                  </w:r>
                </w:p>
              </w:tc>
              <w:tc>
                <w:tcPr>
                  <w:tcW w:w="1417" w:type="dxa"/>
                </w:tcPr>
                <w:p w:rsidR="00B603B8" w:rsidRPr="006A7B19" w:rsidRDefault="00B603B8">
                  <w:pPr>
                    <w:pStyle w:val="ConsPlusNormal"/>
                    <w:spacing w:line="200" w:lineRule="auto"/>
                    <w:jc w:val="center"/>
                  </w:pPr>
                  <w:r w:rsidRPr="006A7B19">
                    <w:t>Разница, руб.</w:t>
                  </w:r>
                </w:p>
              </w:tc>
            </w:tr>
            <w:tr w:rsidR="006A7B19" w:rsidRPr="006A7B19">
              <w:tc>
                <w:tcPr>
                  <w:tcW w:w="1417" w:type="dxa"/>
                </w:tcPr>
                <w:p w:rsidR="00B603B8" w:rsidRPr="006A7B19" w:rsidRDefault="00B603B8">
                  <w:pPr>
                    <w:pStyle w:val="ConsPlusNormal"/>
                    <w:spacing w:line="200" w:lineRule="auto"/>
                  </w:pPr>
                  <w:r w:rsidRPr="006A7B19">
                    <w:t>Объект-1</w:t>
                  </w:r>
                </w:p>
              </w:tc>
              <w:tc>
                <w:tcPr>
                  <w:tcW w:w="3118" w:type="dxa"/>
                </w:tcPr>
                <w:p w:rsidR="00B603B8" w:rsidRPr="006A7B19" w:rsidRDefault="00B603B8">
                  <w:pPr>
                    <w:pStyle w:val="ConsPlusNormal"/>
                    <w:spacing w:line="200" w:lineRule="auto"/>
                    <w:jc w:val="center"/>
                  </w:pPr>
                  <w:r w:rsidRPr="006A7B19">
                    <w:t xml:space="preserve">28 000 </w:t>
                  </w:r>
                  <w:proofErr w:type="spellStart"/>
                  <w:r w:rsidRPr="006A7B19">
                    <w:t>000</w:t>
                  </w:r>
                  <w:proofErr w:type="spellEnd"/>
                </w:p>
              </w:tc>
              <w:tc>
                <w:tcPr>
                  <w:tcW w:w="3118" w:type="dxa"/>
                </w:tcPr>
                <w:p w:rsidR="00B603B8" w:rsidRPr="006A7B19" w:rsidRDefault="00B603B8">
                  <w:pPr>
                    <w:pStyle w:val="ConsPlusNormal"/>
                    <w:spacing w:line="200" w:lineRule="auto"/>
                    <w:jc w:val="center"/>
                  </w:pPr>
                  <w:r w:rsidRPr="006A7B19">
                    <w:t xml:space="preserve">21 000 </w:t>
                  </w:r>
                  <w:proofErr w:type="spellStart"/>
                  <w:r w:rsidRPr="006A7B19">
                    <w:t>000</w:t>
                  </w:r>
                  <w:proofErr w:type="spellEnd"/>
                </w:p>
              </w:tc>
              <w:tc>
                <w:tcPr>
                  <w:tcW w:w="1417" w:type="dxa"/>
                </w:tcPr>
                <w:p w:rsidR="00B603B8" w:rsidRPr="006A7B19" w:rsidRDefault="00B603B8">
                  <w:pPr>
                    <w:pStyle w:val="ConsPlusNormal"/>
                    <w:spacing w:line="200" w:lineRule="auto"/>
                    <w:jc w:val="center"/>
                  </w:pPr>
                  <w:r w:rsidRPr="006A7B19">
                    <w:t xml:space="preserve">7 000 </w:t>
                  </w:r>
                  <w:proofErr w:type="spellStart"/>
                  <w:r w:rsidRPr="006A7B19">
                    <w:t>000</w:t>
                  </w:r>
                  <w:proofErr w:type="spellEnd"/>
                </w:p>
              </w:tc>
            </w:tr>
            <w:tr w:rsidR="006A7B19" w:rsidRPr="006A7B19">
              <w:tc>
                <w:tcPr>
                  <w:tcW w:w="1417" w:type="dxa"/>
                </w:tcPr>
                <w:p w:rsidR="00B603B8" w:rsidRPr="006A7B19" w:rsidRDefault="00B603B8">
                  <w:pPr>
                    <w:pStyle w:val="ConsPlusNormal"/>
                    <w:spacing w:line="200" w:lineRule="auto"/>
                  </w:pPr>
                  <w:r w:rsidRPr="006A7B19">
                    <w:t>Объект-2</w:t>
                  </w:r>
                </w:p>
              </w:tc>
              <w:tc>
                <w:tcPr>
                  <w:tcW w:w="3118" w:type="dxa"/>
                </w:tcPr>
                <w:p w:rsidR="00B603B8" w:rsidRPr="006A7B19" w:rsidRDefault="00B603B8">
                  <w:pPr>
                    <w:pStyle w:val="ConsPlusNormal"/>
                    <w:spacing w:line="200" w:lineRule="auto"/>
                    <w:jc w:val="center"/>
                  </w:pPr>
                  <w:r w:rsidRPr="006A7B19">
                    <w:t xml:space="preserve">40 000 </w:t>
                  </w:r>
                  <w:proofErr w:type="spellStart"/>
                  <w:r w:rsidRPr="006A7B19">
                    <w:t>000</w:t>
                  </w:r>
                  <w:proofErr w:type="spellEnd"/>
                </w:p>
              </w:tc>
              <w:tc>
                <w:tcPr>
                  <w:tcW w:w="3118" w:type="dxa"/>
                </w:tcPr>
                <w:p w:rsidR="00B603B8" w:rsidRPr="006A7B19" w:rsidRDefault="00B603B8">
                  <w:pPr>
                    <w:pStyle w:val="ConsPlusNormal"/>
                    <w:spacing w:line="200" w:lineRule="auto"/>
                    <w:jc w:val="center"/>
                  </w:pPr>
                  <w:r w:rsidRPr="006A7B19">
                    <w:t xml:space="preserve">37 000 </w:t>
                  </w:r>
                  <w:proofErr w:type="spellStart"/>
                  <w:r w:rsidRPr="006A7B19">
                    <w:t>000</w:t>
                  </w:r>
                  <w:proofErr w:type="spellEnd"/>
                </w:p>
              </w:tc>
              <w:tc>
                <w:tcPr>
                  <w:tcW w:w="1417" w:type="dxa"/>
                </w:tcPr>
                <w:p w:rsidR="00B603B8" w:rsidRPr="006A7B19" w:rsidRDefault="00B603B8">
                  <w:pPr>
                    <w:pStyle w:val="ConsPlusNormal"/>
                    <w:spacing w:line="200" w:lineRule="auto"/>
                    <w:jc w:val="center"/>
                  </w:pPr>
                  <w:r w:rsidRPr="006A7B19">
                    <w:t xml:space="preserve">3 000 </w:t>
                  </w:r>
                  <w:proofErr w:type="spellStart"/>
                  <w:r w:rsidRPr="006A7B19">
                    <w:t>000</w:t>
                  </w:r>
                  <w:proofErr w:type="spellEnd"/>
                </w:p>
              </w:tc>
            </w:tr>
            <w:tr w:rsidR="006A7B19" w:rsidRPr="006A7B19">
              <w:tc>
                <w:tcPr>
                  <w:tcW w:w="1417" w:type="dxa"/>
                </w:tcPr>
                <w:p w:rsidR="00B603B8" w:rsidRPr="006A7B19" w:rsidRDefault="00B603B8">
                  <w:pPr>
                    <w:pStyle w:val="ConsPlusNormal"/>
                    <w:spacing w:line="200" w:lineRule="auto"/>
                  </w:pPr>
                  <w:r w:rsidRPr="006A7B19">
                    <w:t>Итого</w:t>
                  </w:r>
                </w:p>
              </w:tc>
              <w:tc>
                <w:tcPr>
                  <w:tcW w:w="3118" w:type="dxa"/>
                </w:tcPr>
                <w:p w:rsidR="00B603B8" w:rsidRPr="006A7B19" w:rsidRDefault="00B603B8">
                  <w:pPr>
                    <w:pStyle w:val="ConsPlusNormal"/>
                    <w:spacing w:line="200" w:lineRule="auto"/>
                    <w:jc w:val="center"/>
                  </w:pPr>
                  <w:r w:rsidRPr="006A7B19">
                    <w:t xml:space="preserve">68 000 </w:t>
                  </w:r>
                  <w:proofErr w:type="spellStart"/>
                  <w:r w:rsidRPr="006A7B19">
                    <w:t>000</w:t>
                  </w:r>
                  <w:proofErr w:type="spellEnd"/>
                </w:p>
              </w:tc>
              <w:tc>
                <w:tcPr>
                  <w:tcW w:w="3118" w:type="dxa"/>
                </w:tcPr>
                <w:p w:rsidR="00B603B8" w:rsidRPr="006A7B19" w:rsidRDefault="00B603B8">
                  <w:pPr>
                    <w:pStyle w:val="ConsPlusNormal"/>
                    <w:spacing w:line="200" w:lineRule="auto"/>
                    <w:jc w:val="center"/>
                  </w:pPr>
                  <w:r w:rsidRPr="006A7B19">
                    <w:t xml:space="preserve">58 000 </w:t>
                  </w:r>
                  <w:proofErr w:type="spellStart"/>
                  <w:r w:rsidRPr="006A7B19">
                    <w:t>000</w:t>
                  </w:r>
                  <w:proofErr w:type="spellEnd"/>
                </w:p>
              </w:tc>
              <w:tc>
                <w:tcPr>
                  <w:tcW w:w="1417" w:type="dxa"/>
                </w:tcPr>
                <w:p w:rsidR="00B603B8" w:rsidRPr="006A7B19" w:rsidRDefault="00B603B8">
                  <w:pPr>
                    <w:pStyle w:val="ConsPlusNormal"/>
                    <w:spacing w:line="200" w:lineRule="auto"/>
                    <w:jc w:val="center"/>
                  </w:pPr>
                  <w:r w:rsidRPr="006A7B19">
                    <w:t xml:space="preserve">10 000 </w:t>
                  </w:r>
                  <w:proofErr w:type="spellStart"/>
                  <w:r w:rsidRPr="006A7B19">
                    <w:t>000</w:t>
                  </w:r>
                  <w:proofErr w:type="spellEnd"/>
                </w:p>
              </w:tc>
            </w:tr>
          </w:tbl>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spacing w:line="200" w:lineRule="auto"/>
                    <w:jc w:val="center"/>
                  </w:pPr>
                  <w:r w:rsidRPr="006A7B19">
                    <w:t>Содержание операции</w:t>
                  </w:r>
                </w:p>
              </w:tc>
              <w:tc>
                <w:tcPr>
                  <w:tcW w:w="1700" w:type="dxa"/>
                </w:tcPr>
                <w:p w:rsidR="00B603B8" w:rsidRPr="006A7B19" w:rsidRDefault="00B603B8">
                  <w:pPr>
                    <w:pStyle w:val="ConsPlusNormal"/>
                    <w:spacing w:line="200" w:lineRule="auto"/>
                    <w:jc w:val="center"/>
                  </w:pPr>
                  <w:r w:rsidRPr="006A7B19">
                    <w:t>Дебет</w:t>
                  </w:r>
                </w:p>
              </w:tc>
              <w:tc>
                <w:tcPr>
                  <w:tcW w:w="1700" w:type="dxa"/>
                </w:tcPr>
                <w:p w:rsidR="00B603B8" w:rsidRPr="006A7B19" w:rsidRDefault="00B603B8">
                  <w:pPr>
                    <w:pStyle w:val="ConsPlusNormal"/>
                    <w:spacing w:line="200" w:lineRule="auto"/>
                    <w:jc w:val="center"/>
                  </w:pPr>
                  <w:r w:rsidRPr="006A7B19">
                    <w:t>Кредит</w:t>
                  </w:r>
                </w:p>
              </w:tc>
              <w:tc>
                <w:tcPr>
                  <w:tcW w:w="2267" w:type="dxa"/>
                </w:tcPr>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B603B8" w:rsidRPr="006A7B19" w:rsidRDefault="00B603B8">
                  <w:pPr>
                    <w:pStyle w:val="ConsPlusNormal"/>
                    <w:spacing w:line="200" w:lineRule="auto"/>
                  </w:pPr>
                  <w:r w:rsidRPr="006A7B19">
                    <w:t>Признано ОНО</w:t>
                  </w:r>
                </w:p>
                <w:p w:rsidR="00B603B8" w:rsidRPr="006A7B19" w:rsidRDefault="00B603B8">
                  <w:pPr>
                    <w:pStyle w:val="ConsPlusNormal"/>
                    <w:spacing w:before="200" w:line="200" w:lineRule="auto"/>
                  </w:pPr>
                  <w:r w:rsidRPr="006A7B19">
                    <w:t xml:space="preserve">(10 000 </w:t>
                  </w:r>
                  <w:proofErr w:type="spellStart"/>
                  <w:r w:rsidRPr="006A7B19">
                    <w:t>000</w:t>
                  </w:r>
                  <w:proofErr w:type="spellEnd"/>
                  <w:r w:rsidRPr="006A7B19">
                    <w:t xml:space="preserve"> </w:t>
                  </w:r>
                  <w:proofErr w:type="spellStart"/>
                  <w:r w:rsidRPr="006A7B19">
                    <w:t>x</w:t>
                  </w:r>
                  <w:proofErr w:type="spellEnd"/>
                  <w:r w:rsidRPr="006A7B19">
                    <w:t xml:space="preserve"> 20%)</w:t>
                  </w:r>
                </w:p>
              </w:tc>
              <w:tc>
                <w:tcPr>
                  <w:tcW w:w="1700" w:type="dxa"/>
                </w:tcPr>
                <w:p w:rsidR="00B603B8" w:rsidRPr="006A7B19" w:rsidRDefault="00340BED">
                  <w:pPr>
                    <w:pStyle w:val="ConsPlusNormal"/>
                    <w:spacing w:line="200" w:lineRule="auto"/>
                    <w:jc w:val="center"/>
                  </w:pPr>
                  <w:hyperlink r:id="rId612">
                    <w:r w:rsidR="00B603B8" w:rsidRPr="006A7B19">
                      <w:t>99</w:t>
                    </w:r>
                  </w:hyperlink>
                </w:p>
              </w:tc>
              <w:tc>
                <w:tcPr>
                  <w:tcW w:w="1700" w:type="dxa"/>
                </w:tcPr>
                <w:p w:rsidR="00B603B8" w:rsidRPr="006A7B19" w:rsidRDefault="00340BED">
                  <w:pPr>
                    <w:pStyle w:val="ConsPlusNormal"/>
                    <w:spacing w:line="200" w:lineRule="auto"/>
                    <w:jc w:val="center"/>
                  </w:pPr>
                  <w:hyperlink r:id="rId613">
                    <w:r w:rsidR="00B603B8" w:rsidRPr="006A7B19">
                      <w:t>77</w:t>
                    </w:r>
                  </w:hyperlink>
                </w:p>
              </w:tc>
              <w:tc>
                <w:tcPr>
                  <w:tcW w:w="2267" w:type="dxa"/>
                </w:tcPr>
                <w:p w:rsidR="00B603B8" w:rsidRPr="006A7B19" w:rsidRDefault="00B603B8">
                  <w:pPr>
                    <w:pStyle w:val="ConsPlusNormal"/>
                    <w:spacing w:line="200" w:lineRule="auto"/>
                    <w:jc w:val="center"/>
                  </w:pPr>
                  <w:r w:rsidRPr="006A7B19">
                    <w:t xml:space="preserve">2 000 </w:t>
                  </w:r>
                  <w:proofErr w:type="spellStart"/>
                  <w:r w:rsidRPr="006A7B19">
                    <w:t>000</w:t>
                  </w:r>
                  <w:proofErr w:type="spellEnd"/>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3</w:t>
            </w:r>
            <w:r w:rsidRPr="006A7B19">
              <w:t xml:space="preserve">. </w:t>
            </w:r>
            <w:r w:rsidRPr="006A7B19">
              <w:rPr>
                <w:b/>
              </w:rPr>
              <w:t>Бухгалтерские записи по переоценке инвестиционной недвижимости на отчетную дату X + 1</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1"/>
              <w:gridCol w:w="1700"/>
              <w:gridCol w:w="1700"/>
              <w:gridCol w:w="2267"/>
            </w:tblGrid>
            <w:tr w:rsidR="006A7B19" w:rsidRPr="006A7B19">
              <w:tc>
                <w:tcPr>
                  <w:tcW w:w="3401" w:type="dxa"/>
                </w:tcPr>
                <w:p w:rsidR="00B603B8" w:rsidRPr="006A7B19" w:rsidRDefault="00B603B8">
                  <w:pPr>
                    <w:pStyle w:val="ConsPlusNormal"/>
                    <w:spacing w:line="200" w:lineRule="auto"/>
                    <w:jc w:val="center"/>
                  </w:pPr>
                  <w:r w:rsidRPr="006A7B19">
                    <w:t>Содержание операции</w:t>
                  </w:r>
                </w:p>
              </w:tc>
              <w:tc>
                <w:tcPr>
                  <w:tcW w:w="1700" w:type="dxa"/>
                </w:tcPr>
                <w:p w:rsidR="00B603B8" w:rsidRPr="006A7B19" w:rsidRDefault="00B603B8">
                  <w:pPr>
                    <w:pStyle w:val="ConsPlusNormal"/>
                    <w:spacing w:line="200" w:lineRule="auto"/>
                    <w:jc w:val="center"/>
                  </w:pPr>
                  <w:r w:rsidRPr="006A7B19">
                    <w:t>Дебет</w:t>
                  </w:r>
                </w:p>
              </w:tc>
              <w:tc>
                <w:tcPr>
                  <w:tcW w:w="1700" w:type="dxa"/>
                </w:tcPr>
                <w:p w:rsidR="00B603B8" w:rsidRPr="006A7B19" w:rsidRDefault="00B603B8">
                  <w:pPr>
                    <w:pStyle w:val="ConsPlusNormal"/>
                    <w:spacing w:line="200" w:lineRule="auto"/>
                    <w:jc w:val="center"/>
                  </w:pPr>
                  <w:r w:rsidRPr="006A7B19">
                    <w:t>Кредит</w:t>
                  </w:r>
                </w:p>
              </w:tc>
              <w:tc>
                <w:tcPr>
                  <w:tcW w:w="2267" w:type="dxa"/>
                </w:tcPr>
                <w:p w:rsidR="00B603B8" w:rsidRPr="006A7B19" w:rsidRDefault="00B603B8">
                  <w:pPr>
                    <w:pStyle w:val="ConsPlusNormal"/>
                    <w:spacing w:line="200" w:lineRule="auto"/>
                    <w:jc w:val="center"/>
                  </w:pPr>
                  <w:r w:rsidRPr="006A7B19">
                    <w:t>Сумма, руб.</w:t>
                  </w:r>
                </w:p>
              </w:tc>
            </w:tr>
            <w:tr w:rsidR="006A7B19" w:rsidRPr="006A7B19">
              <w:tc>
                <w:tcPr>
                  <w:tcW w:w="3401" w:type="dxa"/>
                </w:tcPr>
                <w:p w:rsidR="00B603B8" w:rsidRPr="006A7B19" w:rsidRDefault="00B603B8">
                  <w:pPr>
                    <w:pStyle w:val="ConsPlusNormal"/>
                    <w:spacing w:line="200" w:lineRule="auto"/>
                  </w:pPr>
                  <w:r w:rsidRPr="006A7B19">
                    <w:t xml:space="preserve">Отражена </w:t>
                  </w:r>
                  <w:proofErr w:type="spellStart"/>
                  <w:r w:rsidRPr="006A7B19">
                    <w:t>дооценка</w:t>
                  </w:r>
                  <w:proofErr w:type="spellEnd"/>
                  <w:r w:rsidRPr="006A7B19">
                    <w:t xml:space="preserve"> объекта-1</w:t>
                  </w:r>
                </w:p>
                <w:p w:rsidR="00B603B8" w:rsidRPr="006A7B19" w:rsidRDefault="00B603B8">
                  <w:pPr>
                    <w:pStyle w:val="ConsPlusNormal"/>
                    <w:spacing w:before="200" w:line="200" w:lineRule="auto"/>
                  </w:pPr>
                  <w:r w:rsidRPr="006A7B19">
                    <w:t xml:space="preserve">(30 000 </w:t>
                  </w:r>
                  <w:proofErr w:type="spellStart"/>
                  <w:r w:rsidRPr="006A7B19">
                    <w:t>000</w:t>
                  </w:r>
                  <w:proofErr w:type="spellEnd"/>
                  <w:r w:rsidRPr="006A7B19">
                    <w:t xml:space="preserve"> - 28 000 </w:t>
                  </w:r>
                  <w:proofErr w:type="spellStart"/>
                  <w:r w:rsidRPr="006A7B19">
                    <w:t>000</w:t>
                  </w:r>
                  <w:proofErr w:type="spellEnd"/>
                  <w:r w:rsidRPr="006A7B19">
                    <w:t>)</w:t>
                  </w:r>
                </w:p>
              </w:tc>
              <w:tc>
                <w:tcPr>
                  <w:tcW w:w="1700" w:type="dxa"/>
                </w:tcPr>
                <w:p w:rsidR="00B603B8" w:rsidRPr="006A7B19" w:rsidRDefault="00340BED">
                  <w:pPr>
                    <w:pStyle w:val="ConsPlusNormal"/>
                    <w:spacing w:line="200" w:lineRule="auto"/>
                    <w:jc w:val="center"/>
                  </w:pPr>
                  <w:hyperlink r:id="rId614">
                    <w:r w:rsidR="00B603B8" w:rsidRPr="006A7B19">
                      <w:t>03</w:t>
                    </w:r>
                  </w:hyperlink>
                </w:p>
              </w:tc>
              <w:tc>
                <w:tcPr>
                  <w:tcW w:w="1700" w:type="dxa"/>
                </w:tcPr>
                <w:p w:rsidR="00B603B8" w:rsidRPr="006A7B19" w:rsidRDefault="00340BED">
                  <w:pPr>
                    <w:pStyle w:val="ConsPlusNormal"/>
                    <w:spacing w:line="200" w:lineRule="auto"/>
                    <w:jc w:val="center"/>
                  </w:pPr>
                  <w:hyperlink r:id="rId615">
                    <w:r w:rsidR="00B603B8" w:rsidRPr="006A7B19">
                      <w:t>91-1</w:t>
                    </w:r>
                  </w:hyperlink>
                </w:p>
              </w:tc>
              <w:tc>
                <w:tcPr>
                  <w:tcW w:w="2267" w:type="dxa"/>
                </w:tcPr>
                <w:p w:rsidR="00B603B8" w:rsidRPr="006A7B19" w:rsidRDefault="00B603B8">
                  <w:pPr>
                    <w:pStyle w:val="ConsPlusNormal"/>
                    <w:spacing w:line="200" w:lineRule="auto"/>
                    <w:jc w:val="center"/>
                  </w:pPr>
                  <w:r w:rsidRPr="006A7B19">
                    <w:t xml:space="preserve">2 000 </w:t>
                  </w:r>
                  <w:proofErr w:type="spellStart"/>
                  <w:r w:rsidRPr="006A7B19">
                    <w:t>000</w:t>
                  </w:r>
                  <w:proofErr w:type="spellEnd"/>
                </w:p>
              </w:tc>
            </w:tr>
            <w:tr w:rsidR="006A7B19" w:rsidRPr="006A7B19">
              <w:tc>
                <w:tcPr>
                  <w:tcW w:w="3401" w:type="dxa"/>
                </w:tcPr>
                <w:p w:rsidR="00B603B8" w:rsidRPr="006A7B19" w:rsidRDefault="00B603B8">
                  <w:pPr>
                    <w:pStyle w:val="ConsPlusNormal"/>
                    <w:spacing w:line="200" w:lineRule="auto"/>
                  </w:pPr>
                  <w:r w:rsidRPr="006A7B19">
                    <w:t>Отражена уценка объекта-2</w:t>
                  </w:r>
                </w:p>
                <w:p w:rsidR="00B603B8" w:rsidRPr="006A7B19" w:rsidRDefault="00B603B8">
                  <w:pPr>
                    <w:pStyle w:val="ConsPlusNormal"/>
                    <w:spacing w:before="200" w:line="200" w:lineRule="auto"/>
                  </w:pPr>
                  <w:r w:rsidRPr="006A7B19">
                    <w:t xml:space="preserve">(40 000 </w:t>
                  </w:r>
                  <w:proofErr w:type="spellStart"/>
                  <w:r w:rsidRPr="006A7B19">
                    <w:t>000</w:t>
                  </w:r>
                  <w:proofErr w:type="spellEnd"/>
                  <w:r w:rsidRPr="006A7B19">
                    <w:t xml:space="preserve"> - 32 000 </w:t>
                  </w:r>
                  <w:proofErr w:type="spellStart"/>
                  <w:r w:rsidRPr="006A7B19">
                    <w:t>000</w:t>
                  </w:r>
                  <w:proofErr w:type="spellEnd"/>
                  <w:r w:rsidRPr="006A7B19">
                    <w:t>)</w:t>
                  </w:r>
                </w:p>
              </w:tc>
              <w:tc>
                <w:tcPr>
                  <w:tcW w:w="1700" w:type="dxa"/>
                </w:tcPr>
                <w:p w:rsidR="00B603B8" w:rsidRPr="006A7B19" w:rsidRDefault="00340BED">
                  <w:pPr>
                    <w:pStyle w:val="ConsPlusNormal"/>
                    <w:spacing w:line="200" w:lineRule="auto"/>
                    <w:jc w:val="center"/>
                  </w:pPr>
                  <w:hyperlink r:id="rId616">
                    <w:r w:rsidR="00B603B8" w:rsidRPr="006A7B19">
                      <w:t>91-2</w:t>
                    </w:r>
                  </w:hyperlink>
                </w:p>
              </w:tc>
              <w:tc>
                <w:tcPr>
                  <w:tcW w:w="1700" w:type="dxa"/>
                </w:tcPr>
                <w:p w:rsidR="00B603B8" w:rsidRPr="006A7B19" w:rsidRDefault="00340BED">
                  <w:pPr>
                    <w:pStyle w:val="ConsPlusNormal"/>
                    <w:spacing w:line="200" w:lineRule="auto"/>
                    <w:jc w:val="center"/>
                  </w:pPr>
                  <w:hyperlink r:id="rId617">
                    <w:r w:rsidR="00B603B8" w:rsidRPr="006A7B19">
                      <w:t>03</w:t>
                    </w:r>
                  </w:hyperlink>
                </w:p>
              </w:tc>
              <w:tc>
                <w:tcPr>
                  <w:tcW w:w="2267" w:type="dxa"/>
                </w:tcPr>
                <w:p w:rsidR="00B603B8" w:rsidRPr="006A7B19" w:rsidRDefault="00B603B8">
                  <w:pPr>
                    <w:pStyle w:val="ConsPlusNormal"/>
                    <w:spacing w:line="200" w:lineRule="auto"/>
                    <w:jc w:val="center"/>
                  </w:pPr>
                  <w:r w:rsidRPr="006A7B19">
                    <w:t xml:space="preserve">8 000 </w:t>
                  </w:r>
                  <w:proofErr w:type="spellStart"/>
                  <w:r w:rsidRPr="006A7B19">
                    <w:t>000</w:t>
                  </w:r>
                  <w:proofErr w:type="spellEnd"/>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4. Отражение в учете отложенных налогов после переоценки на отчетную дату X + 1</w:t>
            </w:r>
          </w:p>
          <w:p w:rsidR="00B603B8" w:rsidRPr="006A7B19" w:rsidRDefault="00B603B8">
            <w:pPr>
              <w:pStyle w:val="ConsPlusNormal"/>
              <w:spacing w:before="200" w:line="200" w:lineRule="auto"/>
              <w:jc w:val="both"/>
            </w:pPr>
            <w:r w:rsidRPr="006A7B19">
              <w:rPr>
                <w:b/>
              </w:rPr>
              <w:t>4.1. Способ отсрочки</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B603B8" w:rsidRPr="006A7B19" w:rsidRDefault="00B603B8">
                  <w:pPr>
                    <w:pStyle w:val="ConsPlusNormal"/>
                    <w:spacing w:line="200" w:lineRule="auto"/>
                    <w:jc w:val="center"/>
                  </w:pPr>
                  <w:r w:rsidRPr="006A7B19">
                    <w:t>Содержание операции</w:t>
                  </w:r>
                </w:p>
              </w:tc>
              <w:tc>
                <w:tcPr>
                  <w:tcW w:w="1701" w:type="dxa"/>
                </w:tcPr>
                <w:p w:rsidR="00B603B8" w:rsidRPr="006A7B19" w:rsidRDefault="00B603B8">
                  <w:pPr>
                    <w:pStyle w:val="ConsPlusNormal"/>
                    <w:spacing w:line="200" w:lineRule="auto"/>
                    <w:jc w:val="center"/>
                  </w:pPr>
                  <w:r w:rsidRPr="006A7B19">
                    <w:t>Дебет</w:t>
                  </w:r>
                </w:p>
              </w:tc>
              <w:tc>
                <w:tcPr>
                  <w:tcW w:w="1701" w:type="dxa"/>
                </w:tcPr>
                <w:p w:rsidR="00B603B8" w:rsidRPr="006A7B19" w:rsidRDefault="00B603B8">
                  <w:pPr>
                    <w:pStyle w:val="ConsPlusNormal"/>
                    <w:spacing w:line="200" w:lineRule="auto"/>
                    <w:jc w:val="center"/>
                  </w:pPr>
                  <w:r w:rsidRPr="006A7B19">
                    <w:t>Кредит</w:t>
                  </w:r>
                </w:p>
              </w:tc>
              <w:tc>
                <w:tcPr>
                  <w:tcW w:w="2268" w:type="dxa"/>
                </w:tcPr>
                <w:p w:rsidR="00B603B8" w:rsidRPr="006A7B19" w:rsidRDefault="00B603B8">
                  <w:pPr>
                    <w:pStyle w:val="ConsPlusNormal"/>
                    <w:spacing w:line="200" w:lineRule="auto"/>
                    <w:jc w:val="center"/>
                  </w:pPr>
                  <w:r w:rsidRPr="006A7B19">
                    <w:t>Сумма, руб.</w:t>
                  </w:r>
                </w:p>
              </w:tc>
            </w:tr>
            <w:tr w:rsidR="006A7B19" w:rsidRPr="006A7B19">
              <w:tc>
                <w:tcPr>
                  <w:tcW w:w="3402" w:type="dxa"/>
                </w:tcPr>
                <w:p w:rsidR="00B603B8" w:rsidRPr="006A7B19" w:rsidRDefault="00B603B8">
                  <w:pPr>
                    <w:pStyle w:val="ConsPlusNormal"/>
                    <w:spacing w:line="200" w:lineRule="auto"/>
                  </w:pPr>
                  <w:r w:rsidRPr="006A7B19">
                    <w:t>Признано ОНО по объекту-1</w:t>
                  </w:r>
                </w:p>
                <w:p w:rsidR="00B603B8" w:rsidRPr="006A7B19" w:rsidRDefault="00B603B8">
                  <w:pPr>
                    <w:pStyle w:val="ConsPlusNormal"/>
                    <w:spacing w:before="200" w:line="200" w:lineRule="auto"/>
                  </w:pPr>
                  <w:r w:rsidRPr="006A7B19">
                    <w:t xml:space="preserve">(2 000 </w:t>
                  </w:r>
                  <w:proofErr w:type="spellStart"/>
                  <w:r w:rsidRPr="006A7B19">
                    <w:t>000</w:t>
                  </w:r>
                  <w:proofErr w:type="spellEnd"/>
                  <w:r w:rsidRPr="006A7B19">
                    <w:t xml:space="preserve"> </w:t>
                  </w:r>
                  <w:proofErr w:type="spellStart"/>
                  <w:r w:rsidRPr="006A7B19">
                    <w:t>x</w:t>
                  </w:r>
                  <w:proofErr w:type="spellEnd"/>
                  <w:r w:rsidRPr="006A7B19">
                    <w:t xml:space="preserve"> 20%)</w:t>
                  </w:r>
                </w:p>
              </w:tc>
              <w:tc>
                <w:tcPr>
                  <w:tcW w:w="1701" w:type="dxa"/>
                </w:tcPr>
                <w:p w:rsidR="00B603B8" w:rsidRPr="006A7B19" w:rsidRDefault="00340BED">
                  <w:pPr>
                    <w:pStyle w:val="ConsPlusNormal"/>
                    <w:spacing w:line="200" w:lineRule="auto"/>
                    <w:jc w:val="center"/>
                  </w:pPr>
                  <w:hyperlink r:id="rId618">
                    <w:r w:rsidR="00B603B8" w:rsidRPr="006A7B19">
                      <w:t>68</w:t>
                    </w:r>
                  </w:hyperlink>
                </w:p>
              </w:tc>
              <w:tc>
                <w:tcPr>
                  <w:tcW w:w="1701" w:type="dxa"/>
                </w:tcPr>
                <w:p w:rsidR="00B603B8" w:rsidRPr="006A7B19" w:rsidRDefault="00340BED">
                  <w:pPr>
                    <w:pStyle w:val="ConsPlusNormal"/>
                    <w:spacing w:line="200" w:lineRule="auto"/>
                    <w:jc w:val="center"/>
                  </w:pPr>
                  <w:hyperlink r:id="rId619">
                    <w:r w:rsidR="00B603B8" w:rsidRPr="006A7B19">
                      <w:t>77</w:t>
                    </w:r>
                  </w:hyperlink>
                </w:p>
              </w:tc>
              <w:tc>
                <w:tcPr>
                  <w:tcW w:w="2268" w:type="dxa"/>
                </w:tcPr>
                <w:p w:rsidR="00B603B8" w:rsidRPr="006A7B19" w:rsidRDefault="00B603B8">
                  <w:pPr>
                    <w:pStyle w:val="ConsPlusNormal"/>
                    <w:spacing w:line="200" w:lineRule="auto"/>
                    <w:jc w:val="center"/>
                  </w:pPr>
                  <w:r w:rsidRPr="006A7B19">
                    <w:t>400 000</w:t>
                  </w:r>
                </w:p>
              </w:tc>
            </w:tr>
            <w:tr w:rsidR="006A7B19" w:rsidRPr="006A7B19">
              <w:tc>
                <w:tcPr>
                  <w:tcW w:w="3402" w:type="dxa"/>
                </w:tcPr>
                <w:p w:rsidR="00B603B8" w:rsidRPr="006A7B19" w:rsidRDefault="00B603B8">
                  <w:pPr>
                    <w:pStyle w:val="ConsPlusNormal"/>
                    <w:spacing w:line="200" w:lineRule="auto"/>
                  </w:pPr>
                  <w:r w:rsidRPr="006A7B19">
                    <w:t>Погашено ОНО по объекту-2</w:t>
                  </w:r>
                </w:p>
              </w:tc>
              <w:tc>
                <w:tcPr>
                  <w:tcW w:w="1701" w:type="dxa"/>
                </w:tcPr>
                <w:p w:rsidR="00B603B8" w:rsidRPr="006A7B19" w:rsidRDefault="00340BED">
                  <w:pPr>
                    <w:pStyle w:val="ConsPlusNormal"/>
                    <w:spacing w:line="200" w:lineRule="auto"/>
                    <w:jc w:val="center"/>
                  </w:pPr>
                  <w:hyperlink r:id="rId620">
                    <w:r w:rsidR="00B603B8" w:rsidRPr="006A7B19">
                      <w:t>77</w:t>
                    </w:r>
                  </w:hyperlink>
                </w:p>
              </w:tc>
              <w:tc>
                <w:tcPr>
                  <w:tcW w:w="1701" w:type="dxa"/>
                </w:tcPr>
                <w:p w:rsidR="00B603B8" w:rsidRPr="006A7B19" w:rsidRDefault="00340BED">
                  <w:pPr>
                    <w:pStyle w:val="ConsPlusNormal"/>
                    <w:spacing w:line="200" w:lineRule="auto"/>
                    <w:jc w:val="center"/>
                  </w:pPr>
                  <w:hyperlink r:id="rId621">
                    <w:r w:rsidR="00B603B8" w:rsidRPr="006A7B19">
                      <w:t>68</w:t>
                    </w:r>
                  </w:hyperlink>
                </w:p>
              </w:tc>
              <w:tc>
                <w:tcPr>
                  <w:tcW w:w="2268" w:type="dxa"/>
                </w:tcPr>
                <w:p w:rsidR="00B603B8" w:rsidRPr="006A7B19" w:rsidRDefault="00B603B8">
                  <w:pPr>
                    <w:pStyle w:val="ConsPlusNormal"/>
                    <w:spacing w:line="200" w:lineRule="auto"/>
                    <w:jc w:val="center"/>
                  </w:pPr>
                  <w:r w:rsidRPr="006A7B19">
                    <w:t>600 000</w:t>
                  </w:r>
                </w:p>
              </w:tc>
            </w:tr>
            <w:tr w:rsidR="006A7B19" w:rsidRPr="006A7B19">
              <w:tc>
                <w:tcPr>
                  <w:tcW w:w="3402" w:type="dxa"/>
                </w:tcPr>
                <w:p w:rsidR="00B603B8" w:rsidRPr="006A7B19" w:rsidRDefault="00B603B8">
                  <w:pPr>
                    <w:pStyle w:val="ConsPlusNormal"/>
                    <w:spacing w:line="200" w:lineRule="auto"/>
                  </w:pPr>
                  <w:proofErr w:type="gramStart"/>
                  <w:r w:rsidRPr="006A7B19">
                    <w:t>Признан</w:t>
                  </w:r>
                  <w:proofErr w:type="gramEnd"/>
                  <w:r w:rsidRPr="006A7B19">
                    <w:t xml:space="preserve"> ОНА по объекту-2</w:t>
                  </w:r>
                </w:p>
                <w:p w:rsidR="00B603B8" w:rsidRPr="006A7B19" w:rsidRDefault="00B603B8">
                  <w:pPr>
                    <w:pStyle w:val="ConsPlusNormal"/>
                    <w:spacing w:before="200" w:line="200" w:lineRule="auto"/>
                  </w:pPr>
                  <w:r w:rsidRPr="006A7B19">
                    <w:t xml:space="preserve">((8 000 </w:t>
                  </w:r>
                  <w:proofErr w:type="spellStart"/>
                  <w:r w:rsidRPr="006A7B19">
                    <w:t>000</w:t>
                  </w:r>
                  <w:proofErr w:type="spellEnd"/>
                  <w:r w:rsidRPr="006A7B19">
                    <w:t xml:space="preserve"> - 3 000 </w:t>
                  </w:r>
                  <w:proofErr w:type="spellStart"/>
                  <w:r w:rsidRPr="006A7B19">
                    <w:t>000</w:t>
                  </w:r>
                  <w:proofErr w:type="spellEnd"/>
                  <w:r w:rsidRPr="006A7B19">
                    <w:t xml:space="preserve">) </w:t>
                  </w:r>
                  <w:proofErr w:type="spellStart"/>
                  <w:r w:rsidRPr="006A7B19">
                    <w:t>x</w:t>
                  </w:r>
                  <w:proofErr w:type="spellEnd"/>
                  <w:r w:rsidRPr="006A7B19">
                    <w:t xml:space="preserve"> 20%)</w:t>
                  </w:r>
                </w:p>
              </w:tc>
              <w:tc>
                <w:tcPr>
                  <w:tcW w:w="1701" w:type="dxa"/>
                </w:tcPr>
                <w:p w:rsidR="00B603B8" w:rsidRPr="006A7B19" w:rsidRDefault="00340BED">
                  <w:pPr>
                    <w:pStyle w:val="ConsPlusNormal"/>
                    <w:spacing w:line="200" w:lineRule="auto"/>
                    <w:jc w:val="center"/>
                  </w:pPr>
                  <w:hyperlink r:id="rId622">
                    <w:r w:rsidR="00B603B8" w:rsidRPr="006A7B19">
                      <w:t>09</w:t>
                    </w:r>
                  </w:hyperlink>
                </w:p>
              </w:tc>
              <w:tc>
                <w:tcPr>
                  <w:tcW w:w="1701" w:type="dxa"/>
                </w:tcPr>
                <w:p w:rsidR="00B603B8" w:rsidRPr="006A7B19" w:rsidRDefault="00340BED">
                  <w:pPr>
                    <w:pStyle w:val="ConsPlusNormal"/>
                    <w:spacing w:line="200" w:lineRule="auto"/>
                    <w:jc w:val="center"/>
                  </w:pPr>
                  <w:hyperlink r:id="rId623">
                    <w:r w:rsidR="00B603B8" w:rsidRPr="006A7B19">
                      <w:t>68</w:t>
                    </w:r>
                  </w:hyperlink>
                </w:p>
              </w:tc>
              <w:tc>
                <w:tcPr>
                  <w:tcW w:w="2268" w:type="dxa"/>
                </w:tcPr>
                <w:p w:rsidR="00B603B8" w:rsidRPr="006A7B19" w:rsidRDefault="00B603B8">
                  <w:pPr>
                    <w:pStyle w:val="ConsPlusNormal"/>
                    <w:spacing w:line="200" w:lineRule="auto"/>
                    <w:jc w:val="center"/>
                  </w:pPr>
                  <w:r w:rsidRPr="006A7B19">
                    <w:t xml:space="preserve">1 000 </w:t>
                  </w:r>
                  <w:proofErr w:type="spellStart"/>
                  <w:r w:rsidRPr="006A7B19">
                    <w:t>000</w:t>
                  </w:r>
                  <w:proofErr w:type="spellEnd"/>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rPr>
                <w:b/>
              </w:rPr>
              <w:t>4.2. Балансовый способ</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3118"/>
              <w:gridCol w:w="3118"/>
              <w:gridCol w:w="1417"/>
            </w:tblGrid>
            <w:tr w:rsidR="006A7B19" w:rsidRPr="006A7B19">
              <w:tc>
                <w:tcPr>
                  <w:tcW w:w="1417" w:type="dxa"/>
                </w:tcPr>
                <w:p w:rsidR="00B603B8" w:rsidRPr="006A7B19" w:rsidRDefault="00B603B8">
                  <w:pPr>
                    <w:pStyle w:val="ConsPlusNormal"/>
                    <w:spacing w:line="200" w:lineRule="auto"/>
                    <w:jc w:val="center"/>
                  </w:pPr>
                  <w:r w:rsidRPr="006A7B19">
                    <w:t>Наименование</w:t>
                  </w:r>
                </w:p>
              </w:tc>
              <w:tc>
                <w:tcPr>
                  <w:tcW w:w="3118" w:type="dxa"/>
                </w:tcPr>
                <w:p w:rsidR="00B603B8" w:rsidRPr="006A7B19" w:rsidRDefault="00B603B8">
                  <w:pPr>
                    <w:pStyle w:val="ConsPlusNormal"/>
                    <w:spacing w:line="200" w:lineRule="auto"/>
                    <w:jc w:val="center"/>
                  </w:pPr>
                  <w:r w:rsidRPr="006A7B19">
                    <w:t>Балансовая стоимость, руб.</w:t>
                  </w:r>
                </w:p>
              </w:tc>
              <w:tc>
                <w:tcPr>
                  <w:tcW w:w="3118" w:type="dxa"/>
                </w:tcPr>
                <w:p w:rsidR="00B603B8" w:rsidRPr="006A7B19" w:rsidRDefault="00B603B8">
                  <w:pPr>
                    <w:pStyle w:val="ConsPlusNormal"/>
                    <w:spacing w:line="200" w:lineRule="auto"/>
                    <w:jc w:val="center"/>
                  </w:pPr>
                  <w:r w:rsidRPr="006A7B19">
                    <w:t>Налоговая стоимость, руб.</w:t>
                  </w:r>
                </w:p>
              </w:tc>
              <w:tc>
                <w:tcPr>
                  <w:tcW w:w="1417" w:type="dxa"/>
                </w:tcPr>
                <w:p w:rsidR="00B603B8" w:rsidRPr="006A7B19" w:rsidRDefault="00B603B8">
                  <w:pPr>
                    <w:pStyle w:val="ConsPlusNormal"/>
                    <w:spacing w:line="200" w:lineRule="auto"/>
                    <w:jc w:val="center"/>
                  </w:pPr>
                  <w:r w:rsidRPr="006A7B19">
                    <w:t>Разница, руб.</w:t>
                  </w:r>
                </w:p>
              </w:tc>
            </w:tr>
            <w:tr w:rsidR="006A7B19" w:rsidRPr="006A7B19">
              <w:tc>
                <w:tcPr>
                  <w:tcW w:w="1417" w:type="dxa"/>
                </w:tcPr>
                <w:p w:rsidR="00B603B8" w:rsidRPr="006A7B19" w:rsidRDefault="00B603B8">
                  <w:pPr>
                    <w:pStyle w:val="ConsPlusNormal"/>
                    <w:spacing w:line="200" w:lineRule="auto"/>
                  </w:pPr>
                  <w:r w:rsidRPr="006A7B19">
                    <w:t>Объект-1</w:t>
                  </w:r>
                </w:p>
              </w:tc>
              <w:tc>
                <w:tcPr>
                  <w:tcW w:w="3118" w:type="dxa"/>
                </w:tcPr>
                <w:p w:rsidR="00B603B8" w:rsidRPr="006A7B19" w:rsidRDefault="00B603B8">
                  <w:pPr>
                    <w:pStyle w:val="ConsPlusNormal"/>
                    <w:spacing w:line="200" w:lineRule="auto"/>
                    <w:jc w:val="center"/>
                  </w:pPr>
                  <w:r w:rsidRPr="006A7B19">
                    <w:t xml:space="preserve">30 000 </w:t>
                  </w:r>
                  <w:proofErr w:type="spellStart"/>
                  <w:r w:rsidRPr="006A7B19">
                    <w:t>000</w:t>
                  </w:r>
                  <w:proofErr w:type="spellEnd"/>
                </w:p>
              </w:tc>
              <w:tc>
                <w:tcPr>
                  <w:tcW w:w="3118" w:type="dxa"/>
                </w:tcPr>
                <w:p w:rsidR="00B603B8" w:rsidRPr="006A7B19" w:rsidRDefault="00B603B8">
                  <w:pPr>
                    <w:pStyle w:val="ConsPlusNormal"/>
                    <w:spacing w:line="200" w:lineRule="auto"/>
                    <w:jc w:val="center"/>
                  </w:pPr>
                  <w:r w:rsidRPr="006A7B19">
                    <w:t xml:space="preserve">21 000 </w:t>
                  </w:r>
                  <w:proofErr w:type="spellStart"/>
                  <w:r w:rsidRPr="006A7B19">
                    <w:t>000</w:t>
                  </w:r>
                  <w:proofErr w:type="spellEnd"/>
                </w:p>
              </w:tc>
              <w:tc>
                <w:tcPr>
                  <w:tcW w:w="1417" w:type="dxa"/>
                </w:tcPr>
                <w:p w:rsidR="00B603B8" w:rsidRPr="006A7B19" w:rsidRDefault="00B603B8">
                  <w:pPr>
                    <w:pStyle w:val="ConsPlusNormal"/>
                    <w:spacing w:line="200" w:lineRule="auto"/>
                    <w:jc w:val="center"/>
                  </w:pPr>
                  <w:r w:rsidRPr="006A7B19">
                    <w:t xml:space="preserve">9 000 </w:t>
                  </w:r>
                  <w:proofErr w:type="spellStart"/>
                  <w:r w:rsidRPr="006A7B19">
                    <w:t>000</w:t>
                  </w:r>
                  <w:proofErr w:type="spellEnd"/>
                </w:p>
              </w:tc>
            </w:tr>
            <w:tr w:rsidR="006A7B19" w:rsidRPr="006A7B19">
              <w:tc>
                <w:tcPr>
                  <w:tcW w:w="1417" w:type="dxa"/>
                </w:tcPr>
                <w:p w:rsidR="00B603B8" w:rsidRPr="006A7B19" w:rsidRDefault="00B603B8">
                  <w:pPr>
                    <w:pStyle w:val="ConsPlusNormal"/>
                    <w:spacing w:line="200" w:lineRule="auto"/>
                  </w:pPr>
                  <w:r w:rsidRPr="006A7B19">
                    <w:t>Объект-2</w:t>
                  </w:r>
                </w:p>
              </w:tc>
              <w:tc>
                <w:tcPr>
                  <w:tcW w:w="3118" w:type="dxa"/>
                </w:tcPr>
                <w:p w:rsidR="00B603B8" w:rsidRPr="006A7B19" w:rsidRDefault="00B603B8">
                  <w:pPr>
                    <w:pStyle w:val="ConsPlusNormal"/>
                    <w:spacing w:line="200" w:lineRule="auto"/>
                    <w:jc w:val="center"/>
                  </w:pPr>
                  <w:r w:rsidRPr="006A7B19">
                    <w:t xml:space="preserve">32 000 </w:t>
                  </w:r>
                  <w:proofErr w:type="spellStart"/>
                  <w:r w:rsidRPr="006A7B19">
                    <w:t>000</w:t>
                  </w:r>
                  <w:proofErr w:type="spellEnd"/>
                </w:p>
              </w:tc>
              <w:tc>
                <w:tcPr>
                  <w:tcW w:w="3118" w:type="dxa"/>
                </w:tcPr>
                <w:p w:rsidR="00B603B8" w:rsidRPr="006A7B19" w:rsidRDefault="00B603B8">
                  <w:pPr>
                    <w:pStyle w:val="ConsPlusNormal"/>
                    <w:spacing w:line="200" w:lineRule="auto"/>
                    <w:jc w:val="center"/>
                  </w:pPr>
                  <w:r w:rsidRPr="006A7B19">
                    <w:t xml:space="preserve">37 000 </w:t>
                  </w:r>
                  <w:proofErr w:type="spellStart"/>
                  <w:r w:rsidRPr="006A7B19">
                    <w:t>000</w:t>
                  </w:r>
                  <w:proofErr w:type="spellEnd"/>
                </w:p>
              </w:tc>
              <w:tc>
                <w:tcPr>
                  <w:tcW w:w="1417" w:type="dxa"/>
                </w:tcPr>
                <w:p w:rsidR="00B603B8" w:rsidRPr="006A7B19" w:rsidRDefault="00B603B8">
                  <w:pPr>
                    <w:pStyle w:val="ConsPlusNormal"/>
                    <w:spacing w:line="200" w:lineRule="auto"/>
                    <w:jc w:val="center"/>
                  </w:pPr>
                  <w:r w:rsidRPr="006A7B19">
                    <w:t xml:space="preserve">-5 000 </w:t>
                  </w:r>
                  <w:proofErr w:type="spellStart"/>
                  <w:r w:rsidRPr="006A7B19">
                    <w:t>000</w:t>
                  </w:r>
                  <w:proofErr w:type="spellEnd"/>
                </w:p>
              </w:tc>
            </w:tr>
            <w:tr w:rsidR="006A7B19" w:rsidRPr="006A7B19">
              <w:tc>
                <w:tcPr>
                  <w:tcW w:w="1417" w:type="dxa"/>
                </w:tcPr>
                <w:p w:rsidR="00B603B8" w:rsidRPr="006A7B19" w:rsidRDefault="00B603B8">
                  <w:pPr>
                    <w:pStyle w:val="ConsPlusNormal"/>
                    <w:spacing w:line="200" w:lineRule="auto"/>
                  </w:pPr>
                  <w:r w:rsidRPr="006A7B19">
                    <w:t>Итого</w:t>
                  </w:r>
                </w:p>
              </w:tc>
              <w:tc>
                <w:tcPr>
                  <w:tcW w:w="3118" w:type="dxa"/>
                </w:tcPr>
                <w:p w:rsidR="00B603B8" w:rsidRPr="006A7B19" w:rsidRDefault="00B603B8">
                  <w:pPr>
                    <w:pStyle w:val="ConsPlusNormal"/>
                    <w:spacing w:line="200" w:lineRule="auto"/>
                    <w:jc w:val="center"/>
                  </w:pPr>
                  <w:r w:rsidRPr="006A7B19">
                    <w:t xml:space="preserve">62 000 </w:t>
                  </w:r>
                  <w:proofErr w:type="spellStart"/>
                  <w:r w:rsidRPr="006A7B19">
                    <w:t>000</w:t>
                  </w:r>
                  <w:proofErr w:type="spellEnd"/>
                </w:p>
              </w:tc>
              <w:tc>
                <w:tcPr>
                  <w:tcW w:w="3118" w:type="dxa"/>
                </w:tcPr>
                <w:p w:rsidR="00B603B8" w:rsidRPr="006A7B19" w:rsidRDefault="00B603B8">
                  <w:pPr>
                    <w:pStyle w:val="ConsPlusNormal"/>
                    <w:spacing w:line="200" w:lineRule="auto"/>
                    <w:jc w:val="center"/>
                  </w:pPr>
                  <w:r w:rsidRPr="006A7B19">
                    <w:t xml:space="preserve">58 000 </w:t>
                  </w:r>
                  <w:proofErr w:type="spellStart"/>
                  <w:r w:rsidRPr="006A7B19">
                    <w:t>000</w:t>
                  </w:r>
                  <w:proofErr w:type="spellEnd"/>
                </w:p>
              </w:tc>
              <w:tc>
                <w:tcPr>
                  <w:tcW w:w="1417" w:type="dxa"/>
                </w:tcPr>
                <w:p w:rsidR="00B603B8" w:rsidRPr="006A7B19" w:rsidRDefault="00B603B8">
                  <w:pPr>
                    <w:pStyle w:val="ConsPlusNormal"/>
                    <w:spacing w:line="200" w:lineRule="auto"/>
                    <w:jc w:val="center"/>
                  </w:pPr>
                  <w:r w:rsidRPr="006A7B19">
                    <w:t xml:space="preserve">4 000 </w:t>
                  </w:r>
                  <w:proofErr w:type="spellStart"/>
                  <w:r w:rsidRPr="006A7B19">
                    <w:t>000</w:t>
                  </w:r>
                  <w:proofErr w:type="spellEnd"/>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both"/>
            </w:pPr>
            <w:r w:rsidRPr="006A7B19">
              <w:t xml:space="preserve">Исходя из налогооблагаемой разницы на отчетную дату X + 1 - 4 000 </w:t>
            </w:r>
            <w:proofErr w:type="spellStart"/>
            <w:r w:rsidRPr="006A7B19">
              <w:t>000</w:t>
            </w:r>
            <w:proofErr w:type="spellEnd"/>
            <w:r w:rsidRPr="006A7B19">
              <w:t xml:space="preserve"> руб., в учете организации на эту дату должно </w:t>
            </w:r>
            <w:proofErr w:type="gramStart"/>
            <w:r w:rsidRPr="006A7B19">
              <w:t>быть</w:t>
            </w:r>
            <w:proofErr w:type="gramEnd"/>
            <w:r w:rsidRPr="006A7B19">
              <w:t xml:space="preserve"> отражено ОНО в размере 800 000 руб. (4 000 </w:t>
            </w:r>
            <w:proofErr w:type="spellStart"/>
            <w:r w:rsidRPr="006A7B19">
              <w:t>000</w:t>
            </w:r>
            <w:proofErr w:type="spellEnd"/>
            <w:r w:rsidRPr="006A7B19">
              <w:t xml:space="preserve"> руб. </w:t>
            </w:r>
            <w:proofErr w:type="spellStart"/>
            <w:r w:rsidRPr="006A7B19">
              <w:t>x</w:t>
            </w:r>
            <w:proofErr w:type="spellEnd"/>
            <w:r w:rsidRPr="006A7B19">
              <w:t xml:space="preserve"> 20%).</w:t>
            </w:r>
          </w:p>
          <w:p w:rsidR="00B603B8" w:rsidRPr="006A7B19" w:rsidRDefault="00B603B8">
            <w:pPr>
              <w:pStyle w:val="ConsPlusNormal"/>
              <w:spacing w:before="200" w:line="200" w:lineRule="auto"/>
              <w:jc w:val="both"/>
            </w:pPr>
            <w:r w:rsidRPr="006A7B19">
              <w:t xml:space="preserve">На отчетную дату X в учете отражено ОНО в размере 2 000 </w:t>
            </w:r>
            <w:proofErr w:type="spellStart"/>
            <w:r w:rsidRPr="006A7B19">
              <w:t>000</w:t>
            </w:r>
            <w:proofErr w:type="spellEnd"/>
            <w:r w:rsidRPr="006A7B19">
              <w:t xml:space="preserve"> руб.</w:t>
            </w:r>
          </w:p>
          <w:p w:rsidR="00B603B8" w:rsidRPr="006A7B19" w:rsidRDefault="00B603B8">
            <w:pPr>
              <w:pStyle w:val="ConsPlusNormal"/>
              <w:spacing w:before="200" w:line="200" w:lineRule="auto"/>
              <w:jc w:val="both"/>
            </w:pPr>
            <w:r w:rsidRPr="006A7B19">
              <w:t xml:space="preserve">Следовательно, в учете надо отразить уменьшение ОНО на 1 200 000 руб. (2 000 </w:t>
            </w:r>
            <w:proofErr w:type="spellStart"/>
            <w:r w:rsidRPr="006A7B19">
              <w:t>000</w:t>
            </w:r>
            <w:proofErr w:type="spellEnd"/>
            <w:r w:rsidRPr="006A7B19">
              <w:t xml:space="preserve"> руб. - 800 000 руб.):</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02"/>
              <w:gridCol w:w="1701"/>
              <w:gridCol w:w="1701"/>
              <w:gridCol w:w="2268"/>
            </w:tblGrid>
            <w:tr w:rsidR="006A7B19" w:rsidRPr="006A7B19">
              <w:tc>
                <w:tcPr>
                  <w:tcW w:w="3402" w:type="dxa"/>
                </w:tcPr>
                <w:p w:rsidR="00B603B8" w:rsidRPr="006A7B19" w:rsidRDefault="00B603B8">
                  <w:pPr>
                    <w:pStyle w:val="ConsPlusNormal"/>
                    <w:spacing w:line="200" w:lineRule="auto"/>
                    <w:jc w:val="center"/>
                  </w:pPr>
                  <w:r w:rsidRPr="006A7B19">
                    <w:t>Содержание операции</w:t>
                  </w:r>
                </w:p>
              </w:tc>
              <w:tc>
                <w:tcPr>
                  <w:tcW w:w="1701" w:type="dxa"/>
                </w:tcPr>
                <w:p w:rsidR="00B603B8" w:rsidRPr="006A7B19" w:rsidRDefault="00B603B8">
                  <w:pPr>
                    <w:pStyle w:val="ConsPlusNormal"/>
                    <w:spacing w:line="200" w:lineRule="auto"/>
                    <w:jc w:val="center"/>
                  </w:pPr>
                  <w:r w:rsidRPr="006A7B19">
                    <w:t>Дебет</w:t>
                  </w:r>
                </w:p>
              </w:tc>
              <w:tc>
                <w:tcPr>
                  <w:tcW w:w="1701" w:type="dxa"/>
                </w:tcPr>
                <w:p w:rsidR="00B603B8" w:rsidRPr="006A7B19" w:rsidRDefault="00B603B8">
                  <w:pPr>
                    <w:pStyle w:val="ConsPlusNormal"/>
                    <w:spacing w:line="200" w:lineRule="auto"/>
                    <w:jc w:val="center"/>
                  </w:pPr>
                  <w:r w:rsidRPr="006A7B19">
                    <w:t>Кредит</w:t>
                  </w:r>
                </w:p>
              </w:tc>
              <w:tc>
                <w:tcPr>
                  <w:tcW w:w="2268" w:type="dxa"/>
                </w:tcPr>
                <w:p w:rsidR="00B603B8" w:rsidRPr="006A7B19" w:rsidRDefault="00B603B8">
                  <w:pPr>
                    <w:pStyle w:val="ConsPlusNormal"/>
                    <w:spacing w:line="200" w:lineRule="auto"/>
                    <w:jc w:val="center"/>
                  </w:pPr>
                  <w:r w:rsidRPr="006A7B19">
                    <w:t>Сумма, руб.</w:t>
                  </w:r>
                </w:p>
              </w:tc>
            </w:tr>
            <w:tr w:rsidR="006A7B19" w:rsidRPr="006A7B19">
              <w:tc>
                <w:tcPr>
                  <w:tcW w:w="3402" w:type="dxa"/>
                </w:tcPr>
                <w:p w:rsidR="00B603B8" w:rsidRPr="006A7B19" w:rsidRDefault="00B603B8">
                  <w:pPr>
                    <w:pStyle w:val="ConsPlusNormal"/>
                    <w:spacing w:line="200" w:lineRule="auto"/>
                  </w:pPr>
                  <w:r w:rsidRPr="006A7B19">
                    <w:t>Уменьшено ОНО</w:t>
                  </w:r>
                </w:p>
                <w:p w:rsidR="00B603B8" w:rsidRPr="006A7B19" w:rsidRDefault="00B603B8">
                  <w:pPr>
                    <w:pStyle w:val="ConsPlusNormal"/>
                    <w:spacing w:before="200" w:line="200" w:lineRule="auto"/>
                  </w:pPr>
                  <w:r w:rsidRPr="006A7B19">
                    <w:t xml:space="preserve">(2 000 </w:t>
                  </w:r>
                  <w:proofErr w:type="spellStart"/>
                  <w:r w:rsidRPr="006A7B19">
                    <w:t>000</w:t>
                  </w:r>
                  <w:proofErr w:type="spellEnd"/>
                  <w:r w:rsidRPr="006A7B19">
                    <w:t xml:space="preserve"> - 800 000)</w:t>
                  </w:r>
                </w:p>
              </w:tc>
              <w:tc>
                <w:tcPr>
                  <w:tcW w:w="1701" w:type="dxa"/>
                </w:tcPr>
                <w:p w:rsidR="00B603B8" w:rsidRPr="006A7B19" w:rsidRDefault="00340BED">
                  <w:pPr>
                    <w:pStyle w:val="ConsPlusNormal"/>
                    <w:spacing w:line="200" w:lineRule="auto"/>
                    <w:jc w:val="center"/>
                  </w:pPr>
                  <w:hyperlink r:id="rId624">
                    <w:r w:rsidR="00B603B8" w:rsidRPr="006A7B19">
                      <w:t>77</w:t>
                    </w:r>
                  </w:hyperlink>
                </w:p>
              </w:tc>
              <w:tc>
                <w:tcPr>
                  <w:tcW w:w="1701" w:type="dxa"/>
                </w:tcPr>
                <w:p w:rsidR="00B603B8" w:rsidRPr="006A7B19" w:rsidRDefault="00340BED">
                  <w:pPr>
                    <w:pStyle w:val="ConsPlusNormal"/>
                    <w:spacing w:line="200" w:lineRule="auto"/>
                    <w:jc w:val="center"/>
                  </w:pPr>
                  <w:hyperlink r:id="rId625">
                    <w:r w:rsidR="00B603B8" w:rsidRPr="006A7B19">
                      <w:t>99</w:t>
                    </w:r>
                  </w:hyperlink>
                </w:p>
              </w:tc>
              <w:tc>
                <w:tcPr>
                  <w:tcW w:w="2268" w:type="dxa"/>
                </w:tcPr>
                <w:p w:rsidR="00B603B8" w:rsidRPr="006A7B19" w:rsidRDefault="00B603B8">
                  <w:pPr>
                    <w:pStyle w:val="ConsPlusNormal"/>
                    <w:spacing w:line="200" w:lineRule="auto"/>
                    <w:jc w:val="center"/>
                  </w:pPr>
                  <w:r w:rsidRPr="006A7B19">
                    <w:t>1 200 000</w:t>
                  </w:r>
                </w:p>
              </w:tc>
            </w:tr>
          </w:tbl>
          <w:p w:rsidR="00B603B8" w:rsidRPr="006A7B19" w:rsidRDefault="00B603B8">
            <w:pPr>
              <w:pStyle w:val="ConsPlusNormal"/>
              <w:spacing w:before="200" w:line="200" w:lineRule="auto"/>
              <w:jc w:val="both"/>
            </w:pPr>
          </w:p>
        </w:tc>
      </w:tr>
    </w:tbl>
    <w:p w:rsidR="00B603B8" w:rsidRPr="006A7B19" w:rsidRDefault="00B603B8">
      <w:pPr>
        <w:pStyle w:val="ConsPlusNormal"/>
        <w:spacing w:line="200" w:lineRule="auto"/>
        <w:jc w:val="both"/>
      </w:pPr>
    </w:p>
    <w:p w:rsidR="00B603B8" w:rsidRPr="006A7B19" w:rsidRDefault="00B603B8">
      <w:pPr>
        <w:pStyle w:val="ConsPlusNormal"/>
        <w:spacing w:before="460" w:line="200" w:lineRule="auto"/>
      </w:pPr>
      <w:r w:rsidRPr="006A7B19">
        <w:rPr>
          <w:b/>
          <w:sz w:val="36"/>
        </w:rPr>
        <w:t>Какие положения включить в учетную политику в части применения ПБУ 18/02</w:t>
      </w:r>
    </w:p>
    <w:p w:rsidR="00B603B8" w:rsidRPr="006A7B19" w:rsidRDefault="00B603B8">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8935"/>
        <w:gridCol w:w="180"/>
      </w:tblGrid>
      <w:tr w:rsidR="006A7B19" w:rsidRPr="006A7B19">
        <w:tc>
          <w:tcPr>
            <w:tcW w:w="60" w:type="dxa"/>
            <w:tcBorders>
              <w:top w:val="nil"/>
              <w:left w:val="nil"/>
              <w:bottom w:val="nil"/>
              <w:right w:val="nil"/>
            </w:tcBorders>
            <w:shd w:val="clear" w:color="auto" w:fill="FE9500"/>
            <w:tcMar>
              <w:top w:w="0" w:type="dxa"/>
              <w:left w:w="0" w:type="dxa"/>
              <w:bottom w:w="0" w:type="dxa"/>
              <w:right w:w="0" w:type="dxa"/>
            </w:tcMar>
          </w:tcPr>
          <w:p w:rsidR="00B603B8" w:rsidRPr="006A7B19" w:rsidRDefault="00B603B8">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B603B8" w:rsidRPr="006A7B19" w:rsidRDefault="00B603B8">
            <w:pPr>
              <w:pStyle w:val="ConsPlusNormal"/>
              <w:spacing w:line="200" w:lineRule="auto"/>
              <w:jc w:val="both"/>
            </w:pPr>
            <w:r w:rsidRPr="006A7B19">
              <w:t xml:space="preserve">Организации, которые обоснованно не применяют </w:t>
            </w:r>
            <w:hyperlink r:id="rId626">
              <w:r w:rsidRPr="006A7B19">
                <w:t>ПБУ 18/02</w:t>
              </w:r>
            </w:hyperlink>
            <w:r w:rsidRPr="006A7B19">
              <w:t xml:space="preserve"> "Учет расчетов по налогу на прибыль организаций", указывают на это в учетной политике. Остальные организации включают в учетную политику положения о порядке применения </w:t>
            </w:r>
            <w:hyperlink r:id="rId627">
              <w:r w:rsidRPr="006A7B19">
                <w:t>ПБУ 18/02</w:t>
              </w:r>
            </w:hyperlink>
            <w:r w:rsidRPr="006A7B19">
              <w:t>.</w:t>
            </w:r>
          </w:p>
          <w:p w:rsidR="00B603B8" w:rsidRPr="006A7B19" w:rsidRDefault="00B603B8">
            <w:pPr>
              <w:pStyle w:val="ConsPlusNormal"/>
              <w:spacing w:line="200" w:lineRule="auto"/>
              <w:jc w:val="both"/>
            </w:pPr>
            <w:r w:rsidRPr="006A7B19">
              <w:t xml:space="preserve">Прежде </w:t>
            </w:r>
            <w:proofErr w:type="gramStart"/>
            <w:r w:rsidRPr="006A7B19">
              <w:t>всего</w:t>
            </w:r>
            <w:proofErr w:type="gramEnd"/>
            <w:r w:rsidRPr="006A7B19">
              <w:t xml:space="preserve"> нужно определиться, какой способ вы будете применять - </w:t>
            </w:r>
            <w:hyperlink r:id="rId628">
              <w:r w:rsidRPr="006A7B19">
                <w:t>способ отсрочки</w:t>
              </w:r>
            </w:hyperlink>
            <w:r w:rsidRPr="006A7B19">
              <w:t xml:space="preserve"> или </w:t>
            </w:r>
            <w:hyperlink r:id="rId629">
              <w:r w:rsidRPr="006A7B19">
                <w:t>балансовый способ</w:t>
              </w:r>
            </w:hyperlink>
            <w:r w:rsidRPr="006A7B19">
              <w:t>, и закрепить принятое решение в учетной политике.</w:t>
            </w:r>
          </w:p>
        </w:tc>
        <w:tc>
          <w:tcPr>
            <w:tcW w:w="180" w:type="dxa"/>
            <w:tcBorders>
              <w:top w:val="nil"/>
              <w:left w:val="nil"/>
              <w:bottom w:val="nil"/>
              <w:right w:val="nil"/>
            </w:tcBorders>
            <w:shd w:val="clear" w:color="auto" w:fill="F2F4E6"/>
            <w:tcMar>
              <w:top w:w="0" w:type="dxa"/>
              <w:left w:w="0" w:type="dxa"/>
              <w:bottom w:w="0" w:type="dxa"/>
              <w:right w:w="0" w:type="dxa"/>
            </w:tcMar>
          </w:tcPr>
          <w:p w:rsidR="00B603B8" w:rsidRPr="006A7B19" w:rsidRDefault="00B603B8">
            <w:pPr>
              <w:pStyle w:val="ConsPlusNormal"/>
            </w:pPr>
          </w:p>
        </w:tc>
      </w:tr>
    </w:tbl>
    <w:p w:rsidR="00B603B8" w:rsidRPr="006A7B19" w:rsidRDefault="00B603B8">
      <w:pPr>
        <w:pStyle w:val="ConsPlusNormal"/>
        <w:spacing w:before="380" w:line="200" w:lineRule="auto"/>
        <w:jc w:val="both"/>
      </w:pPr>
    </w:p>
    <w:p w:rsidR="00867305" w:rsidRDefault="00867305">
      <w:pPr>
        <w:pStyle w:val="ConsPlusNormal"/>
        <w:spacing w:line="200" w:lineRule="auto"/>
        <w:rPr>
          <w:b/>
          <w:sz w:val="30"/>
        </w:rPr>
      </w:pPr>
    </w:p>
    <w:p w:rsidR="00867305" w:rsidRDefault="00867305">
      <w:pPr>
        <w:pStyle w:val="ConsPlusNormal"/>
        <w:spacing w:line="200" w:lineRule="auto"/>
        <w:rPr>
          <w:b/>
          <w:sz w:val="30"/>
        </w:rPr>
      </w:pPr>
    </w:p>
    <w:p w:rsidR="00867305" w:rsidRDefault="00867305">
      <w:pPr>
        <w:pStyle w:val="ConsPlusNormal"/>
        <w:spacing w:line="200" w:lineRule="auto"/>
        <w:rPr>
          <w:b/>
          <w:sz w:val="30"/>
        </w:rPr>
      </w:pPr>
    </w:p>
    <w:p w:rsidR="00B603B8" w:rsidRPr="006A7B19" w:rsidRDefault="00B603B8">
      <w:pPr>
        <w:pStyle w:val="ConsPlusNormal"/>
        <w:spacing w:line="200" w:lineRule="auto"/>
      </w:pPr>
      <w:r w:rsidRPr="006A7B19">
        <w:rPr>
          <w:b/>
          <w:sz w:val="30"/>
        </w:rPr>
        <w:lastRenderedPageBreak/>
        <w:t>Оглавление:</w:t>
      </w:r>
    </w:p>
    <w:p w:rsidR="00B603B8" w:rsidRPr="006A7B19" w:rsidRDefault="00B603B8" w:rsidP="00467FD6">
      <w:pPr>
        <w:pStyle w:val="ConsPlusNormal"/>
        <w:spacing w:before="320" w:line="276" w:lineRule="auto"/>
        <w:ind w:left="180"/>
      </w:pPr>
      <w:r w:rsidRPr="006A7B19">
        <w:t xml:space="preserve">1. </w:t>
      </w:r>
      <w:hyperlink w:anchor="P11">
        <w:r w:rsidRPr="006A7B19">
          <w:t>Какие положения включают в учетную политику организации, применяющие способ отсрочки</w:t>
        </w:r>
      </w:hyperlink>
    </w:p>
    <w:p w:rsidR="00B603B8" w:rsidRPr="006A7B19" w:rsidRDefault="00B603B8" w:rsidP="00467FD6">
      <w:pPr>
        <w:pStyle w:val="ConsPlusNormal"/>
        <w:spacing w:line="276" w:lineRule="auto"/>
        <w:ind w:left="180"/>
      </w:pPr>
      <w:r w:rsidRPr="006A7B19">
        <w:t xml:space="preserve">2. </w:t>
      </w:r>
      <w:hyperlink w:anchor="P33">
        <w:r w:rsidRPr="006A7B19">
          <w:t>Какие положения включают в учетную политику организации, применяющие балансовый способ</w:t>
        </w:r>
      </w:hyperlink>
    </w:p>
    <w:p w:rsidR="00B603B8" w:rsidRPr="006A7B19" w:rsidRDefault="00B603B8" w:rsidP="00467FD6">
      <w:pPr>
        <w:pStyle w:val="ConsPlusNormal"/>
        <w:spacing w:before="380" w:line="276" w:lineRule="auto"/>
        <w:jc w:val="both"/>
      </w:pPr>
    </w:p>
    <w:p w:rsidR="00B603B8" w:rsidRPr="006A7B19" w:rsidRDefault="00B603B8" w:rsidP="00467FD6">
      <w:pPr>
        <w:pStyle w:val="ConsPlusNormal"/>
        <w:spacing w:line="276" w:lineRule="auto"/>
        <w:outlineLvl w:val="0"/>
      </w:pPr>
      <w:r w:rsidRPr="006A7B19">
        <w:rPr>
          <w:b/>
          <w:sz w:val="30"/>
        </w:rPr>
        <w:t>1. Какие положения включают в учетную политику организации, применяющие способ отсрочки</w:t>
      </w:r>
    </w:p>
    <w:p w:rsidR="00B603B8" w:rsidRPr="006A7B19" w:rsidRDefault="00B603B8" w:rsidP="00467FD6">
      <w:pPr>
        <w:pStyle w:val="ConsPlusNormal"/>
        <w:spacing w:before="200" w:line="276" w:lineRule="auto"/>
        <w:jc w:val="both"/>
      </w:pPr>
      <w:r w:rsidRPr="006A7B19">
        <w:t xml:space="preserve">Установите в учетной политике, что ваша организация ведет учет расчетов по налогу на прибыль способом отсрочки (Информационное </w:t>
      </w:r>
      <w:hyperlink r:id="rId630">
        <w:r w:rsidRPr="006A7B19">
          <w:t>сообщение</w:t>
        </w:r>
      </w:hyperlink>
      <w:r w:rsidRPr="006A7B19">
        <w:t xml:space="preserve"> Минфина России от 28.12.2018 N ИС-учет-13).</w:t>
      </w:r>
    </w:p>
    <w:p w:rsidR="00B603B8" w:rsidRPr="006A7B19" w:rsidRDefault="00B603B8" w:rsidP="00467FD6">
      <w:pPr>
        <w:pStyle w:val="ConsPlusNormal"/>
        <w:spacing w:before="200" w:line="276" w:lineRule="auto"/>
        <w:jc w:val="both"/>
      </w:pPr>
      <w:r w:rsidRPr="006A7B19">
        <w:t xml:space="preserve">Утвердите один из следующих вариантов формирования информации </w:t>
      </w:r>
      <w:proofErr w:type="gramStart"/>
      <w:r w:rsidRPr="006A7B19">
        <w:t>о</w:t>
      </w:r>
      <w:proofErr w:type="gramEnd"/>
      <w:r w:rsidRPr="006A7B19">
        <w:t xml:space="preserve"> </w:t>
      </w:r>
      <w:hyperlink r:id="rId631">
        <w:r w:rsidRPr="006A7B19">
          <w:t>постоянных</w:t>
        </w:r>
      </w:hyperlink>
      <w:r w:rsidRPr="006A7B19">
        <w:t xml:space="preserve"> и </w:t>
      </w:r>
      <w:hyperlink r:id="rId632">
        <w:r w:rsidRPr="006A7B19">
          <w:t xml:space="preserve">временных </w:t>
        </w:r>
        <w:proofErr w:type="spellStart"/>
        <w:r w:rsidRPr="006A7B19">
          <w:t>разницах</w:t>
        </w:r>
        <w:proofErr w:type="spellEnd"/>
      </w:hyperlink>
      <w:r w:rsidRPr="006A7B19">
        <w:t xml:space="preserve"> (</w:t>
      </w:r>
      <w:hyperlink r:id="rId633">
        <w:r w:rsidRPr="006A7B19">
          <w:t>п. 3</w:t>
        </w:r>
      </w:hyperlink>
      <w:r w:rsidRPr="006A7B19">
        <w:t xml:space="preserve"> ПБУ 18/02):</w:t>
      </w:r>
    </w:p>
    <w:p w:rsidR="00B603B8" w:rsidRPr="006A7B19" w:rsidRDefault="00B603B8" w:rsidP="00467FD6">
      <w:pPr>
        <w:pStyle w:val="ConsPlusNormal"/>
        <w:numPr>
          <w:ilvl w:val="0"/>
          <w:numId w:val="50"/>
        </w:numPr>
        <w:spacing w:before="200" w:line="276" w:lineRule="auto"/>
        <w:jc w:val="both"/>
      </w:pPr>
      <w:r w:rsidRPr="006A7B19">
        <w:t xml:space="preserve">непосредственно </w:t>
      </w:r>
      <w:r w:rsidRPr="006A7B19">
        <w:rPr>
          <w:b/>
        </w:rPr>
        <w:t>на счетах бухгалтерского учета</w:t>
      </w:r>
      <w:r w:rsidRPr="006A7B19">
        <w:t xml:space="preserve">. Для организации такого учета вы можете открыть аналитические счета к синтетическим счетам и субсчетам учета доходов и расходов, в оценке которых возникли постоянные и временные разницы. Для формирования информации о </w:t>
      </w:r>
      <w:proofErr w:type="gramStart"/>
      <w:r w:rsidRPr="006A7B19">
        <w:t>временных</w:t>
      </w:r>
      <w:proofErr w:type="gramEnd"/>
      <w:r w:rsidRPr="006A7B19">
        <w:t xml:space="preserve"> </w:t>
      </w:r>
      <w:proofErr w:type="spellStart"/>
      <w:r w:rsidRPr="006A7B19">
        <w:t>разницах</w:t>
      </w:r>
      <w:proofErr w:type="spellEnd"/>
      <w:r w:rsidRPr="006A7B19">
        <w:t xml:space="preserve">, возникших по операциям, не влияющим на </w:t>
      </w:r>
      <w:hyperlink r:id="rId634">
        <w:r w:rsidRPr="006A7B19">
          <w:t>чистую прибыль (убыток)</w:t>
        </w:r>
      </w:hyperlink>
      <w:r w:rsidRPr="006A7B19">
        <w:t xml:space="preserve">, но формирующим </w:t>
      </w:r>
      <w:hyperlink r:id="rId635">
        <w:r w:rsidRPr="006A7B19">
          <w:t>совокупный финансовый результат периода</w:t>
        </w:r>
      </w:hyperlink>
      <w:r w:rsidRPr="006A7B19">
        <w:t xml:space="preserve"> и (или) показатели капитала организации, введите аналитические счета к </w:t>
      </w:r>
      <w:hyperlink r:id="rId636">
        <w:r w:rsidRPr="006A7B19">
          <w:t>счету 83</w:t>
        </w:r>
      </w:hyperlink>
      <w:r w:rsidRPr="006A7B19">
        <w:t xml:space="preserve"> "Добавочный капитал". Перечень аналитических счетов с привязкой к синтетическим счетам и субсчетам бухгалтерского учета включите в рабочий план счетов;</w:t>
      </w:r>
    </w:p>
    <w:p w:rsidR="00B603B8" w:rsidRPr="006A7B19" w:rsidRDefault="00B603B8" w:rsidP="00467FD6">
      <w:pPr>
        <w:pStyle w:val="ConsPlusNormal"/>
        <w:numPr>
          <w:ilvl w:val="0"/>
          <w:numId w:val="50"/>
        </w:numPr>
        <w:spacing w:before="200" w:line="276" w:lineRule="auto"/>
        <w:jc w:val="both"/>
      </w:pPr>
      <w:r w:rsidRPr="006A7B19">
        <w:t xml:space="preserve">иным способом, установленным организацией. Например, учет </w:t>
      </w:r>
      <w:proofErr w:type="spellStart"/>
      <w:r w:rsidRPr="006A7B19">
        <w:t>разниц</w:t>
      </w:r>
      <w:proofErr w:type="spellEnd"/>
      <w:r w:rsidRPr="006A7B19">
        <w:t xml:space="preserve"> вы можете вести без отражения на счетах - </w:t>
      </w:r>
      <w:r w:rsidRPr="006A7B19">
        <w:rPr>
          <w:b/>
        </w:rPr>
        <w:t>в специальных расчетных регистрах</w:t>
      </w:r>
      <w:r w:rsidRPr="006A7B19">
        <w:t xml:space="preserve"> с группировкой по видам активов и обязательств, по которым они возникли. </w:t>
      </w:r>
      <w:proofErr w:type="gramStart"/>
      <w:r w:rsidRPr="006A7B19">
        <w:t>Временные</w:t>
      </w:r>
      <w:proofErr w:type="gramEnd"/>
      <w:r w:rsidRPr="006A7B19">
        <w:t xml:space="preserve"> разницы, возникшие по операциям, не влияющим на бухгалтерскую прибыль, нужно учитывать в отдельном регистре. Утвердите самостоятельно разработанные формы таких регистров.</w:t>
      </w:r>
    </w:p>
    <w:p w:rsidR="00B603B8" w:rsidRPr="006A7B19" w:rsidRDefault="00B603B8" w:rsidP="00467FD6">
      <w:pPr>
        <w:pStyle w:val="ConsPlusNormal"/>
        <w:spacing w:before="200" w:line="276" w:lineRule="auto"/>
        <w:jc w:val="both"/>
      </w:pPr>
      <w:r w:rsidRPr="006A7B19">
        <w:t xml:space="preserve">Закрепите порядок отражения в бухгалтерском балансе сумм </w:t>
      </w:r>
      <w:hyperlink r:id="rId637">
        <w:r w:rsidRPr="006A7B19">
          <w:t>ОНА</w:t>
        </w:r>
      </w:hyperlink>
      <w:r w:rsidRPr="006A7B19">
        <w:t xml:space="preserve"> и </w:t>
      </w:r>
      <w:hyperlink r:id="rId638">
        <w:r w:rsidRPr="006A7B19">
          <w:t>ОНО</w:t>
        </w:r>
      </w:hyperlink>
      <w:r w:rsidRPr="006A7B19">
        <w:t xml:space="preserve"> (</w:t>
      </w:r>
      <w:hyperlink r:id="rId639">
        <w:r w:rsidRPr="006A7B19">
          <w:t>п. 19</w:t>
        </w:r>
      </w:hyperlink>
      <w:r w:rsidRPr="006A7B19">
        <w:t xml:space="preserve"> ПБУ 18/02):</w:t>
      </w:r>
    </w:p>
    <w:p w:rsidR="00B603B8" w:rsidRPr="006A7B19" w:rsidRDefault="00B603B8" w:rsidP="00467FD6">
      <w:pPr>
        <w:pStyle w:val="ConsPlusNormal"/>
        <w:numPr>
          <w:ilvl w:val="0"/>
          <w:numId w:val="51"/>
        </w:numPr>
        <w:spacing w:before="200" w:line="276" w:lineRule="auto"/>
        <w:jc w:val="both"/>
      </w:pPr>
      <w:proofErr w:type="spellStart"/>
      <w:r w:rsidRPr="006A7B19">
        <w:t>сальдированно</w:t>
      </w:r>
      <w:proofErr w:type="spellEnd"/>
      <w:r w:rsidRPr="006A7B19">
        <w:t xml:space="preserve"> (свернуто);</w:t>
      </w:r>
    </w:p>
    <w:p w:rsidR="00B603B8" w:rsidRPr="006A7B19" w:rsidRDefault="00B603B8" w:rsidP="00467FD6">
      <w:pPr>
        <w:pStyle w:val="ConsPlusNormal"/>
        <w:numPr>
          <w:ilvl w:val="0"/>
          <w:numId w:val="51"/>
        </w:numPr>
        <w:spacing w:before="200" w:line="276" w:lineRule="auto"/>
        <w:jc w:val="both"/>
      </w:pPr>
      <w:r w:rsidRPr="006A7B19">
        <w:t>развернуто.</w:t>
      </w:r>
    </w:p>
    <w:p w:rsidR="00B603B8" w:rsidRPr="006A7B19" w:rsidRDefault="00B603B8" w:rsidP="00467FD6">
      <w:pPr>
        <w:pStyle w:val="ConsPlusNormal"/>
        <w:spacing w:before="200" w:line="276" w:lineRule="auto"/>
        <w:jc w:val="both"/>
      </w:pPr>
      <w:r w:rsidRPr="006A7B19">
        <w:t>Помимо вышеприведенных положений, являющихся результатом выбора одного из допустимых вариантов учета, вы можете включить в учетную политику информацию, раскрывающую порядок ведения учета способом отсрочки, который вы решили применять. В частности, рекомендуем указать следующее:</w:t>
      </w:r>
    </w:p>
    <w:p w:rsidR="00B603B8" w:rsidRPr="006A7B19" w:rsidRDefault="00B603B8" w:rsidP="00467FD6">
      <w:pPr>
        <w:pStyle w:val="ConsPlusNormal"/>
        <w:numPr>
          <w:ilvl w:val="0"/>
          <w:numId w:val="52"/>
        </w:numPr>
        <w:spacing w:before="200" w:line="276" w:lineRule="auto"/>
        <w:jc w:val="both"/>
      </w:pPr>
      <w:r w:rsidRPr="006A7B19">
        <w:t>текущий налог на прибыль формируется в результате отражения в бухгалтерском учете следующих величин (</w:t>
      </w:r>
      <w:hyperlink r:id="rId640">
        <w:r w:rsidRPr="006A7B19">
          <w:t>п. 22</w:t>
        </w:r>
      </w:hyperlink>
      <w:r w:rsidRPr="006A7B19">
        <w:t xml:space="preserve"> ПБУ 18/02):</w:t>
      </w:r>
    </w:p>
    <w:p w:rsidR="00B603B8" w:rsidRPr="006A7B19" w:rsidRDefault="00B603B8" w:rsidP="00467FD6">
      <w:pPr>
        <w:pStyle w:val="ConsPlusNormal"/>
        <w:numPr>
          <w:ilvl w:val="1"/>
          <w:numId w:val="52"/>
        </w:numPr>
        <w:spacing w:before="200" w:line="276" w:lineRule="auto"/>
        <w:jc w:val="both"/>
      </w:pPr>
      <w:r w:rsidRPr="006A7B19">
        <w:t>условного расхода (дохода) по налогу на прибыль;</w:t>
      </w:r>
    </w:p>
    <w:p w:rsidR="00B603B8" w:rsidRPr="006A7B19" w:rsidRDefault="00340BED" w:rsidP="00467FD6">
      <w:pPr>
        <w:pStyle w:val="ConsPlusNormal"/>
        <w:numPr>
          <w:ilvl w:val="1"/>
          <w:numId w:val="52"/>
        </w:numPr>
        <w:spacing w:before="200" w:line="276" w:lineRule="auto"/>
        <w:jc w:val="both"/>
      </w:pPr>
      <w:hyperlink r:id="rId641">
        <w:r w:rsidR="00B603B8" w:rsidRPr="006A7B19">
          <w:t>ПНР</w:t>
        </w:r>
      </w:hyperlink>
      <w:r w:rsidR="00B603B8" w:rsidRPr="006A7B19">
        <w:t xml:space="preserve"> и </w:t>
      </w:r>
      <w:hyperlink r:id="rId642">
        <w:r w:rsidR="00B603B8" w:rsidRPr="006A7B19">
          <w:t>ПНД</w:t>
        </w:r>
      </w:hyperlink>
      <w:r w:rsidR="00B603B8" w:rsidRPr="006A7B19">
        <w:t xml:space="preserve"> отчетного периода;</w:t>
      </w:r>
    </w:p>
    <w:p w:rsidR="00B603B8" w:rsidRPr="006A7B19" w:rsidRDefault="00B603B8" w:rsidP="00467FD6">
      <w:pPr>
        <w:pStyle w:val="ConsPlusNormal"/>
        <w:numPr>
          <w:ilvl w:val="1"/>
          <w:numId w:val="52"/>
        </w:numPr>
        <w:spacing w:before="200" w:line="276" w:lineRule="auto"/>
        <w:jc w:val="both"/>
      </w:pPr>
      <w:r w:rsidRPr="006A7B19">
        <w:t>изменений ОНА и ОНО за отчетный период, за исключением тех, что возникли по операциям, результат которых не включается в бухгалтерскую прибыль (убыток), но включается в совокупный финансовый результат и (или) капитал организации;</w:t>
      </w:r>
    </w:p>
    <w:p w:rsidR="00B603B8" w:rsidRPr="006A7B19" w:rsidRDefault="00340BED" w:rsidP="00467FD6">
      <w:pPr>
        <w:pStyle w:val="ConsPlusNormal"/>
        <w:numPr>
          <w:ilvl w:val="0"/>
          <w:numId w:val="52"/>
        </w:numPr>
        <w:spacing w:before="200" w:line="276" w:lineRule="auto"/>
        <w:jc w:val="both"/>
      </w:pPr>
      <w:hyperlink r:id="rId643">
        <w:r w:rsidR="00B603B8" w:rsidRPr="006A7B19">
          <w:t>условный расход (доход)</w:t>
        </w:r>
      </w:hyperlink>
      <w:r w:rsidR="00B603B8" w:rsidRPr="006A7B19">
        <w:t xml:space="preserve"> по налогу на прибыль определяется по окончании отчетного периода и отражается на </w:t>
      </w:r>
      <w:hyperlink r:id="rId644">
        <w:r w:rsidR="00B603B8" w:rsidRPr="006A7B19">
          <w:t>счете 99</w:t>
        </w:r>
      </w:hyperlink>
      <w:r w:rsidR="00B603B8" w:rsidRPr="006A7B19">
        <w:t xml:space="preserve"> "Прибыли и убытки" в корреспонденции со </w:t>
      </w:r>
      <w:hyperlink r:id="rId645">
        <w:r w:rsidR="00B603B8" w:rsidRPr="006A7B19">
          <w:t>счетом 68</w:t>
        </w:r>
      </w:hyperlink>
      <w:r w:rsidR="00B603B8" w:rsidRPr="006A7B19">
        <w:t xml:space="preserve"> </w:t>
      </w:r>
      <w:r w:rsidR="00B603B8" w:rsidRPr="006A7B19">
        <w:lastRenderedPageBreak/>
        <w:t>"Расчеты по налогам и сборам";</w:t>
      </w:r>
    </w:p>
    <w:p w:rsidR="00B603B8" w:rsidRPr="006A7B19" w:rsidRDefault="00B603B8" w:rsidP="00467FD6">
      <w:pPr>
        <w:pStyle w:val="ConsPlusNormal"/>
        <w:numPr>
          <w:ilvl w:val="0"/>
          <w:numId w:val="52"/>
        </w:numPr>
        <w:spacing w:before="200" w:line="276" w:lineRule="auto"/>
        <w:jc w:val="both"/>
      </w:pPr>
      <w:r w:rsidRPr="006A7B19">
        <w:t xml:space="preserve">вычитаемые и налогооблагаемые временные разницы, а также постоянные разницы определяются </w:t>
      </w:r>
      <w:r w:rsidRPr="006A7B19">
        <w:rPr>
          <w:b/>
        </w:rPr>
        <w:t>по каждой операции</w:t>
      </w:r>
      <w:r w:rsidRPr="006A7B19">
        <w:t xml:space="preserve"> в течение отчетного периода как разницы между доходами (расходами) по данным бухгалтерского и налогового учета (</w:t>
      </w:r>
      <w:hyperlink r:id="rId646">
        <w:r w:rsidRPr="006A7B19">
          <w:t>п. 8</w:t>
        </w:r>
      </w:hyperlink>
      <w:r w:rsidRPr="006A7B19">
        <w:t xml:space="preserve"> ПБУ 18/02);</w:t>
      </w:r>
    </w:p>
    <w:p w:rsidR="00B603B8" w:rsidRPr="006A7B19" w:rsidRDefault="00B603B8" w:rsidP="00467FD6">
      <w:pPr>
        <w:pStyle w:val="ConsPlusNormal"/>
        <w:numPr>
          <w:ilvl w:val="0"/>
          <w:numId w:val="52"/>
        </w:numPr>
        <w:spacing w:before="200" w:line="276" w:lineRule="auto"/>
        <w:jc w:val="both"/>
      </w:pPr>
      <w:r w:rsidRPr="006A7B19">
        <w:t xml:space="preserve">ОНА, ОНО, ПНР и ПНД определяются по каждой разнице, возникшей в течение отчетного периода. В бухгалтерском учете признание и изменение ОНА и ОНО отражаются записями по </w:t>
      </w:r>
      <w:hyperlink r:id="rId647">
        <w:r w:rsidRPr="006A7B19">
          <w:t>счетам 09</w:t>
        </w:r>
      </w:hyperlink>
      <w:r w:rsidRPr="006A7B19">
        <w:t xml:space="preserve"> "Отложенные налоговые активы" и </w:t>
      </w:r>
      <w:hyperlink r:id="rId648">
        <w:r w:rsidRPr="006A7B19">
          <w:t>77</w:t>
        </w:r>
      </w:hyperlink>
      <w:r w:rsidRPr="006A7B19">
        <w:t xml:space="preserve"> "Отложенные налоговые обязательства" соответственно. Корреспондирующим счетом является </w:t>
      </w:r>
      <w:hyperlink r:id="rId649">
        <w:r w:rsidRPr="006A7B19">
          <w:t>счет 68</w:t>
        </w:r>
      </w:hyperlink>
      <w:r w:rsidRPr="006A7B19">
        <w:t xml:space="preserve">. ПНР и ПНД отражаются записями по </w:t>
      </w:r>
      <w:hyperlink r:id="rId650">
        <w:r w:rsidRPr="006A7B19">
          <w:t>счету 99</w:t>
        </w:r>
      </w:hyperlink>
      <w:r w:rsidRPr="006A7B19">
        <w:t xml:space="preserve"> в корреспонденции со </w:t>
      </w:r>
      <w:hyperlink r:id="rId651">
        <w:r w:rsidRPr="006A7B19">
          <w:t>счетом 68</w:t>
        </w:r>
      </w:hyperlink>
      <w:r w:rsidRPr="006A7B19">
        <w:t>;</w:t>
      </w:r>
    </w:p>
    <w:p w:rsidR="00B603B8" w:rsidRPr="006A7B19" w:rsidRDefault="00B603B8" w:rsidP="00467FD6">
      <w:pPr>
        <w:pStyle w:val="ConsPlusNormal"/>
        <w:numPr>
          <w:ilvl w:val="0"/>
          <w:numId w:val="52"/>
        </w:numPr>
        <w:spacing w:before="200" w:line="276" w:lineRule="auto"/>
        <w:jc w:val="both"/>
      </w:pPr>
      <w:r w:rsidRPr="006A7B19">
        <w:t xml:space="preserve">расход (доход) по налогу на прибыль формируется на </w:t>
      </w:r>
      <w:hyperlink r:id="rId652">
        <w:r w:rsidRPr="006A7B19">
          <w:t>счете 99</w:t>
        </w:r>
      </w:hyperlink>
      <w:r w:rsidRPr="006A7B19">
        <w:t xml:space="preserve"> в результате отражения в бухгалтерском учете:</w:t>
      </w:r>
    </w:p>
    <w:p w:rsidR="00B603B8" w:rsidRPr="006A7B19" w:rsidRDefault="00B603B8" w:rsidP="00467FD6">
      <w:pPr>
        <w:pStyle w:val="ConsPlusNormal"/>
        <w:numPr>
          <w:ilvl w:val="1"/>
          <w:numId w:val="52"/>
        </w:numPr>
        <w:spacing w:before="200" w:line="276" w:lineRule="auto"/>
        <w:jc w:val="both"/>
      </w:pPr>
      <w:r w:rsidRPr="006A7B19">
        <w:t>условного расхода (дохода) по налогу на прибыль;</w:t>
      </w:r>
    </w:p>
    <w:p w:rsidR="00B603B8" w:rsidRPr="006A7B19" w:rsidRDefault="00B603B8" w:rsidP="00467FD6">
      <w:pPr>
        <w:pStyle w:val="ConsPlusNormal"/>
        <w:numPr>
          <w:ilvl w:val="1"/>
          <w:numId w:val="52"/>
        </w:numPr>
        <w:spacing w:before="200" w:line="276" w:lineRule="auto"/>
        <w:jc w:val="both"/>
      </w:pPr>
      <w:r w:rsidRPr="006A7B19">
        <w:t>ПНР и ПНД.</w:t>
      </w:r>
    </w:p>
    <w:p w:rsidR="00B603B8" w:rsidRPr="006A7B19" w:rsidRDefault="00B603B8" w:rsidP="00467FD6">
      <w:pPr>
        <w:pStyle w:val="ConsPlusNormal"/>
        <w:spacing w:before="200" w:line="276" w:lineRule="auto"/>
        <w:jc w:val="both"/>
      </w:pPr>
      <w:r w:rsidRPr="006A7B19">
        <w:t xml:space="preserve">В рабочем плане счетов предусмотрите субсчета (аналитические счета) к </w:t>
      </w:r>
      <w:hyperlink r:id="rId653">
        <w:r w:rsidRPr="006A7B19">
          <w:t>счету 99</w:t>
        </w:r>
      </w:hyperlink>
      <w:r w:rsidRPr="006A7B19">
        <w:t xml:space="preserve"> для отражения не только прибыли (убытка) за период, но и условного расхода (дохода) по налогу на прибыль, а также ПНР и ПНД.</w:t>
      </w:r>
    </w:p>
    <w:p w:rsidR="00B603B8" w:rsidRPr="006A7B19" w:rsidRDefault="00B603B8" w:rsidP="00467FD6">
      <w:pPr>
        <w:pStyle w:val="ConsPlusNormal"/>
        <w:spacing w:before="200" w:line="276" w:lineRule="auto"/>
        <w:jc w:val="both"/>
      </w:pPr>
      <w:r w:rsidRPr="006A7B19">
        <w:t xml:space="preserve">Если ваша организация переоценивает ОС или НМА либо отражает в бухгалтерском учете иные операции, не влияющие на </w:t>
      </w:r>
      <w:hyperlink r:id="rId654">
        <w:r w:rsidRPr="006A7B19">
          <w:t>чистую прибыль (убыток)</w:t>
        </w:r>
      </w:hyperlink>
      <w:r w:rsidRPr="006A7B19">
        <w:t xml:space="preserve">, но формирующие </w:t>
      </w:r>
      <w:hyperlink r:id="rId655">
        <w:r w:rsidRPr="006A7B19">
          <w:t>совокупный финансовый результат периода</w:t>
        </w:r>
      </w:hyperlink>
      <w:r w:rsidRPr="006A7B19">
        <w:t xml:space="preserve"> и (или) показатели капитала организации, целесообразно также закрепить в учетной политике порядок определения величины и отражения в учете ОНА и ОНО по таким операциям.</w:t>
      </w:r>
    </w:p>
    <w:p w:rsidR="00B603B8" w:rsidRPr="006A7B19" w:rsidRDefault="00B603B8">
      <w:pPr>
        <w:pStyle w:val="ConsPlusNormal"/>
        <w:spacing w:line="200" w:lineRule="auto"/>
        <w:jc w:val="both"/>
      </w:pPr>
    </w:p>
    <w:p w:rsidR="00B603B8" w:rsidRPr="006A7B19" w:rsidRDefault="00B603B8">
      <w:pPr>
        <w:pStyle w:val="ConsPlusNormal"/>
        <w:spacing w:line="200" w:lineRule="auto"/>
        <w:outlineLvl w:val="0"/>
      </w:pPr>
      <w:r w:rsidRPr="006A7B19">
        <w:rPr>
          <w:b/>
          <w:sz w:val="30"/>
        </w:rPr>
        <w:t>2. Какие положения включают в учетную политику организации, применяющие балансовый способ</w:t>
      </w:r>
    </w:p>
    <w:p w:rsidR="00B603B8" w:rsidRPr="006A7B19" w:rsidRDefault="00B603B8" w:rsidP="00467FD6">
      <w:pPr>
        <w:pStyle w:val="ConsPlusNormal"/>
        <w:spacing w:before="200" w:line="276" w:lineRule="auto"/>
        <w:jc w:val="both"/>
      </w:pPr>
      <w:r w:rsidRPr="006A7B19">
        <w:t xml:space="preserve">Установите в учетной политике, что вы ведете учет расчетов по налогу на прибыль балансовым способом (Информационное </w:t>
      </w:r>
      <w:hyperlink r:id="rId656">
        <w:r w:rsidRPr="006A7B19">
          <w:t>сообщение</w:t>
        </w:r>
      </w:hyperlink>
      <w:r w:rsidRPr="006A7B19">
        <w:t xml:space="preserve"> Минфина России от 28.12.2018 N ИС-учет-13).</w:t>
      </w:r>
    </w:p>
    <w:p w:rsidR="00B603B8" w:rsidRPr="006A7B19" w:rsidRDefault="00B603B8" w:rsidP="00467FD6">
      <w:pPr>
        <w:pStyle w:val="ConsPlusNormal"/>
        <w:spacing w:before="200" w:line="276" w:lineRule="auto"/>
        <w:jc w:val="both"/>
      </w:pPr>
      <w:proofErr w:type="gramStart"/>
      <w:r w:rsidRPr="006A7B19">
        <w:t xml:space="preserve">Закрепите вариант формирования информации о </w:t>
      </w:r>
      <w:hyperlink r:id="rId657">
        <w:r w:rsidRPr="006A7B19">
          <w:t xml:space="preserve">временных </w:t>
        </w:r>
        <w:proofErr w:type="spellStart"/>
        <w:r w:rsidRPr="006A7B19">
          <w:t>разницах</w:t>
        </w:r>
        <w:proofErr w:type="spellEnd"/>
      </w:hyperlink>
      <w:r w:rsidRPr="006A7B19">
        <w:t>, учитывая следующее (</w:t>
      </w:r>
      <w:hyperlink r:id="rId658">
        <w:r w:rsidRPr="006A7B19">
          <w:t>п. 3</w:t>
        </w:r>
      </w:hyperlink>
      <w:r w:rsidRPr="006A7B19">
        <w:t xml:space="preserve"> ПБУ 18/02, </w:t>
      </w:r>
      <w:hyperlink r:id="rId659">
        <w:r w:rsidRPr="006A7B19">
          <w:t>п. п. 1</w:t>
        </w:r>
      </w:hyperlink>
      <w:r w:rsidRPr="006A7B19">
        <w:t xml:space="preserve">, </w:t>
      </w:r>
      <w:hyperlink r:id="rId660">
        <w:r w:rsidRPr="006A7B19">
          <w:t>3</w:t>
        </w:r>
      </w:hyperlink>
      <w:r w:rsidRPr="006A7B19">
        <w:t xml:space="preserve">, </w:t>
      </w:r>
      <w:hyperlink r:id="rId661">
        <w:r w:rsidRPr="006A7B19">
          <w:t>5</w:t>
        </w:r>
      </w:hyperlink>
      <w:r w:rsidRPr="006A7B19">
        <w:t xml:space="preserve"> Рекомендации Р-109/2019-КпР "Регистр учета временных </w:t>
      </w:r>
      <w:proofErr w:type="spellStart"/>
      <w:r w:rsidRPr="006A7B19">
        <w:t>разниц</w:t>
      </w:r>
      <w:proofErr w:type="spellEnd"/>
      <w:r w:rsidRPr="006A7B19">
        <w:t>"):</w:t>
      </w:r>
      <w:proofErr w:type="gramEnd"/>
    </w:p>
    <w:p w:rsidR="00B603B8" w:rsidRPr="006A7B19" w:rsidRDefault="00B603B8" w:rsidP="00467FD6">
      <w:pPr>
        <w:pStyle w:val="ConsPlusNormal"/>
        <w:numPr>
          <w:ilvl w:val="0"/>
          <w:numId w:val="53"/>
        </w:numPr>
        <w:spacing w:before="200" w:line="276" w:lineRule="auto"/>
        <w:jc w:val="both"/>
      </w:pPr>
      <w:r w:rsidRPr="006A7B19">
        <w:t xml:space="preserve">при балансовом способе временные разницы удобнее определять </w:t>
      </w:r>
      <w:r w:rsidRPr="006A7B19">
        <w:rPr>
          <w:b/>
        </w:rPr>
        <w:t>в специальном расчетном регистре</w:t>
      </w:r>
      <w:r w:rsidRPr="006A7B19">
        <w:t xml:space="preserve"> путем сравнения балансовых стоимостей активов и обязательств и их налоговых величин. Регистр ведут по видам активов и обязательств, а если организация уплачивает налог на прибыль по разным ставкам в разных регионах, то и по ставкам налога на прибыль. </w:t>
      </w:r>
      <w:proofErr w:type="gramStart"/>
      <w:r w:rsidRPr="006A7B19">
        <w:t>Временные</w:t>
      </w:r>
      <w:proofErr w:type="gramEnd"/>
      <w:r w:rsidRPr="006A7B19">
        <w:t xml:space="preserve"> разницы, возникшие по операциям, не влияющим на бухгалтерскую прибыль, выделяют обособленно или формируют по ним отдельный регистр. Утвердите самостоятельно разработанные формы таких регистров;</w:t>
      </w:r>
    </w:p>
    <w:p w:rsidR="00B603B8" w:rsidRPr="006A7B19" w:rsidRDefault="00B603B8" w:rsidP="00467FD6">
      <w:pPr>
        <w:pStyle w:val="ConsPlusNormal"/>
        <w:numPr>
          <w:ilvl w:val="0"/>
          <w:numId w:val="53"/>
        </w:numPr>
        <w:spacing w:before="200" w:line="276" w:lineRule="auto"/>
        <w:jc w:val="both"/>
      </w:pPr>
      <w:r w:rsidRPr="006A7B19">
        <w:t xml:space="preserve">вы также можете формировать информацию </w:t>
      </w:r>
      <w:proofErr w:type="gramStart"/>
      <w:r w:rsidRPr="006A7B19">
        <w:t>о</w:t>
      </w:r>
      <w:proofErr w:type="gramEnd"/>
      <w:r w:rsidRPr="006A7B19">
        <w:t xml:space="preserve"> временных </w:t>
      </w:r>
      <w:proofErr w:type="spellStart"/>
      <w:r w:rsidRPr="006A7B19">
        <w:t>разницах</w:t>
      </w:r>
      <w:proofErr w:type="spellEnd"/>
      <w:r w:rsidRPr="006A7B19">
        <w:t xml:space="preserve"> </w:t>
      </w:r>
      <w:r w:rsidRPr="006A7B19">
        <w:rPr>
          <w:b/>
        </w:rPr>
        <w:t>непосредственно на счетах бухгалтерского учета</w:t>
      </w:r>
      <w:r w:rsidRPr="006A7B19">
        <w:t xml:space="preserve">. Для этого можно открыть аналитические счета к счетам учета активов и обязательств, по которым возникли временные разницы. Однако, как правило, этот вариант учета при балансовом способе не применяют ввиду его сложности и </w:t>
      </w:r>
      <w:proofErr w:type="spellStart"/>
      <w:r w:rsidRPr="006A7B19">
        <w:t>неинформативности</w:t>
      </w:r>
      <w:proofErr w:type="spellEnd"/>
      <w:r w:rsidRPr="006A7B19">
        <w:t>.</w:t>
      </w:r>
    </w:p>
    <w:p w:rsidR="00B603B8" w:rsidRPr="006A7B19" w:rsidRDefault="00B603B8">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603B8" w:rsidRPr="006A7B19" w:rsidRDefault="00B603B8">
            <w:pPr>
              <w:pStyle w:val="ConsPlusNormal"/>
              <w:spacing w:line="200" w:lineRule="auto"/>
              <w:jc w:val="both"/>
            </w:pPr>
            <w:bookmarkStart w:id="41" w:name="P39"/>
            <w:bookmarkEnd w:id="41"/>
            <w:r w:rsidRPr="006A7B19">
              <w:rPr>
                <w:u w:val="single"/>
              </w:rPr>
              <w:t xml:space="preserve">Примеры форм регистров учета временных </w:t>
            </w:r>
            <w:proofErr w:type="spellStart"/>
            <w:r w:rsidRPr="006A7B19">
              <w:rPr>
                <w:u w:val="single"/>
              </w:rPr>
              <w:t>разниц</w:t>
            </w:r>
            <w:proofErr w:type="spellEnd"/>
            <w:r w:rsidRPr="006A7B19">
              <w:rPr>
                <w:u w:val="single"/>
              </w:rPr>
              <w:t xml:space="preserve"> при применении балансового способа</w:t>
            </w:r>
          </w:p>
          <w:p w:rsidR="00B603B8" w:rsidRPr="006A7B19" w:rsidRDefault="00B603B8">
            <w:pPr>
              <w:pStyle w:val="ConsPlusNormal"/>
              <w:spacing w:before="200" w:line="200" w:lineRule="auto"/>
              <w:jc w:val="right"/>
            </w:pPr>
            <w:r w:rsidRPr="006A7B19">
              <w:t>Пример N 1</w:t>
            </w:r>
          </w:p>
          <w:p w:rsidR="00B603B8" w:rsidRPr="006A7B19" w:rsidRDefault="00B603B8">
            <w:pPr>
              <w:pStyle w:val="ConsPlusNormal"/>
              <w:spacing w:before="200" w:line="200" w:lineRule="auto"/>
              <w:jc w:val="both"/>
            </w:pPr>
            <w:r w:rsidRPr="006A7B19">
              <w:t>Наименование организации ______________________________</w:t>
            </w:r>
          </w:p>
          <w:p w:rsidR="00B603B8" w:rsidRPr="006A7B19" w:rsidRDefault="00B603B8">
            <w:pPr>
              <w:pStyle w:val="ConsPlusNormal"/>
              <w:spacing w:before="200" w:line="200" w:lineRule="auto"/>
              <w:jc w:val="both"/>
            </w:pPr>
            <w:r w:rsidRPr="006A7B19">
              <w:lastRenderedPageBreak/>
              <w:t>Отчетная дата _______________________________________</w:t>
            </w:r>
          </w:p>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center"/>
            </w:pPr>
            <w:r w:rsidRPr="006A7B19">
              <w:t xml:space="preserve">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xml:space="preserve"> по операциям,</w:t>
            </w:r>
          </w:p>
          <w:p w:rsidR="00B603B8" w:rsidRPr="006A7B19" w:rsidRDefault="00B603B8">
            <w:pPr>
              <w:pStyle w:val="ConsPlusNormal"/>
              <w:spacing w:before="200" w:line="200" w:lineRule="auto"/>
              <w:jc w:val="center"/>
            </w:pPr>
            <w:proofErr w:type="gramStart"/>
            <w:r w:rsidRPr="006A7B19">
              <w:t>формирующим</w:t>
            </w:r>
            <w:proofErr w:type="gramEnd"/>
            <w:r w:rsidRPr="006A7B19">
              <w:t xml:space="preserve"> чистую прибыль (убыток)</w:t>
            </w:r>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984"/>
              <w:gridCol w:w="2267"/>
              <w:gridCol w:w="2551"/>
              <w:gridCol w:w="2267"/>
            </w:tblGrid>
            <w:tr w:rsidR="006A7B19" w:rsidRPr="006A7B19">
              <w:tc>
                <w:tcPr>
                  <w:tcW w:w="9069" w:type="dxa"/>
                  <w:gridSpan w:val="4"/>
                </w:tcPr>
                <w:p w:rsidR="00B603B8" w:rsidRPr="006A7B19" w:rsidRDefault="00B603B8">
                  <w:pPr>
                    <w:pStyle w:val="ConsPlusNormal"/>
                    <w:spacing w:line="200" w:lineRule="auto"/>
                    <w:jc w:val="center"/>
                  </w:pPr>
                  <w:r w:rsidRPr="006A7B19">
                    <w:t>Активы</w:t>
                  </w:r>
                </w:p>
              </w:tc>
            </w:tr>
            <w:tr w:rsidR="006A7B19" w:rsidRPr="006A7B19">
              <w:tc>
                <w:tcPr>
                  <w:tcW w:w="1984" w:type="dxa"/>
                </w:tcPr>
                <w:p w:rsidR="00B603B8" w:rsidRPr="006A7B19" w:rsidRDefault="00B603B8">
                  <w:pPr>
                    <w:pStyle w:val="ConsPlusNormal"/>
                    <w:spacing w:line="200" w:lineRule="auto"/>
                    <w:jc w:val="center"/>
                  </w:pPr>
                  <w:r w:rsidRPr="006A7B19">
                    <w:t>Наименование</w:t>
                  </w:r>
                </w:p>
              </w:tc>
              <w:tc>
                <w:tcPr>
                  <w:tcW w:w="2267" w:type="dxa"/>
                </w:tcPr>
                <w:p w:rsidR="00B603B8" w:rsidRPr="006A7B19" w:rsidRDefault="00B603B8">
                  <w:pPr>
                    <w:pStyle w:val="ConsPlusNormal"/>
                    <w:spacing w:line="200" w:lineRule="auto"/>
                    <w:jc w:val="center"/>
                  </w:pPr>
                  <w:r w:rsidRPr="006A7B19">
                    <w:t>Балансовая стоимость, руб.</w:t>
                  </w:r>
                </w:p>
              </w:tc>
              <w:tc>
                <w:tcPr>
                  <w:tcW w:w="2551" w:type="dxa"/>
                </w:tcPr>
                <w:p w:rsidR="00B603B8" w:rsidRPr="006A7B19" w:rsidRDefault="00B603B8">
                  <w:pPr>
                    <w:pStyle w:val="ConsPlusNormal"/>
                    <w:spacing w:line="200" w:lineRule="auto"/>
                    <w:jc w:val="center"/>
                  </w:pPr>
                  <w:r w:rsidRPr="006A7B19">
                    <w:t>Налоговая стоимость, руб.</w:t>
                  </w:r>
                </w:p>
              </w:tc>
              <w:tc>
                <w:tcPr>
                  <w:tcW w:w="2267" w:type="dxa"/>
                </w:tcPr>
                <w:p w:rsidR="00B603B8" w:rsidRPr="006A7B19" w:rsidRDefault="00B603B8">
                  <w:pPr>
                    <w:pStyle w:val="ConsPlusNormal"/>
                    <w:spacing w:line="200" w:lineRule="auto"/>
                    <w:jc w:val="center"/>
                  </w:pPr>
                  <w:r w:rsidRPr="006A7B19">
                    <w:t>Разница, руб.</w:t>
                  </w:r>
                </w:p>
              </w:tc>
            </w:tr>
            <w:tr w:rsidR="006A7B19" w:rsidRPr="006A7B19">
              <w:tc>
                <w:tcPr>
                  <w:tcW w:w="1984" w:type="dxa"/>
                </w:tcPr>
                <w:p w:rsidR="00B603B8" w:rsidRPr="006A7B19" w:rsidRDefault="00B603B8">
                  <w:pPr>
                    <w:pStyle w:val="ConsPlusNormal"/>
                    <w:spacing w:line="200" w:lineRule="auto"/>
                  </w:pPr>
                </w:p>
              </w:tc>
              <w:tc>
                <w:tcPr>
                  <w:tcW w:w="2267" w:type="dxa"/>
                </w:tcPr>
                <w:p w:rsidR="00B603B8" w:rsidRPr="006A7B19" w:rsidRDefault="00B603B8">
                  <w:pPr>
                    <w:pStyle w:val="ConsPlusNormal"/>
                    <w:spacing w:line="200" w:lineRule="auto"/>
                  </w:pPr>
                </w:p>
              </w:tc>
              <w:tc>
                <w:tcPr>
                  <w:tcW w:w="2551" w:type="dxa"/>
                </w:tcPr>
                <w:p w:rsidR="00B603B8" w:rsidRPr="006A7B19" w:rsidRDefault="00B603B8">
                  <w:pPr>
                    <w:pStyle w:val="ConsPlusNormal"/>
                    <w:spacing w:line="200" w:lineRule="auto"/>
                  </w:pPr>
                </w:p>
              </w:tc>
              <w:tc>
                <w:tcPr>
                  <w:tcW w:w="2267" w:type="dxa"/>
                </w:tcPr>
                <w:p w:rsidR="00B603B8" w:rsidRPr="006A7B19" w:rsidRDefault="00B603B8">
                  <w:pPr>
                    <w:pStyle w:val="ConsPlusNormal"/>
                    <w:spacing w:line="200" w:lineRule="auto"/>
                  </w:pPr>
                </w:p>
              </w:tc>
            </w:tr>
            <w:tr w:rsidR="006A7B19" w:rsidRPr="006A7B19">
              <w:tc>
                <w:tcPr>
                  <w:tcW w:w="9069" w:type="dxa"/>
                  <w:gridSpan w:val="4"/>
                </w:tcPr>
                <w:p w:rsidR="00B603B8" w:rsidRPr="006A7B19" w:rsidRDefault="00B603B8">
                  <w:pPr>
                    <w:pStyle w:val="ConsPlusNormal"/>
                    <w:spacing w:line="200" w:lineRule="auto"/>
                    <w:jc w:val="center"/>
                  </w:pPr>
                  <w:r w:rsidRPr="006A7B19">
                    <w:t>Обязательства</w:t>
                  </w:r>
                </w:p>
              </w:tc>
            </w:tr>
            <w:tr w:rsidR="006A7B19" w:rsidRPr="006A7B19">
              <w:tc>
                <w:tcPr>
                  <w:tcW w:w="1984" w:type="dxa"/>
                </w:tcPr>
                <w:p w:rsidR="00B603B8" w:rsidRPr="006A7B19" w:rsidRDefault="00B603B8">
                  <w:pPr>
                    <w:pStyle w:val="ConsPlusNormal"/>
                    <w:spacing w:line="200" w:lineRule="auto"/>
                    <w:jc w:val="center"/>
                  </w:pPr>
                  <w:r w:rsidRPr="006A7B19">
                    <w:t>Наименование</w:t>
                  </w:r>
                </w:p>
              </w:tc>
              <w:tc>
                <w:tcPr>
                  <w:tcW w:w="2267" w:type="dxa"/>
                </w:tcPr>
                <w:p w:rsidR="00B603B8" w:rsidRPr="006A7B19" w:rsidRDefault="00B603B8">
                  <w:pPr>
                    <w:pStyle w:val="ConsPlusNormal"/>
                    <w:spacing w:line="200" w:lineRule="auto"/>
                    <w:jc w:val="center"/>
                  </w:pPr>
                  <w:r w:rsidRPr="006A7B19">
                    <w:t>Балансовая стоимость, руб.</w:t>
                  </w:r>
                </w:p>
              </w:tc>
              <w:tc>
                <w:tcPr>
                  <w:tcW w:w="2551" w:type="dxa"/>
                </w:tcPr>
                <w:p w:rsidR="00B603B8" w:rsidRPr="006A7B19" w:rsidRDefault="00B603B8">
                  <w:pPr>
                    <w:pStyle w:val="ConsPlusNormal"/>
                    <w:spacing w:line="200" w:lineRule="auto"/>
                    <w:jc w:val="center"/>
                  </w:pPr>
                  <w:r w:rsidRPr="006A7B19">
                    <w:t>Налоговая стоимость, руб.</w:t>
                  </w:r>
                </w:p>
              </w:tc>
              <w:tc>
                <w:tcPr>
                  <w:tcW w:w="2267" w:type="dxa"/>
                </w:tcPr>
                <w:p w:rsidR="00B603B8" w:rsidRPr="006A7B19" w:rsidRDefault="00B603B8">
                  <w:pPr>
                    <w:pStyle w:val="ConsPlusNormal"/>
                    <w:spacing w:line="200" w:lineRule="auto"/>
                    <w:jc w:val="center"/>
                  </w:pPr>
                  <w:r w:rsidRPr="006A7B19">
                    <w:t>Разница, руб.</w:t>
                  </w:r>
                </w:p>
              </w:tc>
            </w:tr>
            <w:tr w:rsidR="006A7B19" w:rsidRPr="006A7B19">
              <w:tc>
                <w:tcPr>
                  <w:tcW w:w="1984" w:type="dxa"/>
                </w:tcPr>
                <w:p w:rsidR="00B603B8" w:rsidRPr="006A7B19" w:rsidRDefault="00B603B8">
                  <w:pPr>
                    <w:pStyle w:val="ConsPlusNormal"/>
                    <w:spacing w:line="200" w:lineRule="auto"/>
                  </w:pPr>
                </w:p>
              </w:tc>
              <w:tc>
                <w:tcPr>
                  <w:tcW w:w="2267" w:type="dxa"/>
                </w:tcPr>
                <w:p w:rsidR="00B603B8" w:rsidRPr="006A7B19" w:rsidRDefault="00B603B8">
                  <w:pPr>
                    <w:pStyle w:val="ConsPlusNormal"/>
                    <w:spacing w:line="200" w:lineRule="auto"/>
                  </w:pPr>
                </w:p>
              </w:tc>
              <w:tc>
                <w:tcPr>
                  <w:tcW w:w="2551" w:type="dxa"/>
                </w:tcPr>
                <w:p w:rsidR="00B603B8" w:rsidRPr="006A7B19" w:rsidRDefault="00B603B8">
                  <w:pPr>
                    <w:pStyle w:val="ConsPlusNormal"/>
                    <w:spacing w:line="200" w:lineRule="auto"/>
                  </w:pPr>
                </w:p>
              </w:tc>
              <w:tc>
                <w:tcPr>
                  <w:tcW w:w="2267" w:type="dxa"/>
                </w:tcPr>
                <w:p w:rsidR="00B603B8" w:rsidRPr="006A7B19" w:rsidRDefault="00B603B8">
                  <w:pPr>
                    <w:pStyle w:val="ConsPlusNormal"/>
                    <w:spacing w:line="200" w:lineRule="auto"/>
                  </w:pPr>
                </w:p>
              </w:tc>
            </w:tr>
            <w:tr w:rsidR="006A7B19" w:rsidRPr="006A7B19">
              <w:tc>
                <w:tcPr>
                  <w:tcW w:w="6802" w:type="dxa"/>
                  <w:gridSpan w:val="3"/>
                </w:tcPr>
                <w:p w:rsidR="00B603B8" w:rsidRPr="006A7B19" w:rsidRDefault="00B603B8">
                  <w:pPr>
                    <w:pStyle w:val="ConsPlusNormal"/>
                    <w:spacing w:line="200" w:lineRule="auto"/>
                    <w:jc w:val="center"/>
                  </w:pPr>
                  <w:r w:rsidRPr="006A7B19">
                    <w:t>Итого на отчетную дату:</w:t>
                  </w:r>
                </w:p>
              </w:tc>
              <w:tc>
                <w:tcPr>
                  <w:tcW w:w="2267" w:type="dxa"/>
                </w:tcPr>
                <w:p w:rsidR="00B603B8" w:rsidRPr="006A7B19" w:rsidRDefault="00B603B8">
                  <w:pPr>
                    <w:pStyle w:val="ConsPlusNormal"/>
                    <w:spacing w:line="200" w:lineRule="auto"/>
                  </w:pPr>
                </w:p>
              </w:tc>
            </w:tr>
          </w:tbl>
          <w:p w:rsidR="00B603B8" w:rsidRPr="006A7B19" w:rsidRDefault="00B603B8">
            <w:pPr>
              <w:pStyle w:val="ConsPlusNormal"/>
              <w:spacing w:line="200" w:lineRule="auto"/>
              <w:jc w:val="both"/>
            </w:pPr>
          </w:p>
          <w:tbl>
            <w:tblPr>
              <w:tblW w:w="0" w:type="auto"/>
              <w:tblCellMar>
                <w:top w:w="102" w:type="dxa"/>
                <w:left w:w="62" w:type="dxa"/>
                <w:bottom w:w="102" w:type="dxa"/>
                <w:right w:w="62" w:type="dxa"/>
              </w:tblCellMar>
              <w:tblLook w:val="04A0"/>
            </w:tblPr>
            <w:tblGrid>
              <w:gridCol w:w="3685"/>
              <w:gridCol w:w="340"/>
              <w:gridCol w:w="1247"/>
              <w:gridCol w:w="340"/>
              <w:gridCol w:w="1077"/>
              <w:gridCol w:w="340"/>
              <w:gridCol w:w="2040"/>
            </w:tblGrid>
            <w:tr w:rsidR="006A7B19" w:rsidRPr="006A7B19">
              <w:tc>
                <w:tcPr>
                  <w:tcW w:w="3685" w:type="dxa"/>
                  <w:tcBorders>
                    <w:top w:val="nil"/>
                    <w:left w:val="nil"/>
                    <w:bottom w:val="nil"/>
                    <w:right w:val="nil"/>
                  </w:tcBorders>
                </w:tcPr>
                <w:p w:rsidR="00B603B8" w:rsidRPr="006A7B19" w:rsidRDefault="00B603B8">
                  <w:pPr>
                    <w:pStyle w:val="ConsPlusNormal"/>
                    <w:spacing w:line="200" w:lineRule="auto"/>
                    <w:jc w:val="both"/>
                  </w:pPr>
                  <w:proofErr w:type="gramStart"/>
                  <w:r w:rsidRPr="006A7B19">
                    <w:t>Ответственный</w:t>
                  </w:r>
                  <w:proofErr w:type="gramEnd"/>
                  <w:r w:rsidRPr="006A7B19">
                    <w:t xml:space="preserve"> за ведение регистра</w:t>
                  </w:r>
                </w:p>
              </w:tc>
              <w:tc>
                <w:tcPr>
                  <w:tcW w:w="340" w:type="dxa"/>
                  <w:tcBorders>
                    <w:top w:val="nil"/>
                    <w:left w:val="nil"/>
                    <w:bottom w:val="nil"/>
                    <w:right w:val="nil"/>
                  </w:tcBorders>
                </w:tcPr>
                <w:p w:rsidR="00B603B8" w:rsidRPr="006A7B19" w:rsidRDefault="00B603B8">
                  <w:pPr>
                    <w:pStyle w:val="ConsPlusNormal"/>
                    <w:spacing w:line="200" w:lineRule="auto"/>
                  </w:pPr>
                </w:p>
              </w:tc>
              <w:tc>
                <w:tcPr>
                  <w:tcW w:w="1247" w:type="dxa"/>
                  <w:tcBorders>
                    <w:top w:val="nil"/>
                    <w:left w:val="nil"/>
                    <w:bottom w:val="single" w:sz="4" w:space="0" w:color="auto"/>
                    <w:right w:val="nil"/>
                  </w:tcBorders>
                </w:tcPr>
                <w:p w:rsidR="00B603B8" w:rsidRPr="006A7B19" w:rsidRDefault="00B603B8">
                  <w:pPr>
                    <w:pStyle w:val="ConsPlusNormal"/>
                    <w:spacing w:line="200" w:lineRule="auto"/>
                  </w:pPr>
                </w:p>
              </w:tc>
              <w:tc>
                <w:tcPr>
                  <w:tcW w:w="340" w:type="dxa"/>
                  <w:tcBorders>
                    <w:top w:val="nil"/>
                    <w:left w:val="nil"/>
                    <w:bottom w:val="nil"/>
                    <w:right w:val="nil"/>
                  </w:tcBorders>
                </w:tcPr>
                <w:p w:rsidR="00B603B8" w:rsidRPr="006A7B19" w:rsidRDefault="00B603B8">
                  <w:pPr>
                    <w:pStyle w:val="ConsPlusNormal"/>
                    <w:spacing w:line="200" w:lineRule="auto"/>
                  </w:pPr>
                </w:p>
              </w:tc>
              <w:tc>
                <w:tcPr>
                  <w:tcW w:w="1077" w:type="dxa"/>
                  <w:tcBorders>
                    <w:top w:val="nil"/>
                    <w:left w:val="nil"/>
                    <w:bottom w:val="single" w:sz="4" w:space="0" w:color="auto"/>
                    <w:right w:val="nil"/>
                  </w:tcBorders>
                </w:tcPr>
                <w:p w:rsidR="00B603B8" w:rsidRPr="006A7B19" w:rsidRDefault="00B603B8">
                  <w:pPr>
                    <w:pStyle w:val="ConsPlusNormal"/>
                    <w:spacing w:line="200" w:lineRule="auto"/>
                  </w:pPr>
                </w:p>
              </w:tc>
              <w:tc>
                <w:tcPr>
                  <w:tcW w:w="340" w:type="dxa"/>
                  <w:tcBorders>
                    <w:top w:val="nil"/>
                    <w:left w:val="nil"/>
                    <w:bottom w:val="nil"/>
                    <w:right w:val="nil"/>
                  </w:tcBorders>
                </w:tcPr>
                <w:p w:rsidR="00B603B8" w:rsidRPr="006A7B19" w:rsidRDefault="00B603B8">
                  <w:pPr>
                    <w:pStyle w:val="ConsPlusNormal"/>
                    <w:spacing w:line="200" w:lineRule="auto"/>
                  </w:pPr>
                </w:p>
              </w:tc>
              <w:tc>
                <w:tcPr>
                  <w:tcW w:w="2040" w:type="dxa"/>
                  <w:tcBorders>
                    <w:top w:val="nil"/>
                    <w:left w:val="nil"/>
                    <w:bottom w:val="single" w:sz="4" w:space="0" w:color="auto"/>
                    <w:right w:val="nil"/>
                  </w:tcBorders>
                </w:tcPr>
                <w:p w:rsidR="00B603B8" w:rsidRPr="006A7B19" w:rsidRDefault="00B603B8">
                  <w:pPr>
                    <w:pStyle w:val="ConsPlusNormal"/>
                    <w:spacing w:line="200" w:lineRule="auto"/>
                  </w:pPr>
                </w:p>
              </w:tc>
            </w:tr>
            <w:tr w:rsidR="006A7B19" w:rsidRPr="006A7B19">
              <w:tc>
                <w:tcPr>
                  <w:tcW w:w="3685" w:type="dxa"/>
                  <w:tcBorders>
                    <w:top w:val="nil"/>
                    <w:left w:val="nil"/>
                    <w:bottom w:val="nil"/>
                    <w:right w:val="nil"/>
                  </w:tcBorders>
                </w:tcPr>
                <w:p w:rsidR="00B603B8" w:rsidRPr="006A7B19" w:rsidRDefault="00B603B8">
                  <w:pPr>
                    <w:pStyle w:val="ConsPlusNormal"/>
                    <w:spacing w:line="200" w:lineRule="auto"/>
                  </w:pPr>
                </w:p>
              </w:tc>
              <w:tc>
                <w:tcPr>
                  <w:tcW w:w="340" w:type="dxa"/>
                  <w:tcBorders>
                    <w:top w:val="nil"/>
                    <w:left w:val="nil"/>
                    <w:bottom w:val="nil"/>
                    <w:right w:val="nil"/>
                  </w:tcBorders>
                </w:tcPr>
                <w:p w:rsidR="00B603B8" w:rsidRPr="006A7B19" w:rsidRDefault="00B603B8">
                  <w:pPr>
                    <w:pStyle w:val="ConsPlusNormal"/>
                    <w:spacing w:line="200" w:lineRule="auto"/>
                  </w:pPr>
                </w:p>
              </w:tc>
              <w:tc>
                <w:tcPr>
                  <w:tcW w:w="1247" w:type="dxa"/>
                  <w:tcBorders>
                    <w:top w:val="single" w:sz="4" w:space="0" w:color="auto"/>
                    <w:left w:val="nil"/>
                    <w:bottom w:val="nil"/>
                    <w:right w:val="nil"/>
                  </w:tcBorders>
                </w:tcPr>
                <w:p w:rsidR="00B603B8" w:rsidRPr="006A7B19" w:rsidRDefault="00B603B8">
                  <w:pPr>
                    <w:pStyle w:val="ConsPlusNormal"/>
                    <w:spacing w:line="200" w:lineRule="auto"/>
                    <w:jc w:val="center"/>
                  </w:pPr>
                  <w:r w:rsidRPr="006A7B19">
                    <w:t>должность</w:t>
                  </w:r>
                </w:p>
              </w:tc>
              <w:tc>
                <w:tcPr>
                  <w:tcW w:w="340" w:type="dxa"/>
                  <w:tcBorders>
                    <w:top w:val="nil"/>
                    <w:left w:val="nil"/>
                    <w:bottom w:val="nil"/>
                    <w:right w:val="nil"/>
                  </w:tcBorders>
                </w:tcPr>
                <w:p w:rsidR="00B603B8" w:rsidRPr="006A7B19" w:rsidRDefault="00B603B8">
                  <w:pPr>
                    <w:pStyle w:val="ConsPlusNormal"/>
                    <w:spacing w:line="200" w:lineRule="auto"/>
                  </w:pPr>
                </w:p>
              </w:tc>
              <w:tc>
                <w:tcPr>
                  <w:tcW w:w="1077" w:type="dxa"/>
                  <w:tcBorders>
                    <w:top w:val="single" w:sz="4" w:space="0" w:color="auto"/>
                    <w:left w:val="nil"/>
                    <w:bottom w:val="nil"/>
                    <w:right w:val="nil"/>
                  </w:tcBorders>
                </w:tcPr>
                <w:p w:rsidR="00B603B8" w:rsidRPr="006A7B19" w:rsidRDefault="00B603B8">
                  <w:pPr>
                    <w:pStyle w:val="ConsPlusNormal"/>
                    <w:spacing w:line="200" w:lineRule="auto"/>
                    <w:jc w:val="center"/>
                  </w:pPr>
                  <w:r w:rsidRPr="006A7B19">
                    <w:t>подпись</w:t>
                  </w:r>
                </w:p>
              </w:tc>
              <w:tc>
                <w:tcPr>
                  <w:tcW w:w="340" w:type="dxa"/>
                  <w:tcBorders>
                    <w:top w:val="nil"/>
                    <w:left w:val="nil"/>
                    <w:bottom w:val="nil"/>
                    <w:right w:val="nil"/>
                  </w:tcBorders>
                </w:tcPr>
                <w:p w:rsidR="00B603B8" w:rsidRPr="006A7B19" w:rsidRDefault="00B603B8">
                  <w:pPr>
                    <w:pStyle w:val="ConsPlusNormal"/>
                    <w:spacing w:line="200" w:lineRule="auto"/>
                  </w:pPr>
                </w:p>
              </w:tc>
              <w:tc>
                <w:tcPr>
                  <w:tcW w:w="2040" w:type="dxa"/>
                  <w:tcBorders>
                    <w:top w:val="single" w:sz="4" w:space="0" w:color="auto"/>
                    <w:left w:val="nil"/>
                    <w:bottom w:val="nil"/>
                    <w:right w:val="nil"/>
                  </w:tcBorders>
                </w:tcPr>
                <w:p w:rsidR="00B603B8" w:rsidRPr="006A7B19" w:rsidRDefault="00B603B8">
                  <w:pPr>
                    <w:pStyle w:val="ConsPlusNormal"/>
                    <w:spacing w:line="200" w:lineRule="auto"/>
                    <w:jc w:val="center"/>
                  </w:pPr>
                  <w:r w:rsidRPr="006A7B19">
                    <w:t>расшифровка подписи</w:t>
                  </w:r>
                </w:p>
              </w:tc>
            </w:tr>
          </w:tbl>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right"/>
            </w:pPr>
            <w:r w:rsidRPr="006A7B19">
              <w:t>Пример N 2</w:t>
            </w:r>
          </w:p>
          <w:p w:rsidR="00B603B8" w:rsidRPr="006A7B19" w:rsidRDefault="00B603B8">
            <w:pPr>
              <w:pStyle w:val="ConsPlusNormal"/>
              <w:spacing w:before="200" w:line="200" w:lineRule="auto"/>
              <w:jc w:val="both"/>
            </w:pPr>
            <w:r w:rsidRPr="006A7B19">
              <w:t>Наименование организации ______________________________</w:t>
            </w:r>
          </w:p>
          <w:p w:rsidR="00B603B8" w:rsidRPr="006A7B19" w:rsidRDefault="00B603B8">
            <w:pPr>
              <w:pStyle w:val="ConsPlusNormal"/>
              <w:spacing w:before="200" w:line="200" w:lineRule="auto"/>
              <w:jc w:val="both"/>
            </w:pPr>
            <w:r w:rsidRPr="006A7B19">
              <w:t>Отчетная дата _______________________________________</w:t>
            </w:r>
          </w:p>
          <w:p w:rsidR="00B603B8" w:rsidRPr="006A7B19" w:rsidRDefault="00B603B8">
            <w:pPr>
              <w:pStyle w:val="ConsPlusNormal"/>
              <w:spacing w:before="200" w:line="200" w:lineRule="auto"/>
              <w:jc w:val="both"/>
            </w:pPr>
          </w:p>
          <w:p w:rsidR="00B603B8" w:rsidRPr="006A7B19" w:rsidRDefault="00B603B8">
            <w:pPr>
              <w:pStyle w:val="ConsPlusNormal"/>
              <w:spacing w:line="200" w:lineRule="auto"/>
              <w:jc w:val="center"/>
            </w:pPr>
            <w:r w:rsidRPr="006A7B19">
              <w:t xml:space="preserve">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 xml:space="preserve"> по операциям,</w:t>
            </w:r>
          </w:p>
          <w:p w:rsidR="00B603B8" w:rsidRPr="006A7B19" w:rsidRDefault="00B603B8">
            <w:pPr>
              <w:pStyle w:val="ConsPlusNormal"/>
              <w:spacing w:before="200" w:line="200" w:lineRule="auto"/>
              <w:jc w:val="center"/>
            </w:pPr>
            <w:r w:rsidRPr="006A7B19">
              <w:t xml:space="preserve">не </w:t>
            </w:r>
            <w:proofErr w:type="gramStart"/>
            <w:r w:rsidRPr="006A7B19">
              <w:t>влияющим</w:t>
            </w:r>
            <w:proofErr w:type="gramEnd"/>
            <w:r w:rsidRPr="006A7B19">
              <w:t xml:space="preserve"> на чистую прибыль (убыток),</w:t>
            </w:r>
          </w:p>
          <w:p w:rsidR="00B603B8" w:rsidRPr="006A7B19" w:rsidRDefault="00B603B8">
            <w:pPr>
              <w:pStyle w:val="ConsPlusNormal"/>
              <w:spacing w:before="200" w:line="200" w:lineRule="auto"/>
              <w:jc w:val="center"/>
            </w:pPr>
            <w:r w:rsidRPr="006A7B19">
              <w:t xml:space="preserve">но </w:t>
            </w:r>
            <w:proofErr w:type="gramStart"/>
            <w:r w:rsidRPr="006A7B19">
              <w:t>формирующим</w:t>
            </w:r>
            <w:proofErr w:type="gramEnd"/>
            <w:r w:rsidRPr="006A7B19">
              <w:t xml:space="preserve"> совокупный финансовый результат</w:t>
            </w:r>
          </w:p>
          <w:p w:rsidR="00B603B8" w:rsidRPr="006A7B19" w:rsidRDefault="00B603B8">
            <w:pPr>
              <w:pStyle w:val="ConsPlusNormal"/>
              <w:spacing w:before="200" w:line="200" w:lineRule="auto"/>
              <w:jc w:val="center"/>
            </w:pPr>
            <w:r w:rsidRPr="006A7B19">
              <w:t xml:space="preserve">и (или) показатели капитала </w:t>
            </w:r>
            <w:hyperlink w:anchor="P118">
              <w:r w:rsidRPr="006A7B19">
                <w:rPr>
                  <w:b/>
                  <w:vertAlign w:val="superscript"/>
                </w:rPr>
                <w:t>1</w:t>
              </w:r>
            </w:hyperlink>
          </w:p>
          <w:p w:rsidR="00B603B8" w:rsidRPr="006A7B19" w:rsidRDefault="00B603B8">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984"/>
              <w:gridCol w:w="2267"/>
              <w:gridCol w:w="2551"/>
              <w:gridCol w:w="2267"/>
            </w:tblGrid>
            <w:tr w:rsidR="006A7B19" w:rsidRPr="006A7B19">
              <w:tc>
                <w:tcPr>
                  <w:tcW w:w="1984" w:type="dxa"/>
                </w:tcPr>
                <w:p w:rsidR="00B603B8" w:rsidRPr="006A7B19" w:rsidRDefault="00B603B8">
                  <w:pPr>
                    <w:pStyle w:val="ConsPlusNormal"/>
                    <w:spacing w:line="200" w:lineRule="auto"/>
                    <w:jc w:val="center"/>
                  </w:pPr>
                  <w:r w:rsidRPr="006A7B19">
                    <w:t xml:space="preserve">Наименование основного средства </w:t>
                  </w:r>
                  <w:hyperlink w:anchor="P118">
                    <w:r w:rsidRPr="006A7B19">
                      <w:rPr>
                        <w:b/>
                        <w:vertAlign w:val="superscript"/>
                      </w:rPr>
                      <w:t>1</w:t>
                    </w:r>
                  </w:hyperlink>
                </w:p>
              </w:tc>
              <w:tc>
                <w:tcPr>
                  <w:tcW w:w="2267" w:type="dxa"/>
                </w:tcPr>
                <w:p w:rsidR="00B603B8" w:rsidRPr="006A7B19" w:rsidRDefault="00B603B8">
                  <w:pPr>
                    <w:pStyle w:val="ConsPlusNormal"/>
                    <w:spacing w:line="200" w:lineRule="auto"/>
                    <w:jc w:val="center"/>
                  </w:pPr>
                  <w:r w:rsidRPr="006A7B19">
                    <w:t>Балансовая стоимость, руб.</w:t>
                  </w:r>
                </w:p>
              </w:tc>
              <w:tc>
                <w:tcPr>
                  <w:tcW w:w="2551" w:type="dxa"/>
                </w:tcPr>
                <w:p w:rsidR="00B603B8" w:rsidRPr="006A7B19" w:rsidRDefault="00B603B8">
                  <w:pPr>
                    <w:pStyle w:val="ConsPlusNormal"/>
                    <w:spacing w:line="200" w:lineRule="auto"/>
                    <w:jc w:val="center"/>
                  </w:pPr>
                  <w:r w:rsidRPr="006A7B19">
                    <w:t>Налоговая стоимость, руб.</w:t>
                  </w:r>
                </w:p>
              </w:tc>
              <w:tc>
                <w:tcPr>
                  <w:tcW w:w="2267" w:type="dxa"/>
                </w:tcPr>
                <w:p w:rsidR="00B603B8" w:rsidRPr="006A7B19" w:rsidRDefault="00B603B8">
                  <w:pPr>
                    <w:pStyle w:val="ConsPlusNormal"/>
                    <w:spacing w:line="200" w:lineRule="auto"/>
                    <w:jc w:val="center"/>
                  </w:pPr>
                  <w:r w:rsidRPr="006A7B19">
                    <w:t>Разница, руб.</w:t>
                  </w:r>
                </w:p>
              </w:tc>
            </w:tr>
            <w:tr w:rsidR="006A7B19" w:rsidRPr="006A7B19">
              <w:tc>
                <w:tcPr>
                  <w:tcW w:w="1984" w:type="dxa"/>
                </w:tcPr>
                <w:p w:rsidR="00B603B8" w:rsidRPr="006A7B19" w:rsidRDefault="00B603B8">
                  <w:pPr>
                    <w:pStyle w:val="ConsPlusNormal"/>
                    <w:spacing w:line="200" w:lineRule="auto"/>
                  </w:pPr>
                </w:p>
              </w:tc>
              <w:tc>
                <w:tcPr>
                  <w:tcW w:w="2267" w:type="dxa"/>
                </w:tcPr>
                <w:p w:rsidR="00B603B8" w:rsidRPr="006A7B19" w:rsidRDefault="00B603B8">
                  <w:pPr>
                    <w:pStyle w:val="ConsPlusNormal"/>
                    <w:spacing w:line="200" w:lineRule="auto"/>
                  </w:pPr>
                </w:p>
              </w:tc>
              <w:tc>
                <w:tcPr>
                  <w:tcW w:w="2551" w:type="dxa"/>
                </w:tcPr>
                <w:p w:rsidR="00B603B8" w:rsidRPr="006A7B19" w:rsidRDefault="00B603B8">
                  <w:pPr>
                    <w:pStyle w:val="ConsPlusNormal"/>
                    <w:spacing w:line="200" w:lineRule="auto"/>
                  </w:pPr>
                </w:p>
              </w:tc>
              <w:tc>
                <w:tcPr>
                  <w:tcW w:w="2267" w:type="dxa"/>
                </w:tcPr>
                <w:p w:rsidR="00B603B8" w:rsidRPr="006A7B19" w:rsidRDefault="00B603B8">
                  <w:pPr>
                    <w:pStyle w:val="ConsPlusNormal"/>
                    <w:spacing w:line="200" w:lineRule="auto"/>
                  </w:pPr>
                </w:p>
              </w:tc>
            </w:tr>
            <w:tr w:rsidR="006A7B19" w:rsidRPr="006A7B19">
              <w:tc>
                <w:tcPr>
                  <w:tcW w:w="6802" w:type="dxa"/>
                  <w:gridSpan w:val="3"/>
                </w:tcPr>
                <w:p w:rsidR="00B603B8" w:rsidRPr="006A7B19" w:rsidRDefault="00B603B8">
                  <w:pPr>
                    <w:pStyle w:val="ConsPlusNormal"/>
                    <w:spacing w:line="200" w:lineRule="auto"/>
                    <w:jc w:val="center"/>
                  </w:pPr>
                  <w:r w:rsidRPr="006A7B19">
                    <w:t>Итого на отчетную дату:</w:t>
                  </w:r>
                </w:p>
              </w:tc>
              <w:tc>
                <w:tcPr>
                  <w:tcW w:w="2267" w:type="dxa"/>
                </w:tcPr>
                <w:p w:rsidR="00B603B8" w:rsidRPr="006A7B19" w:rsidRDefault="00B603B8">
                  <w:pPr>
                    <w:pStyle w:val="ConsPlusNormal"/>
                    <w:spacing w:line="200" w:lineRule="auto"/>
                  </w:pPr>
                </w:p>
              </w:tc>
            </w:tr>
          </w:tbl>
          <w:p w:rsidR="00B603B8" w:rsidRPr="006A7B19" w:rsidRDefault="00B603B8">
            <w:pPr>
              <w:pStyle w:val="ConsPlusNormal"/>
              <w:spacing w:line="200" w:lineRule="auto"/>
              <w:jc w:val="both"/>
            </w:pPr>
          </w:p>
          <w:tbl>
            <w:tblPr>
              <w:tblW w:w="0" w:type="auto"/>
              <w:tblCellMar>
                <w:top w:w="102" w:type="dxa"/>
                <w:left w:w="62" w:type="dxa"/>
                <w:bottom w:w="102" w:type="dxa"/>
                <w:right w:w="62" w:type="dxa"/>
              </w:tblCellMar>
              <w:tblLook w:val="04A0"/>
            </w:tblPr>
            <w:tblGrid>
              <w:gridCol w:w="3685"/>
              <w:gridCol w:w="340"/>
              <w:gridCol w:w="1247"/>
              <w:gridCol w:w="340"/>
              <w:gridCol w:w="1077"/>
              <w:gridCol w:w="340"/>
              <w:gridCol w:w="2040"/>
            </w:tblGrid>
            <w:tr w:rsidR="006A7B19" w:rsidRPr="006A7B19">
              <w:tc>
                <w:tcPr>
                  <w:tcW w:w="3685" w:type="dxa"/>
                  <w:tcBorders>
                    <w:top w:val="nil"/>
                    <w:left w:val="nil"/>
                    <w:bottom w:val="nil"/>
                    <w:right w:val="nil"/>
                  </w:tcBorders>
                </w:tcPr>
                <w:p w:rsidR="00B603B8" w:rsidRPr="006A7B19" w:rsidRDefault="00B603B8">
                  <w:pPr>
                    <w:pStyle w:val="ConsPlusNormal"/>
                    <w:spacing w:line="200" w:lineRule="auto"/>
                    <w:jc w:val="both"/>
                  </w:pPr>
                  <w:proofErr w:type="gramStart"/>
                  <w:r w:rsidRPr="006A7B19">
                    <w:t>Ответственный</w:t>
                  </w:r>
                  <w:proofErr w:type="gramEnd"/>
                  <w:r w:rsidRPr="006A7B19">
                    <w:t xml:space="preserve"> за ведение регистра</w:t>
                  </w:r>
                </w:p>
              </w:tc>
              <w:tc>
                <w:tcPr>
                  <w:tcW w:w="340" w:type="dxa"/>
                  <w:tcBorders>
                    <w:top w:val="nil"/>
                    <w:left w:val="nil"/>
                    <w:bottom w:val="nil"/>
                    <w:right w:val="nil"/>
                  </w:tcBorders>
                </w:tcPr>
                <w:p w:rsidR="00B603B8" w:rsidRPr="006A7B19" w:rsidRDefault="00B603B8">
                  <w:pPr>
                    <w:pStyle w:val="ConsPlusNormal"/>
                    <w:spacing w:line="200" w:lineRule="auto"/>
                  </w:pPr>
                </w:p>
              </w:tc>
              <w:tc>
                <w:tcPr>
                  <w:tcW w:w="1247" w:type="dxa"/>
                  <w:tcBorders>
                    <w:top w:val="nil"/>
                    <w:left w:val="nil"/>
                    <w:bottom w:val="single" w:sz="4" w:space="0" w:color="auto"/>
                    <w:right w:val="nil"/>
                  </w:tcBorders>
                </w:tcPr>
                <w:p w:rsidR="00B603B8" w:rsidRPr="006A7B19" w:rsidRDefault="00B603B8">
                  <w:pPr>
                    <w:pStyle w:val="ConsPlusNormal"/>
                    <w:spacing w:line="200" w:lineRule="auto"/>
                  </w:pPr>
                </w:p>
              </w:tc>
              <w:tc>
                <w:tcPr>
                  <w:tcW w:w="340" w:type="dxa"/>
                  <w:tcBorders>
                    <w:top w:val="nil"/>
                    <w:left w:val="nil"/>
                    <w:bottom w:val="nil"/>
                    <w:right w:val="nil"/>
                  </w:tcBorders>
                </w:tcPr>
                <w:p w:rsidR="00B603B8" w:rsidRPr="006A7B19" w:rsidRDefault="00B603B8">
                  <w:pPr>
                    <w:pStyle w:val="ConsPlusNormal"/>
                    <w:spacing w:line="200" w:lineRule="auto"/>
                  </w:pPr>
                </w:p>
              </w:tc>
              <w:tc>
                <w:tcPr>
                  <w:tcW w:w="1077" w:type="dxa"/>
                  <w:tcBorders>
                    <w:top w:val="nil"/>
                    <w:left w:val="nil"/>
                    <w:bottom w:val="single" w:sz="4" w:space="0" w:color="auto"/>
                    <w:right w:val="nil"/>
                  </w:tcBorders>
                </w:tcPr>
                <w:p w:rsidR="00B603B8" w:rsidRPr="006A7B19" w:rsidRDefault="00B603B8">
                  <w:pPr>
                    <w:pStyle w:val="ConsPlusNormal"/>
                    <w:spacing w:line="200" w:lineRule="auto"/>
                  </w:pPr>
                </w:p>
              </w:tc>
              <w:tc>
                <w:tcPr>
                  <w:tcW w:w="340" w:type="dxa"/>
                  <w:tcBorders>
                    <w:top w:val="nil"/>
                    <w:left w:val="nil"/>
                    <w:bottom w:val="nil"/>
                    <w:right w:val="nil"/>
                  </w:tcBorders>
                </w:tcPr>
                <w:p w:rsidR="00B603B8" w:rsidRPr="006A7B19" w:rsidRDefault="00B603B8">
                  <w:pPr>
                    <w:pStyle w:val="ConsPlusNormal"/>
                    <w:spacing w:line="200" w:lineRule="auto"/>
                  </w:pPr>
                </w:p>
              </w:tc>
              <w:tc>
                <w:tcPr>
                  <w:tcW w:w="2040" w:type="dxa"/>
                  <w:tcBorders>
                    <w:top w:val="nil"/>
                    <w:left w:val="nil"/>
                    <w:bottom w:val="single" w:sz="4" w:space="0" w:color="auto"/>
                    <w:right w:val="nil"/>
                  </w:tcBorders>
                </w:tcPr>
                <w:p w:rsidR="00B603B8" w:rsidRPr="006A7B19" w:rsidRDefault="00B603B8">
                  <w:pPr>
                    <w:pStyle w:val="ConsPlusNormal"/>
                    <w:spacing w:line="200" w:lineRule="auto"/>
                  </w:pPr>
                </w:p>
              </w:tc>
            </w:tr>
            <w:tr w:rsidR="006A7B19" w:rsidRPr="006A7B19">
              <w:tc>
                <w:tcPr>
                  <w:tcW w:w="3685" w:type="dxa"/>
                  <w:tcBorders>
                    <w:top w:val="nil"/>
                    <w:left w:val="nil"/>
                    <w:bottom w:val="nil"/>
                    <w:right w:val="nil"/>
                  </w:tcBorders>
                </w:tcPr>
                <w:p w:rsidR="00B603B8" w:rsidRPr="006A7B19" w:rsidRDefault="00B603B8">
                  <w:pPr>
                    <w:pStyle w:val="ConsPlusNormal"/>
                    <w:spacing w:line="200" w:lineRule="auto"/>
                  </w:pPr>
                </w:p>
              </w:tc>
              <w:tc>
                <w:tcPr>
                  <w:tcW w:w="340" w:type="dxa"/>
                  <w:tcBorders>
                    <w:top w:val="nil"/>
                    <w:left w:val="nil"/>
                    <w:bottom w:val="nil"/>
                    <w:right w:val="nil"/>
                  </w:tcBorders>
                </w:tcPr>
                <w:p w:rsidR="00B603B8" w:rsidRPr="006A7B19" w:rsidRDefault="00B603B8">
                  <w:pPr>
                    <w:pStyle w:val="ConsPlusNormal"/>
                    <w:spacing w:line="200" w:lineRule="auto"/>
                  </w:pPr>
                </w:p>
              </w:tc>
              <w:tc>
                <w:tcPr>
                  <w:tcW w:w="1247" w:type="dxa"/>
                  <w:tcBorders>
                    <w:top w:val="single" w:sz="4" w:space="0" w:color="auto"/>
                    <w:left w:val="nil"/>
                    <w:bottom w:val="nil"/>
                    <w:right w:val="nil"/>
                  </w:tcBorders>
                </w:tcPr>
                <w:p w:rsidR="00B603B8" w:rsidRPr="006A7B19" w:rsidRDefault="00B603B8">
                  <w:pPr>
                    <w:pStyle w:val="ConsPlusNormal"/>
                    <w:spacing w:line="200" w:lineRule="auto"/>
                    <w:jc w:val="center"/>
                  </w:pPr>
                  <w:r w:rsidRPr="006A7B19">
                    <w:t>должность</w:t>
                  </w:r>
                </w:p>
              </w:tc>
              <w:tc>
                <w:tcPr>
                  <w:tcW w:w="340" w:type="dxa"/>
                  <w:tcBorders>
                    <w:top w:val="nil"/>
                    <w:left w:val="nil"/>
                    <w:bottom w:val="nil"/>
                    <w:right w:val="nil"/>
                  </w:tcBorders>
                </w:tcPr>
                <w:p w:rsidR="00B603B8" w:rsidRPr="006A7B19" w:rsidRDefault="00B603B8">
                  <w:pPr>
                    <w:pStyle w:val="ConsPlusNormal"/>
                    <w:spacing w:line="200" w:lineRule="auto"/>
                  </w:pPr>
                </w:p>
              </w:tc>
              <w:tc>
                <w:tcPr>
                  <w:tcW w:w="1077" w:type="dxa"/>
                  <w:tcBorders>
                    <w:top w:val="single" w:sz="4" w:space="0" w:color="auto"/>
                    <w:left w:val="nil"/>
                    <w:bottom w:val="nil"/>
                    <w:right w:val="nil"/>
                  </w:tcBorders>
                </w:tcPr>
                <w:p w:rsidR="00B603B8" w:rsidRPr="006A7B19" w:rsidRDefault="00B603B8">
                  <w:pPr>
                    <w:pStyle w:val="ConsPlusNormal"/>
                    <w:spacing w:line="200" w:lineRule="auto"/>
                    <w:jc w:val="center"/>
                  </w:pPr>
                  <w:r w:rsidRPr="006A7B19">
                    <w:t>подпись</w:t>
                  </w:r>
                </w:p>
              </w:tc>
              <w:tc>
                <w:tcPr>
                  <w:tcW w:w="340" w:type="dxa"/>
                  <w:tcBorders>
                    <w:top w:val="nil"/>
                    <w:left w:val="nil"/>
                    <w:bottom w:val="nil"/>
                    <w:right w:val="nil"/>
                  </w:tcBorders>
                </w:tcPr>
                <w:p w:rsidR="00B603B8" w:rsidRPr="006A7B19" w:rsidRDefault="00B603B8">
                  <w:pPr>
                    <w:pStyle w:val="ConsPlusNormal"/>
                    <w:spacing w:line="200" w:lineRule="auto"/>
                  </w:pPr>
                </w:p>
              </w:tc>
              <w:tc>
                <w:tcPr>
                  <w:tcW w:w="2040" w:type="dxa"/>
                  <w:tcBorders>
                    <w:top w:val="single" w:sz="4" w:space="0" w:color="auto"/>
                    <w:left w:val="nil"/>
                    <w:bottom w:val="nil"/>
                    <w:right w:val="nil"/>
                  </w:tcBorders>
                </w:tcPr>
                <w:p w:rsidR="00B603B8" w:rsidRPr="006A7B19" w:rsidRDefault="00B603B8">
                  <w:pPr>
                    <w:pStyle w:val="ConsPlusNormal"/>
                    <w:spacing w:line="200" w:lineRule="auto"/>
                    <w:jc w:val="center"/>
                  </w:pPr>
                  <w:r w:rsidRPr="006A7B19">
                    <w:t>расшифровка подписи</w:t>
                  </w:r>
                </w:p>
              </w:tc>
            </w:tr>
          </w:tbl>
          <w:p w:rsidR="00B603B8" w:rsidRPr="006A7B19" w:rsidRDefault="00B603B8">
            <w:pPr>
              <w:pStyle w:val="ConsPlusNormal"/>
              <w:spacing w:before="200"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180"/>
              <w:gridCol w:w="195"/>
              <w:gridCol w:w="8799"/>
              <w:gridCol w:w="180"/>
            </w:tblGrid>
            <w:tr w:rsidR="006A7B19" w:rsidRPr="006A7B19">
              <w:tc>
                <w:tcPr>
                  <w:tcW w:w="180" w:type="dxa"/>
                  <w:tcBorders>
                    <w:top w:val="nil"/>
                    <w:left w:val="nil"/>
                    <w:bottom w:val="nil"/>
                    <w:right w:val="nil"/>
                  </w:tcBorders>
                  <w:tcMar>
                    <w:top w:w="0" w:type="dxa"/>
                    <w:left w:w="0" w:type="dxa"/>
                    <w:bottom w:w="0" w:type="dxa"/>
                    <w:right w:w="0" w:type="dxa"/>
                  </w:tcMar>
                </w:tcPr>
                <w:p w:rsidR="00B603B8" w:rsidRPr="006A7B19" w:rsidRDefault="00B603B8">
                  <w:pPr>
                    <w:pStyle w:val="ConsPlusNormal"/>
                  </w:pPr>
                </w:p>
              </w:tc>
              <w:tc>
                <w:tcPr>
                  <w:tcW w:w="195" w:type="dxa"/>
                  <w:tcBorders>
                    <w:top w:val="nil"/>
                    <w:left w:val="nil"/>
                    <w:bottom w:val="nil"/>
                    <w:right w:val="nil"/>
                  </w:tcBorders>
                  <w:tcMar>
                    <w:top w:w="180" w:type="dxa"/>
                    <w:left w:w="0" w:type="dxa"/>
                    <w:bottom w:w="180" w:type="dxa"/>
                    <w:right w:w="0" w:type="dxa"/>
                  </w:tcMar>
                </w:tcPr>
                <w:p w:rsidR="00B603B8" w:rsidRPr="006A7B19" w:rsidRDefault="00B603B8">
                  <w:pPr>
                    <w:pStyle w:val="ConsPlusNormal"/>
                  </w:pPr>
                  <w:r w:rsidRPr="006A7B19">
                    <w:rPr>
                      <w:noProof/>
                    </w:rPr>
                    <w:drawing>
                      <wp:inline distT="0" distB="0" distL="0" distR="0">
                        <wp:extent cx="9525" cy="95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B603B8" w:rsidRPr="006A7B19" w:rsidRDefault="00B603B8">
                  <w:pPr>
                    <w:pStyle w:val="ConsPlusNormal"/>
                    <w:spacing w:line="200" w:lineRule="auto"/>
                    <w:jc w:val="both"/>
                  </w:pPr>
                  <w:r w:rsidRPr="006A7B19">
                    <w:rPr>
                      <w:b/>
                      <w:sz w:val="16"/>
                      <w:vertAlign w:val="superscript"/>
                    </w:rPr>
                    <w:t>1</w:t>
                  </w:r>
                  <w:r w:rsidRPr="006A7B19">
                    <w:rPr>
                      <w:sz w:val="16"/>
                    </w:rPr>
                    <w:t xml:space="preserve"> Пример формы регистра приведен для случая, когда единственным видом операций, не влияющих на чистую прибыль (убыток), но формирующих совокупный финансовый результат периода и (</w:t>
                  </w:r>
                  <w:proofErr w:type="gramStart"/>
                  <w:r w:rsidRPr="006A7B19">
                    <w:rPr>
                      <w:sz w:val="16"/>
                    </w:rPr>
                    <w:t xml:space="preserve">или) </w:t>
                  </w:r>
                  <w:proofErr w:type="gramEnd"/>
                  <w:r w:rsidRPr="006A7B19">
                    <w:rPr>
                      <w:sz w:val="16"/>
                    </w:rPr>
                    <w:t>показатели капитала организации, является переоценка основных средств.</w:t>
                  </w:r>
                </w:p>
              </w:tc>
              <w:tc>
                <w:tcPr>
                  <w:tcW w:w="180" w:type="dxa"/>
                  <w:tcBorders>
                    <w:top w:val="nil"/>
                    <w:left w:val="nil"/>
                    <w:bottom w:val="nil"/>
                    <w:right w:val="nil"/>
                  </w:tcBorders>
                  <w:tcMar>
                    <w:top w:w="0" w:type="dxa"/>
                    <w:left w:w="0" w:type="dxa"/>
                    <w:bottom w:w="0" w:type="dxa"/>
                    <w:right w:w="0" w:type="dxa"/>
                  </w:tcMar>
                </w:tcPr>
                <w:p w:rsidR="00B603B8" w:rsidRPr="006A7B19" w:rsidRDefault="00B603B8">
                  <w:pPr>
                    <w:pStyle w:val="ConsPlusNormal"/>
                  </w:pPr>
                </w:p>
              </w:tc>
            </w:tr>
          </w:tbl>
          <w:p w:rsidR="00B603B8" w:rsidRPr="006A7B19" w:rsidRDefault="00B603B8">
            <w:pPr>
              <w:pStyle w:val="ConsPlusNormal"/>
            </w:pPr>
          </w:p>
        </w:tc>
      </w:tr>
    </w:tbl>
    <w:p w:rsidR="00B603B8" w:rsidRPr="006A7B19" w:rsidRDefault="00B603B8">
      <w:pPr>
        <w:pStyle w:val="ConsPlusNormal"/>
        <w:spacing w:line="200" w:lineRule="auto"/>
        <w:jc w:val="both"/>
      </w:pPr>
    </w:p>
    <w:p w:rsidR="00B603B8" w:rsidRPr="006A7B19" w:rsidRDefault="00B603B8" w:rsidP="00467FD6">
      <w:pPr>
        <w:pStyle w:val="ConsPlusNormal"/>
        <w:spacing w:line="276" w:lineRule="auto"/>
        <w:jc w:val="both"/>
      </w:pPr>
      <w:r w:rsidRPr="006A7B19">
        <w:lastRenderedPageBreak/>
        <w:t xml:space="preserve">Укажите в учетной политике, ведет ли ваша организация учет </w:t>
      </w:r>
      <w:hyperlink r:id="rId662">
        <w:r w:rsidRPr="006A7B19">
          <w:t xml:space="preserve">постоянных </w:t>
        </w:r>
        <w:proofErr w:type="spellStart"/>
        <w:r w:rsidRPr="006A7B19">
          <w:t>разниц</w:t>
        </w:r>
        <w:proofErr w:type="spellEnd"/>
      </w:hyperlink>
      <w:r w:rsidRPr="006A7B19">
        <w:t xml:space="preserve">. При применении балансового способа учет постоянных </w:t>
      </w:r>
      <w:proofErr w:type="spellStart"/>
      <w:r w:rsidRPr="006A7B19">
        <w:t>разниц</w:t>
      </w:r>
      <w:proofErr w:type="spellEnd"/>
      <w:r w:rsidRPr="006A7B19">
        <w:t xml:space="preserve">, как правило, </w:t>
      </w:r>
      <w:hyperlink r:id="rId663">
        <w:r w:rsidRPr="006A7B19">
          <w:t>не ведут</w:t>
        </w:r>
      </w:hyperlink>
      <w:r w:rsidRPr="006A7B19">
        <w:t>. В случае если вы приняли решение вести такой учет, утвердите самостоятельно разработанные формы таких регистров.</w:t>
      </w:r>
    </w:p>
    <w:p w:rsidR="00B603B8" w:rsidRPr="006A7B19" w:rsidRDefault="00B603B8" w:rsidP="00467FD6">
      <w:pPr>
        <w:pStyle w:val="ConsPlusNormal"/>
        <w:spacing w:before="200" w:line="276" w:lineRule="auto"/>
        <w:jc w:val="both"/>
      </w:pPr>
      <w:r w:rsidRPr="006A7B19">
        <w:t>Помимо перечисленных выше положений, являющихся результатом выбора одного из допустимых вариантов учета, вы можете включить в учетную политику информацию, раскрывающую порядок ведения учета балансовым способом, который вы решили применять. В частности, целесообразно указать следующее:</w:t>
      </w:r>
    </w:p>
    <w:p w:rsidR="00B603B8" w:rsidRPr="006A7B19" w:rsidRDefault="00B603B8" w:rsidP="00467FD6">
      <w:pPr>
        <w:pStyle w:val="ConsPlusNormal"/>
        <w:numPr>
          <w:ilvl w:val="0"/>
          <w:numId w:val="54"/>
        </w:numPr>
        <w:spacing w:before="200" w:line="276" w:lineRule="auto"/>
        <w:jc w:val="both"/>
      </w:pPr>
      <w:r w:rsidRPr="006A7B19">
        <w:t xml:space="preserve">величина текущего налога на прибыль определяется на основании налоговой декларации по налогу на прибыль. Начисление текущего налога отражается в учете записью по дебету </w:t>
      </w:r>
      <w:hyperlink r:id="rId664">
        <w:r w:rsidRPr="006A7B19">
          <w:t>счета 99</w:t>
        </w:r>
      </w:hyperlink>
      <w:r w:rsidRPr="006A7B19">
        <w:t xml:space="preserve"> и кредиту </w:t>
      </w:r>
      <w:hyperlink r:id="rId665">
        <w:r w:rsidRPr="006A7B19">
          <w:t>счета 68</w:t>
        </w:r>
      </w:hyperlink>
      <w:r w:rsidRPr="006A7B19">
        <w:t xml:space="preserve"> (</w:t>
      </w:r>
      <w:hyperlink r:id="rId666">
        <w:r w:rsidRPr="006A7B19">
          <w:t>п. 22</w:t>
        </w:r>
      </w:hyperlink>
      <w:r w:rsidRPr="006A7B19">
        <w:t xml:space="preserve"> ПБУ 18/02, </w:t>
      </w:r>
      <w:hyperlink r:id="rId667">
        <w:r w:rsidRPr="006A7B19">
          <w:t>п. 4</w:t>
        </w:r>
      </w:hyperlink>
      <w:r w:rsidRPr="006A7B19">
        <w:t xml:space="preserve"> Рекомендации Р-102/2019-КпР "Порядок учета налога на прибыль");</w:t>
      </w:r>
    </w:p>
    <w:p w:rsidR="00B603B8" w:rsidRPr="006A7B19" w:rsidRDefault="00B603B8" w:rsidP="00467FD6">
      <w:pPr>
        <w:pStyle w:val="ConsPlusNormal"/>
        <w:numPr>
          <w:ilvl w:val="0"/>
          <w:numId w:val="54"/>
        </w:numPr>
        <w:spacing w:before="200" w:line="276" w:lineRule="auto"/>
        <w:jc w:val="both"/>
      </w:pPr>
      <w:r w:rsidRPr="006A7B19">
        <w:t xml:space="preserve">вычитаемые и налогооблагаемые временные разницы определяются по состоянию </w:t>
      </w:r>
      <w:r w:rsidRPr="006A7B19">
        <w:rPr>
          <w:b/>
        </w:rPr>
        <w:t>на отчетную дату</w:t>
      </w:r>
      <w:r w:rsidRPr="006A7B19">
        <w:t xml:space="preserve"> как разность между балансовой стоимостью активов и обязательств и их </w:t>
      </w:r>
      <w:hyperlink r:id="rId668">
        <w:r w:rsidRPr="006A7B19">
          <w:t>налоговой величиной</w:t>
        </w:r>
      </w:hyperlink>
      <w:r w:rsidRPr="006A7B19">
        <w:t>. Разницы, входящие в одну группу (то есть влияющие на одну и ту же налоговую базу, облагаемую в одной юрисдикции по одной налоговой ставке), сальдируются. В итоге в каждой группе остается только одна разница - или вычитаемая, или налогооблагаемая (</w:t>
      </w:r>
      <w:hyperlink r:id="rId669">
        <w:r w:rsidRPr="006A7B19">
          <w:t>п. 8</w:t>
        </w:r>
      </w:hyperlink>
      <w:r w:rsidRPr="006A7B19">
        <w:t xml:space="preserve"> ПБУ 18/02, </w:t>
      </w:r>
      <w:hyperlink r:id="rId670">
        <w:r w:rsidRPr="006A7B19">
          <w:t>п. п. 1</w:t>
        </w:r>
      </w:hyperlink>
      <w:r w:rsidRPr="006A7B19">
        <w:t xml:space="preserve">, </w:t>
      </w:r>
      <w:hyperlink r:id="rId671">
        <w:r w:rsidRPr="006A7B19">
          <w:t>4</w:t>
        </w:r>
      </w:hyperlink>
      <w:r w:rsidRPr="006A7B19">
        <w:t xml:space="preserve"> - </w:t>
      </w:r>
      <w:hyperlink r:id="rId672">
        <w:r w:rsidRPr="006A7B19">
          <w:t>6</w:t>
        </w:r>
      </w:hyperlink>
      <w:r w:rsidRPr="006A7B19">
        <w:t xml:space="preserve"> Рекомендации Р-109/2019-КпР "Регистр учета </w:t>
      </w:r>
      <w:proofErr w:type="gramStart"/>
      <w:r w:rsidRPr="006A7B19">
        <w:t>временных</w:t>
      </w:r>
      <w:proofErr w:type="gramEnd"/>
      <w:r w:rsidRPr="006A7B19">
        <w:t xml:space="preserve"> </w:t>
      </w:r>
      <w:proofErr w:type="spellStart"/>
      <w:r w:rsidRPr="006A7B19">
        <w:t>разниц</w:t>
      </w:r>
      <w:proofErr w:type="spellEnd"/>
      <w:r w:rsidRPr="006A7B19">
        <w:t>");</w:t>
      </w:r>
    </w:p>
    <w:p w:rsidR="00B603B8" w:rsidRPr="006A7B19" w:rsidRDefault="00340BED" w:rsidP="00467FD6">
      <w:pPr>
        <w:pStyle w:val="ConsPlusNormal"/>
        <w:numPr>
          <w:ilvl w:val="0"/>
          <w:numId w:val="54"/>
        </w:numPr>
        <w:spacing w:before="200" w:line="276" w:lineRule="auto"/>
        <w:jc w:val="both"/>
      </w:pPr>
      <w:hyperlink r:id="rId673">
        <w:r w:rsidR="00B603B8" w:rsidRPr="006A7B19">
          <w:t>ОНА</w:t>
        </w:r>
      </w:hyperlink>
      <w:r w:rsidR="00B603B8" w:rsidRPr="006A7B19">
        <w:t xml:space="preserve"> или </w:t>
      </w:r>
      <w:hyperlink r:id="rId674">
        <w:r w:rsidR="00B603B8" w:rsidRPr="006A7B19">
          <w:t>ОНО</w:t>
        </w:r>
      </w:hyperlink>
      <w:r w:rsidR="00B603B8" w:rsidRPr="006A7B19">
        <w:t xml:space="preserve"> определяется на конец отчетного периода исходя из сальдированной величины </w:t>
      </w:r>
      <w:proofErr w:type="gramStart"/>
      <w:r w:rsidR="00B603B8" w:rsidRPr="006A7B19">
        <w:t>временных</w:t>
      </w:r>
      <w:proofErr w:type="gramEnd"/>
      <w:r w:rsidR="00B603B8" w:rsidRPr="006A7B19">
        <w:t xml:space="preserve"> </w:t>
      </w:r>
      <w:proofErr w:type="spellStart"/>
      <w:r w:rsidR="00B603B8" w:rsidRPr="006A7B19">
        <w:t>разниц</w:t>
      </w:r>
      <w:proofErr w:type="spellEnd"/>
      <w:r w:rsidR="00B603B8" w:rsidRPr="006A7B19">
        <w:t xml:space="preserve"> по каждой группе. Признание ОНА (ОНО), а также доначисление и списание ОНА (ОНО), отраженного в учете на начало периода, отражается записью по </w:t>
      </w:r>
      <w:hyperlink r:id="rId675">
        <w:r w:rsidR="00B603B8" w:rsidRPr="006A7B19">
          <w:t>счету 09</w:t>
        </w:r>
      </w:hyperlink>
      <w:r w:rsidR="00B603B8" w:rsidRPr="006A7B19">
        <w:t xml:space="preserve"> или </w:t>
      </w:r>
      <w:hyperlink r:id="rId676">
        <w:r w:rsidR="00B603B8" w:rsidRPr="006A7B19">
          <w:t>77</w:t>
        </w:r>
      </w:hyperlink>
      <w:r w:rsidR="00B603B8" w:rsidRPr="006A7B19">
        <w:t xml:space="preserve"> соответственно. Корреспондирующим счетом в общем случае является </w:t>
      </w:r>
      <w:hyperlink r:id="rId677">
        <w:r w:rsidR="00B603B8" w:rsidRPr="006A7B19">
          <w:t>счет 99</w:t>
        </w:r>
      </w:hyperlink>
      <w:r w:rsidR="00B603B8" w:rsidRPr="006A7B19">
        <w:t xml:space="preserve"> (</w:t>
      </w:r>
      <w:hyperlink r:id="rId678">
        <w:r w:rsidR="00B603B8" w:rsidRPr="006A7B19">
          <w:t>п. 5</w:t>
        </w:r>
      </w:hyperlink>
      <w:r w:rsidR="00B603B8" w:rsidRPr="006A7B19">
        <w:t xml:space="preserve"> Рекомендации Р-102/2019-КпР "Порядок учета налога на прибыль");</w:t>
      </w:r>
    </w:p>
    <w:p w:rsidR="00B603B8" w:rsidRPr="006A7B19" w:rsidRDefault="00B603B8" w:rsidP="00467FD6">
      <w:pPr>
        <w:pStyle w:val="ConsPlusNormal"/>
        <w:numPr>
          <w:ilvl w:val="0"/>
          <w:numId w:val="54"/>
        </w:numPr>
        <w:spacing w:before="200" w:line="276" w:lineRule="auto"/>
        <w:jc w:val="both"/>
      </w:pPr>
      <w:r w:rsidRPr="006A7B19">
        <w:t xml:space="preserve">расход (доход) по налогу на прибыль формируется на </w:t>
      </w:r>
      <w:hyperlink r:id="rId679">
        <w:r w:rsidRPr="006A7B19">
          <w:t>счете 99</w:t>
        </w:r>
      </w:hyperlink>
      <w:r w:rsidRPr="006A7B19">
        <w:t xml:space="preserve"> из (</w:t>
      </w:r>
      <w:hyperlink r:id="rId680">
        <w:r w:rsidRPr="006A7B19">
          <w:t>п. 20</w:t>
        </w:r>
      </w:hyperlink>
      <w:r w:rsidRPr="006A7B19">
        <w:t xml:space="preserve"> ПБУ 18/02, </w:t>
      </w:r>
      <w:hyperlink r:id="rId681">
        <w:r w:rsidRPr="006A7B19">
          <w:t>п. 3</w:t>
        </w:r>
      </w:hyperlink>
      <w:r w:rsidRPr="006A7B19">
        <w:t xml:space="preserve"> Рекомендации Р-102/2019-КпР "Порядок учета налога на прибыль"):</w:t>
      </w:r>
    </w:p>
    <w:p w:rsidR="00B603B8" w:rsidRPr="006A7B19" w:rsidRDefault="00B603B8" w:rsidP="00467FD6">
      <w:pPr>
        <w:pStyle w:val="ConsPlusNormal"/>
        <w:numPr>
          <w:ilvl w:val="1"/>
          <w:numId w:val="54"/>
        </w:numPr>
        <w:spacing w:before="200" w:line="276" w:lineRule="auto"/>
        <w:jc w:val="both"/>
      </w:pPr>
      <w:r w:rsidRPr="006A7B19">
        <w:t>текущего налога на прибыль;</w:t>
      </w:r>
    </w:p>
    <w:p w:rsidR="00B603B8" w:rsidRPr="006A7B19" w:rsidRDefault="00B603B8" w:rsidP="00467FD6">
      <w:pPr>
        <w:pStyle w:val="ConsPlusNormal"/>
        <w:numPr>
          <w:ilvl w:val="1"/>
          <w:numId w:val="54"/>
        </w:numPr>
        <w:spacing w:before="200" w:line="276" w:lineRule="auto"/>
        <w:jc w:val="both"/>
      </w:pPr>
      <w:r w:rsidRPr="006A7B19">
        <w:t>отложенного налога на прибыль, под которым понимают изменение ОНА и ОНО за отчетный период, за исключением ОНА и ОНО, являющихся результатами операций, не формирующих бухгалтерскую прибыль (убыток);</w:t>
      </w:r>
    </w:p>
    <w:p w:rsidR="00B603B8" w:rsidRPr="006A7B19" w:rsidRDefault="00B603B8" w:rsidP="00467FD6">
      <w:pPr>
        <w:pStyle w:val="ConsPlusNormal"/>
        <w:numPr>
          <w:ilvl w:val="0"/>
          <w:numId w:val="54"/>
        </w:numPr>
        <w:spacing w:before="200" w:line="276" w:lineRule="auto"/>
        <w:jc w:val="both"/>
      </w:pPr>
      <w:r w:rsidRPr="006A7B19">
        <w:t xml:space="preserve">условный расход по налогу на прибыль, а также </w:t>
      </w:r>
      <w:hyperlink r:id="rId682">
        <w:r w:rsidRPr="006A7B19">
          <w:t>ПНР</w:t>
        </w:r>
      </w:hyperlink>
      <w:r w:rsidRPr="006A7B19">
        <w:t xml:space="preserve"> и </w:t>
      </w:r>
      <w:hyperlink r:id="rId683">
        <w:r w:rsidRPr="006A7B19">
          <w:t>ПНД</w:t>
        </w:r>
      </w:hyperlink>
      <w:r w:rsidRPr="006A7B19">
        <w:t xml:space="preserve"> в учете не отражаются.</w:t>
      </w:r>
    </w:p>
    <w:p w:rsidR="00B603B8" w:rsidRPr="006A7B19" w:rsidRDefault="00B603B8" w:rsidP="00467FD6">
      <w:pPr>
        <w:pStyle w:val="ConsPlusNormal"/>
        <w:spacing w:before="200" w:line="276" w:lineRule="auto"/>
        <w:jc w:val="both"/>
      </w:pPr>
      <w:r w:rsidRPr="006A7B19">
        <w:t xml:space="preserve">В рабочем плане счетов предусмотрите субсчета (аналитические счета) к </w:t>
      </w:r>
      <w:hyperlink r:id="rId684">
        <w:r w:rsidRPr="006A7B19">
          <w:t>счету 99</w:t>
        </w:r>
      </w:hyperlink>
      <w:r w:rsidRPr="006A7B19">
        <w:t xml:space="preserve"> для отражения не только прибыли (убытка) за период, но и текущего налога на прибыль, ОНА и ОНО.</w:t>
      </w:r>
    </w:p>
    <w:p w:rsidR="006A7B19" w:rsidRPr="006A7B19" w:rsidRDefault="00B603B8" w:rsidP="00467FD6">
      <w:pPr>
        <w:pStyle w:val="ConsPlusNormal"/>
        <w:spacing w:before="200" w:line="276" w:lineRule="auto"/>
        <w:jc w:val="both"/>
      </w:pPr>
      <w:r w:rsidRPr="006A7B19">
        <w:t xml:space="preserve">Если ваша организация переоценивает ОС или НМА либо отражает в учете иные операции, не влияющие на </w:t>
      </w:r>
      <w:hyperlink r:id="rId685">
        <w:r w:rsidRPr="006A7B19">
          <w:t>чистую прибыль (убыток)</w:t>
        </w:r>
      </w:hyperlink>
      <w:r w:rsidRPr="006A7B19">
        <w:t xml:space="preserve">, но формирующие </w:t>
      </w:r>
      <w:hyperlink r:id="rId686">
        <w:r w:rsidRPr="006A7B19">
          <w:t>совокупный финансовый результат периода</w:t>
        </w:r>
      </w:hyperlink>
      <w:r w:rsidRPr="006A7B19">
        <w:t xml:space="preserve"> и (или) капитал организации, целесообразно также закрепить в учетной политике порядок определения величины и отражения в учете ОНА и ОНО по таким операциям.</w:t>
      </w:r>
    </w:p>
    <w:p w:rsidR="006A7B19" w:rsidRPr="006A7B19" w:rsidRDefault="006A7B19"/>
    <w:p w:rsidR="006A7B19" w:rsidRPr="006A7B19" w:rsidRDefault="006A7B19">
      <w:pPr>
        <w:pStyle w:val="ConsPlusNormal"/>
        <w:spacing w:before="460" w:line="200" w:lineRule="auto"/>
      </w:pPr>
      <w:r w:rsidRPr="006A7B19">
        <w:rPr>
          <w:b/>
          <w:sz w:val="36"/>
        </w:rPr>
        <w:t>ПБУ 18/02: применение, проводки и примеры</w:t>
      </w:r>
    </w:p>
    <w:p w:rsidR="006A7B19" w:rsidRPr="006A7B19" w:rsidRDefault="006A7B19" w:rsidP="00467FD6">
      <w:pPr>
        <w:pStyle w:val="ConsPlusNormal"/>
        <w:spacing w:before="200" w:line="276" w:lineRule="auto"/>
        <w:jc w:val="both"/>
      </w:pPr>
      <w:r w:rsidRPr="006A7B19">
        <w:t xml:space="preserve">ПБУ 18/02 регулирует учет </w:t>
      </w:r>
      <w:proofErr w:type="gramStart"/>
      <w:r w:rsidRPr="006A7B19">
        <w:t>постоянных</w:t>
      </w:r>
      <w:proofErr w:type="gramEnd"/>
      <w:r w:rsidRPr="006A7B19">
        <w:t xml:space="preserve"> и временных </w:t>
      </w:r>
      <w:proofErr w:type="spellStart"/>
      <w:r w:rsidRPr="006A7B19">
        <w:t>разниц</w:t>
      </w:r>
      <w:proofErr w:type="spellEnd"/>
      <w:r w:rsidRPr="006A7B19">
        <w:t xml:space="preserve"> между бухгалтерским и налоговым учетом (</w:t>
      </w:r>
      <w:hyperlink r:id="rId687">
        <w:r w:rsidRPr="006A7B19">
          <w:t>п. 3</w:t>
        </w:r>
      </w:hyperlink>
      <w:r w:rsidRPr="006A7B19">
        <w:t xml:space="preserve"> ПБУ 18/02).</w:t>
      </w:r>
    </w:p>
    <w:p w:rsidR="006A7B19" w:rsidRPr="006A7B19" w:rsidRDefault="006A7B19" w:rsidP="00467FD6">
      <w:pPr>
        <w:pStyle w:val="ConsPlusNormal"/>
        <w:spacing w:before="200" w:line="276" w:lineRule="auto"/>
        <w:jc w:val="both"/>
      </w:pPr>
      <w:r w:rsidRPr="006A7B19">
        <w:rPr>
          <w:b/>
        </w:rPr>
        <w:t>Постоянные разницы</w:t>
      </w:r>
      <w:r w:rsidRPr="006A7B19">
        <w:t xml:space="preserve"> - расходы или доходы, которые учтены в бухгалтерском учете, но никогда не будут учтены в налоговом, или наоборот. Из-за </w:t>
      </w:r>
      <w:proofErr w:type="gramStart"/>
      <w:r w:rsidRPr="006A7B19">
        <w:t>постоянных</w:t>
      </w:r>
      <w:proofErr w:type="gramEnd"/>
      <w:r w:rsidRPr="006A7B19">
        <w:t xml:space="preserve"> </w:t>
      </w:r>
      <w:proofErr w:type="spellStart"/>
      <w:r w:rsidRPr="006A7B19">
        <w:t>разниц</w:t>
      </w:r>
      <w:proofErr w:type="spellEnd"/>
      <w:r w:rsidRPr="006A7B19">
        <w:t xml:space="preserve"> возникают постоянные налоговые расходы (ПНР) и постоянные налоговые доходы (ПНД).</w:t>
      </w:r>
    </w:p>
    <w:p w:rsidR="006A7B19" w:rsidRPr="006A7B19" w:rsidRDefault="006A7B19" w:rsidP="00467FD6">
      <w:pPr>
        <w:pStyle w:val="ConsPlusNormal"/>
        <w:spacing w:before="200" w:line="276" w:lineRule="auto"/>
        <w:jc w:val="both"/>
      </w:pPr>
      <w:r w:rsidRPr="006A7B19">
        <w:lastRenderedPageBreak/>
        <w:t>ПНР (бывшие ПНО) возникают, если расходы отражены в бухгалтерском учете, но никогда не будут учтены в налоговом. Другой вариант - доходы признаны только в налоговом учете. Для расчета ПНР умножьте расход или доход на ставку налога на прибыль - 20% (</w:t>
      </w:r>
      <w:hyperlink r:id="rId688">
        <w:r w:rsidRPr="006A7B19">
          <w:t>п. п. 4</w:t>
        </w:r>
      </w:hyperlink>
      <w:r w:rsidRPr="006A7B19">
        <w:t xml:space="preserve">, </w:t>
      </w:r>
      <w:hyperlink r:id="rId689">
        <w:r w:rsidRPr="006A7B19">
          <w:t>7</w:t>
        </w:r>
      </w:hyperlink>
      <w:r w:rsidRPr="006A7B19">
        <w:t xml:space="preserve"> ПБУ 18/02).</w:t>
      </w:r>
    </w:p>
    <w:p w:rsidR="006A7B19" w:rsidRPr="006A7B19" w:rsidRDefault="006A7B19" w:rsidP="00467FD6">
      <w:pPr>
        <w:pStyle w:val="ConsPlusNormal"/>
        <w:spacing w:before="200" w:line="276" w:lineRule="auto"/>
        <w:jc w:val="both"/>
      </w:pPr>
      <w:r w:rsidRPr="006A7B19">
        <w:t>ПНД (бывшие ПНА) возникают, когда расходы признают только в налоговом учете, либо доходы - только в бухучете. Это случается крайне редко, например, при получении процентов за задержку возврата налоговой переплаты.</w:t>
      </w:r>
    </w:p>
    <w:p w:rsidR="006A7B19" w:rsidRPr="006A7B19" w:rsidRDefault="006A7B19" w:rsidP="00467FD6">
      <w:pPr>
        <w:pStyle w:val="ConsPlusNormal"/>
        <w:spacing w:before="200" w:line="276" w:lineRule="auto"/>
        <w:jc w:val="both"/>
      </w:pPr>
      <w:r w:rsidRPr="006A7B19">
        <w:rPr>
          <w:b/>
        </w:rPr>
        <w:t>Временные разницы</w:t>
      </w:r>
      <w:r w:rsidRPr="006A7B19">
        <w:t xml:space="preserve"> - расходы или доходы, которые признают и в бухгалтерском, и в налоговом учете, но в разные периоды. Из-за них возникают отложенные налоговые активы (ОНА) и отложенные налоговые обязательства (ОНО). И те, и другие, как правило, считают балансовым методом.</w:t>
      </w:r>
    </w:p>
    <w:p w:rsidR="006A7B19" w:rsidRPr="006A7B19" w:rsidRDefault="006A7B19" w:rsidP="00467FD6">
      <w:pPr>
        <w:pStyle w:val="ConsPlusNormal"/>
        <w:spacing w:before="200" w:line="276" w:lineRule="auto"/>
        <w:jc w:val="both"/>
      </w:pPr>
      <w:r w:rsidRPr="006A7B19">
        <w:t>При балансовом методе для расчета ОНА и ОНО сравнивают балансовую и налоговую стоимость активов и обязательств. Старый метод сравнения доходов и расходов по бухгалтерскому и налоговому учету - метод отсрочки - не запрещен, но считается трудоемким и устаревшим (</w:t>
      </w:r>
      <w:hyperlink r:id="rId690">
        <w:r w:rsidRPr="006A7B19">
          <w:t>п. 8</w:t>
        </w:r>
      </w:hyperlink>
      <w:r w:rsidRPr="006A7B19">
        <w:t xml:space="preserve"> ПБУ 18/02, </w:t>
      </w:r>
      <w:hyperlink r:id="rId691">
        <w:r w:rsidRPr="006A7B19">
          <w:t>Письмо</w:t>
        </w:r>
      </w:hyperlink>
      <w:r w:rsidRPr="006A7B19">
        <w:t xml:space="preserve"> Минфина от 12.02.2021 N 07-01-09/9672).</w:t>
      </w:r>
    </w:p>
    <w:p w:rsidR="006A7B19" w:rsidRPr="006A7B19" w:rsidRDefault="006A7B19" w:rsidP="00467FD6">
      <w:pPr>
        <w:pStyle w:val="ConsPlusNormal"/>
        <w:spacing w:before="200" w:line="276" w:lineRule="auto"/>
        <w:jc w:val="both"/>
      </w:pPr>
      <w:r w:rsidRPr="006A7B19">
        <w:t>ОНА признают, когда бухгалтерская стоимость актива меньше налоговой или бухгалтерская величина обязательства больше налоговой (</w:t>
      </w:r>
      <w:hyperlink r:id="rId692">
        <w:r w:rsidRPr="006A7B19">
          <w:t>п. 14</w:t>
        </w:r>
      </w:hyperlink>
      <w:r w:rsidRPr="006A7B19">
        <w:t xml:space="preserve"> ПБУ 18/02).</w:t>
      </w:r>
    </w:p>
    <w:p w:rsidR="006A7B19" w:rsidRPr="006A7B19" w:rsidRDefault="006A7B19" w:rsidP="00467FD6">
      <w:pPr>
        <w:pStyle w:val="ConsPlusNormal"/>
        <w:spacing w:before="200" w:line="276" w:lineRule="auto"/>
        <w:jc w:val="both"/>
      </w:pPr>
      <w:r w:rsidRPr="006A7B19">
        <w:t>ОНО признают, когда бухгалтерская стоимость актива больше налоговой или бухгалтерская величина обязательства меньше налоговой (</w:t>
      </w:r>
      <w:hyperlink r:id="rId693">
        <w:r w:rsidRPr="006A7B19">
          <w:t>п. 15</w:t>
        </w:r>
      </w:hyperlink>
      <w:r w:rsidRPr="006A7B19">
        <w:t xml:space="preserve"> ПБУ 18/02).</w:t>
      </w:r>
    </w:p>
    <w:p w:rsidR="006A7B19" w:rsidRPr="006A7B19" w:rsidRDefault="006A7B19">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A7B19" w:rsidRPr="006A7B19" w:rsidRDefault="006A7B19">
            <w:pPr>
              <w:pStyle w:val="ConsPlusNormal"/>
              <w:spacing w:line="200" w:lineRule="auto"/>
              <w:jc w:val="both"/>
            </w:pPr>
            <w:r w:rsidRPr="006A7B19">
              <w:rPr>
                <w:u w:val="single"/>
              </w:rPr>
              <w:t>Пример. Применение ПБУ 18/02 при убытке</w:t>
            </w:r>
          </w:p>
          <w:p w:rsidR="006A7B19" w:rsidRPr="006A7B19" w:rsidRDefault="006A7B19">
            <w:pPr>
              <w:pStyle w:val="ConsPlusNormal"/>
              <w:spacing w:before="200" w:line="200" w:lineRule="auto"/>
              <w:jc w:val="both"/>
            </w:pPr>
            <w:r w:rsidRPr="006A7B19">
              <w:t>И в бухгалтерском, и в налоговом учете получен убыток - 10 000 руб.</w:t>
            </w:r>
          </w:p>
          <w:p w:rsidR="006A7B19" w:rsidRPr="006A7B19" w:rsidRDefault="006A7B19">
            <w:pPr>
              <w:pStyle w:val="ConsPlusNormal"/>
              <w:spacing w:before="200" w:line="200" w:lineRule="auto"/>
              <w:jc w:val="both"/>
            </w:pPr>
            <w:r w:rsidRPr="006A7B19">
              <w:t xml:space="preserve">При балансовом методе сравниваем балансовую стоимость убытка - 0 руб. и стоимость для налога на прибыль - 10 000 руб. При методе отсрочки сравниваем расходы: в бухучете уже учтены 10 000 руб., а в налоговом учете они будут списаны позже. Результат одинаковый - вычитаемая временная разница 10 000 руб. и ОНА 2 000 руб. (10 000 руб. </w:t>
            </w:r>
            <w:proofErr w:type="spellStart"/>
            <w:r w:rsidRPr="006A7B19">
              <w:t>x</w:t>
            </w:r>
            <w:proofErr w:type="spellEnd"/>
            <w:r w:rsidRPr="006A7B19">
              <w:t xml:space="preserve"> 20%).</w:t>
            </w:r>
          </w:p>
        </w:tc>
      </w:tr>
    </w:tbl>
    <w:p w:rsidR="006A7B19" w:rsidRPr="006A7B19" w:rsidRDefault="006A7B19">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A7B19" w:rsidRPr="006A7B19" w:rsidRDefault="006A7B19">
            <w:pPr>
              <w:pStyle w:val="ConsPlusNormal"/>
              <w:spacing w:line="200" w:lineRule="auto"/>
              <w:jc w:val="both"/>
            </w:pPr>
            <w:bookmarkStart w:id="42" w:name="P16"/>
            <w:bookmarkEnd w:id="42"/>
            <w:r w:rsidRPr="006A7B19">
              <w:rPr>
                <w:u w:val="single"/>
              </w:rPr>
              <w:t>Пример. Применение ПБУ 18/02 при различиях в бухгалтерском и налоговом учете ОС</w:t>
            </w:r>
          </w:p>
          <w:p w:rsidR="006A7B19" w:rsidRPr="006A7B19" w:rsidRDefault="006A7B19">
            <w:pPr>
              <w:pStyle w:val="ConsPlusNormal"/>
              <w:spacing w:before="200" w:line="200" w:lineRule="auto"/>
              <w:jc w:val="both"/>
            </w:pPr>
            <w:r w:rsidRPr="006A7B19">
              <w:t>Первоначальная стоимость ОС - 1 110 000 руб., СПИ - 37 мес. Применена амортизационная премия - 333 000 руб., поэтому амортизация в бухучете - 30 000 руб., в налоговом учете - 21 000 руб.</w:t>
            </w:r>
          </w:p>
          <w:p w:rsidR="006A7B19" w:rsidRPr="006A7B19" w:rsidRDefault="006A7B19">
            <w:pPr>
              <w:pStyle w:val="ConsPlusNormal"/>
              <w:spacing w:before="200" w:line="200" w:lineRule="auto"/>
              <w:jc w:val="both"/>
            </w:pPr>
            <w:proofErr w:type="gramStart"/>
            <w:r w:rsidRPr="006A7B19">
              <w:t>При балансовом методе сравниваем остаточную стоимость ОС на конец первого месяца амортизации: в бухучете - 1 080 000 руб., в налоговом учете - 756 000 руб. При методе отсрочки сравниваем расходы первого месяца амортизации: в бухгалтерском учете - 30 000 руб., в налоговом - 354 000 руб. Результат один - временная налогооблагаемая разница 324 000 руб. (1 080 000 руб. - 756 000 руб.) и ОНО</w:t>
            </w:r>
            <w:proofErr w:type="gramEnd"/>
            <w:r w:rsidRPr="006A7B19">
              <w:t xml:space="preserve"> - 64 800 руб. (324 000 руб. </w:t>
            </w:r>
            <w:proofErr w:type="spellStart"/>
            <w:r w:rsidRPr="006A7B19">
              <w:t>x</w:t>
            </w:r>
            <w:proofErr w:type="spellEnd"/>
            <w:r w:rsidRPr="006A7B19">
              <w:t xml:space="preserve"> 20%).</w:t>
            </w:r>
          </w:p>
        </w:tc>
      </w:tr>
    </w:tbl>
    <w:p w:rsidR="006A7B19" w:rsidRPr="006A7B19" w:rsidRDefault="006A7B19">
      <w:pPr>
        <w:pStyle w:val="ConsPlusNormal"/>
        <w:spacing w:line="200" w:lineRule="auto"/>
        <w:jc w:val="both"/>
      </w:pPr>
    </w:p>
    <w:p w:rsidR="006A7B19" w:rsidRPr="006A7B19" w:rsidRDefault="006A7B19" w:rsidP="00467FD6">
      <w:pPr>
        <w:pStyle w:val="ConsPlusNormal"/>
        <w:spacing w:line="276" w:lineRule="auto"/>
        <w:jc w:val="both"/>
      </w:pPr>
      <w:r w:rsidRPr="006A7B19">
        <w:rPr>
          <w:b/>
        </w:rPr>
        <w:t>Варианты проводок</w:t>
      </w:r>
      <w:r w:rsidRPr="006A7B19">
        <w:t xml:space="preserve">. Основной: налог на прибыль сразу начисляем по данным налогового учета, ОНО и ОНА относим на </w:t>
      </w:r>
      <w:hyperlink r:id="rId694">
        <w:r w:rsidRPr="006A7B19">
          <w:t>счет 99</w:t>
        </w:r>
      </w:hyperlink>
      <w:r w:rsidRPr="006A7B19">
        <w:t>, ПНР не отражаем. Второй вариант: ПНР, ОНО и ОНА относим на счет 68 и начисляем условный расход или доход по налогу на прибыль.</w:t>
      </w:r>
    </w:p>
    <w:p w:rsidR="006A7B19" w:rsidRPr="006A7B19" w:rsidRDefault="006A7B19" w:rsidP="00467FD6">
      <w:pPr>
        <w:pStyle w:val="ConsPlusNormal"/>
        <w:spacing w:before="200" w:line="276" w:lineRule="auto"/>
        <w:jc w:val="both"/>
      </w:pPr>
      <w:r w:rsidRPr="006A7B19">
        <w:t xml:space="preserve">Условный расход по налогу на прибыль - налог, рассчитанный из бухгалтерской прибыли. Условный доход - бухгалтерский убыток до налогообложения, умноженный на ставку </w:t>
      </w:r>
      <w:proofErr w:type="gramStart"/>
      <w:r w:rsidRPr="006A7B19">
        <w:t>налога</w:t>
      </w:r>
      <w:proofErr w:type="gramEnd"/>
      <w:r w:rsidRPr="006A7B19">
        <w:t xml:space="preserve"> на прибыль (</w:t>
      </w:r>
      <w:hyperlink r:id="rId695">
        <w:r w:rsidRPr="006A7B19">
          <w:t>п. 20</w:t>
        </w:r>
      </w:hyperlink>
      <w:r w:rsidRPr="006A7B19">
        <w:t xml:space="preserve"> ПБУ 18/02).</w:t>
      </w:r>
    </w:p>
    <w:p w:rsidR="006A7B19" w:rsidRPr="006A7B19" w:rsidRDefault="006A7B19" w:rsidP="00467FD6">
      <w:pPr>
        <w:pStyle w:val="ConsPlusNormal"/>
        <w:spacing w:before="200" w:line="276" w:lineRule="auto"/>
        <w:jc w:val="both"/>
      </w:pPr>
      <w:r w:rsidRPr="006A7B19">
        <w:t xml:space="preserve">При обоих вариантах проводки по начислению ОНА и ОНО по отдельным операциям делать не надо. Вместо этого рассчитываем ОНА и ОНО по всем объектам на конец месяца. Сравниваем результаты с остатками по </w:t>
      </w:r>
      <w:hyperlink r:id="rId696">
        <w:r w:rsidRPr="006A7B19">
          <w:t>счетам 09</w:t>
        </w:r>
      </w:hyperlink>
      <w:r w:rsidRPr="006A7B19">
        <w:t xml:space="preserve"> и </w:t>
      </w:r>
      <w:hyperlink r:id="rId697">
        <w:r w:rsidRPr="006A7B19">
          <w:t>77</w:t>
        </w:r>
      </w:hyperlink>
      <w:r w:rsidRPr="006A7B19">
        <w:t xml:space="preserve"> на начало месяца и находим величины, которые надо погасить или </w:t>
      </w:r>
      <w:proofErr w:type="spellStart"/>
      <w:r w:rsidRPr="006A7B19">
        <w:t>доначислить</w:t>
      </w:r>
      <w:proofErr w:type="spellEnd"/>
      <w:r w:rsidRPr="006A7B19">
        <w:t xml:space="preserve">. Общее изменение ОНА и ОНО - это </w:t>
      </w:r>
      <w:hyperlink r:id="rId698">
        <w:r w:rsidRPr="006A7B19">
          <w:t>отложенный налог на прибыль</w:t>
        </w:r>
      </w:hyperlink>
      <w:r w:rsidRPr="006A7B19">
        <w:t>. Схема проводок не влияет на результат - чистая прибыль получается та же.</w:t>
      </w:r>
    </w:p>
    <w:p w:rsidR="006A7B19" w:rsidRPr="006A7B19" w:rsidRDefault="006A7B19">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A7B19" w:rsidRPr="006A7B19" w:rsidRDefault="006A7B19">
            <w:pPr>
              <w:pStyle w:val="ConsPlusNormal"/>
              <w:spacing w:line="200" w:lineRule="auto"/>
              <w:jc w:val="both"/>
            </w:pPr>
            <w:bookmarkStart w:id="43" w:name="P24"/>
            <w:bookmarkEnd w:id="43"/>
            <w:r w:rsidRPr="006A7B19">
              <w:rPr>
                <w:u w:val="single"/>
              </w:rPr>
              <w:lastRenderedPageBreak/>
              <w:t>Пример. Расчет отложенного налога</w:t>
            </w:r>
          </w:p>
          <w:p w:rsidR="006A7B19" w:rsidRPr="006A7B19" w:rsidRDefault="006A7B19">
            <w:pPr>
              <w:pStyle w:val="ConsPlusNormal"/>
              <w:spacing w:before="200" w:line="200" w:lineRule="auto"/>
              <w:jc w:val="both"/>
            </w:pPr>
            <w:r w:rsidRPr="006A7B19">
              <w:t>На начало месяца есть остаток ОНО - 300 руб. На конец месяца общий остаток ОНА - 1 560 руб., общий остаток ОНО - 160 руб.</w:t>
            </w:r>
          </w:p>
          <w:p w:rsidR="006A7B19" w:rsidRPr="006A7B19" w:rsidRDefault="006A7B19">
            <w:pPr>
              <w:pStyle w:val="ConsPlusNormal"/>
              <w:spacing w:before="200" w:line="200" w:lineRule="auto"/>
              <w:jc w:val="both"/>
            </w:pPr>
            <w:r w:rsidRPr="006A7B19">
              <w:t>В учете делаем две проводки - погашаем ОНО на 140 руб. (300 руб. - 160 руб.) и начисляем ОНА на 1 560 руб. Считаем отложенный налог на прибыль: начисление ОНА и погашение ОНО увеличивает его, погашение ОНА и начисление ОНО - уменьшает. Отложенный налог за месяц - плюс 1 700 руб. (1 560 руб. + 140 руб.).</w:t>
            </w:r>
          </w:p>
        </w:tc>
      </w:tr>
    </w:tbl>
    <w:p w:rsidR="006A7B19" w:rsidRPr="006A7B19" w:rsidRDefault="006A7B19">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A7B19" w:rsidRPr="006A7B19" w:rsidRDefault="006A7B19">
            <w:pPr>
              <w:pStyle w:val="ConsPlusNormal"/>
              <w:spacing w:line="200" w:lineRule="auto"/>
              <w:jc w:val="both"/>
            </w:pPr>
            <w:r w:rsidRPr="006A7B19">
              <w:rPr>
                <w:u w:val="single"/>
              </w:rPr>
              <w:t>Проводки по учету ОНА на счете 09</w:t>
            </w:r>
          </w:p>
          <w:p w:rsidR="006A7B19" w:rsidRPr="006A7B19" w:rsidRDefault="006A7B19">
            <w:pPr>
              <w:pStyle w:val="ConsPlusNormal"/>
              <w:spacing w:before="200" w:line="200" w:lineRule="auto"/>
              <w:jc w:val="both"/>
            </w:pPr>
            <w:r w:rsidRPr="006A7B19">
              <w:t xml:space="preserve">При балансовом методе без </w:t>
            </w:r>
            <w:proofErr w:type="gramStart"/>
            <w:r w:rsidRPr="006A7B19">
              <w:t>постоянных</w:t>
            </w:r>
            <w:proofErr w:type="gramEnd"/>
            <w:r w:rsidRPr="006A7B19">
              <w:t xml:space="preserve"> </w:t>
            </w:r>
            <w:proofErr w:type="spellStart"/>
            <w:r w:rsidRPr="006A7B19">
              <w:t>разниц</w:t>
            </w:r>
            <w:proofErr w:type="spellEnd"/>
          </w:p>
          <w:p w:rsidR="006A7B19" w:rsidRPr="006A7B19" w:rsidRDefault="006A7B19">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21"/>
              <w:gridCol w:w="6349"/>
            </w:tblGrid>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09 - К 99.02.О</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proofErr w:type="gramStart"/>
                  <w:r w:rsidRPr="006A7B19">
                    <w:t>Признан</w:t>
                  </w:r>
                  <w:proofErr w:type="gramEnd"/>
                  <w:r w:rsidRPr="006A7B19">
                    <w:t xml:space="preserve"> ОНА</w:t>
                  </w:r>
                </w:p>
              </w:tc>
            </w:tr>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99.02.О - К 09</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proofErr w:type="gramStart"/>
                  <w:r w:rsidRPr="006A7B19">
                    <w:t>Погашен</w:t>
                  </w:r>
                  <w:proofErr w:type="gramEnd"/>
                  <w:r w:rsidRPr="006A7B19">
                    <w:t xml:space="preserve"> ОНА</w:t>
                  </w:r>
                </w:p>
              </w:tc>
            </w:tr>
          </w:tbl>
          <w:p w:rsidR="006A7B19" w:rsidRPr="006A7B19" w:rsidRDefault="006A7B19">
            <w:pPr>
              <w:pStyle w:val="ConsPlusNormal"/>
              <w:spacing w:before="200" w:line="200" w:lineRule="auto"/>
              <w:jc w:val="both"/>
            </w:pPr>
          </w:p>
          <w:p w:rsidR="006A7B19" w:rsidRPr="006A7B19" w:rsidRDefault="006A7B19">
            <w:pPr>
              <w:pStyle w:val="ConsPlusNormal"/>
              <w:spacing w:line="200" w:lineRule="auto"/>
              <w:jc w:val="both"/>
            </w:pPr>
            <w:r w:rsidRPr="006A7B19">
              <w:t xml:space="preserve">При балансовом методе с </w:t>
            </w:r>
            <w:proofErr w:type="gramStart"/>
            <w:r w:rsidRPr="006A7B19">
              <w:t>постоянными</w:t>
            </w:r>
            <w:proofErr w:type="gramEnd"/>
            <w:r w:rsidRPr="006A7B19">
              <w:t xml:space="preserve"> и временными </w:t>
            </w:r>
            <w:proofErr w:type="spellStart"/>
            <w:r w:rsidRPr="006A7B19">
              <w:t>разницами</w:t>
            </w:r>
            <w:proofErr w:type="spellEnd"/>
          </w:p>
          <w:p w:rsidR="006A7B19" w:rsidRPr="006A7B19" w:rsidRDefault="006A7B19">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21"/>
              <w:gridCol w:w="6349"/>
            </w:tblGrid>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09 - К 68.04.2</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proofErr w:type="gramStart"/>
                  <w:r w:rsidRPr="006A7B19">
                    <w:t>Признан</w:t>
                  </w:r>
                  <w:proofErr w:type="gramEnd"/>
                  <w:r w:rsidRPr="006A7B19">
                    <w:t xml:space="preserve"> ОНА</w:t>
                  </w:r>
                </w:p>
              </w:tc>
            </w:tr>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68.04.2 - К 09</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proofErr w:type="gramStart"/>
                  <w:r w:rsidRPr="006A7B19">
                    <w:t>Погашен</w:t>
                  </w:r>
                  <w:proofErr w:type="gramEnd"/>
                  <w:r w:rsidRPr="006A7B19">
                    <w:t xml:space="preserve"> ОНА</w:t>
                  </w:r>
                </w:p>
              </w:tc>
            </w:tr>
          </w:tbl>
          <w:p w:rsidR="006A7B19" w:rsidRPr="006A7B19" w:rsidRDefault="006A7B19">
            <w:pPr>
              <w:pStyle w:val="ConsPlusNormal"/>
              <w:spacing w:before="200" w:line="200" w:lineRule="auto"/>
              <w:jc w:val="both"/>
            </w:pPr>
          </w:p>
        </w:tc>
      </w:tr>
    </w:tbl>
    <w:p w:rsidR="006A7B19" w:rsidRPr="006A7B19" w:rsidRDefault="006A7B19">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A7B19" w:rsidRPr="006A7B19" w:rsidRDefault="006A7B19">
            <w:pPr>
              <w:pStyle w:val="ConsPlusNormal"/>
              <w:spacing w:line="200" w:lineRule="auto"/>
              <w:jc w:val="both"/>
            </w:pPr>
            <w:bookmarkStart w:id="44" w:name="P44"/>
            <w:bookmarkEnd w:id="44"/>
            <w:r w:rsidRPr="006A7B19">
              <w:rPr>
                <w:u w:val="single"/>
              </w:rPr>
              <w:t>Проводки по учету ОНО на счете 77</w:t>
            </w:r>
          </w:p>
          <w:p w:rsidR="006A7B19" w:rsidRPr="006A7B19" w:rsidRDefault="006A7B19">
            <w:pPr>
              <w:pStyle w:val="ConsPlusNormal"/>
              <w:spacing w:before="200" w:line="200" w:lineRule="auto"/>
              <w:jc w:val="both"/>
            </w:pPr>
            <w:r w:rsidRPr="006A7B19">
              <w:t xml:space="preserve">При балансовом методе без </w:t>
            </w:r>
            <w:proofErr w:type="gramStart"/>
            <w:r w:rsidRPr="006A7B19">
              <w:t>постоянных</w:t>
            </w:r>
            <w:proofErr w:type="gramEnd"/>
            <w:r w:rsidRPr="006A7B19">
              <w:t xml:space="preserve"> </w:t>
            </w:r>
            <w:proofErr w:type="spellStart"/>
            <w:r w:rsidRPr="006A7B19">
              <w:t>разниц</w:t>
            </w:r>
            <w:proofErr w:type="spellEnd"/>
          </w:p>
          <w:p w:rsidR="006A7B19" w:rsidRPr="006A7B19" w:rsidRDefault="006A7B19">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21"/>
              <w:gridCol w:w="6349"/>
            </w:tblGrid>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99.02.О - К 77</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Признано ОНО</w:t>
                  </w:r>
                </w:p>
              </w:tc>
            </w:tr>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77 - К 99.02.О</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Погашено ОНО</w:t>
                  </w:r>
                </w:p>
              </w:tc>
            </w:tr>
          </w:tbl>
          <w:p w:rsidR="006A7B19" w:rsidRPr="006A7B19" w:rsidRDefault="006A7B19">
            <w:pPr>
              <w:pStyle w:val="ConsPlusNormal"/>
              <w:spacing w:before="200" w:line="200" w:lineRule="auto"/>
              <w:jc w:val="both"/>
            </w:pPr>
          </w:p>
          <w:p w:rsidR="006A7B19" w:rsidRPr="006A7B19" w:rsidRDefault="006A7B19">
            <w:pPr>
              <w:pStyle w:val="ConsPlusNormal"/>
              <w:spacing w:line="200" w:lineRule="auto"/>
              <w:jc w:val="both"/>
            </w:pPr>
            <w:r w:rsidRPr="006A7B19">
              <w:t xml:space="preserve">При балансовом методе с </w:t>
            </w:r>
            <w:proofErr w:type="gramStart"/>
            <w:r w:rsidRPr="006A7B19">
              <w:t>постоянными</w:t>
            </w:r>
            <w:proofErr w:type="gramEnd"/>
            <w:r w:rsidRPr="006A7B19">
              <w:t xml:space="preserve"> и временными </w:t>
            </w:r>
            <w:proofErr w:type="spellStart"/>
            <w:r w:rsidRPr="006A7B19">
              <w:t>разницами</w:t>
            </w:r>
            <w:proofErr w:type="spellEnd"/>
          </w:p>
          <w:p w:rsidR="006A7B19" w:rsidRPr="006A7B19" w:rsidRDefault="006A7B19">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21"/>
              <w:gridCol w:w="6349"/>
            </w:tblGrid>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68.04.2 - К 77</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Признано ОНО</w:t>
                  </w:r>
                </w:p>
              </w:tc>
            </w:tr>
            <w:tr w:rsidR="006A7B19" w:rsidRPr="006A7B19">
              <w:tc>
                <w:tcPr>
                  <w:tcW w:w="2721"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Д 77 - К 68.04.2</w:t>
                  </w:r>
                </w:p>
              </w:tc>
              <w:tc>
                <w:tcPr>
                  <w:tcW w:w="6349" w:type="dxa"/>
                </w:tcPr>
                <w:p w:rsidR="00FA2B87" w:rsidRDefault="00FA2B87">
                  <w:pPr>
                    <w:pStyle w:val="ConsPlusNormal"/>
                    <w:spacing w:line="200" w:lineRule="auto"/>
                    <w:jc w:val="both"/>
                  </w:pPr>
                </w:p>
                <w:p w:rsidR="006A7B19" w:rsidRPr="006A7B19" w:rsidRDefault="006A7B19">
                  <w:pPr>
                    <w:pStyle w:val="ConsPlusNormal"/>
                    <w:spacing w:line="200" w:lineRule="auto"/>
                    <w:jc w:val="both"/>
                  </w:pPr>
                  <w:r w:rsidRPr="006A7B19">
                    <w:t>Погашено ОНО</w:t>
                  </w:r>
                </w:p>
              </w:tc>
            </w:tr>
          </w:tbl>
          <w:p w:rsidR="006A7B19" w:rsidRPr="006A7B19" w:rsidRDefault="006A7B19">
            <w:pPr>
              <w:pStyle w:val="ConsPlusNormal"/>
              <w:spacing w:before="200" w:line="200" w:lineRule="auto"/>
              <w:jc w:val="both"/>
            </w:pPr>
          </w:p>
        </w:tc>
      </w:tr>
    </w:tbl>
    <w:p w:rsidR="006A7B19" w:rsidRPr="006A7B19" w:rsidRDefault="006A7B19">
      <w:pPr>
        <w:pStyle w:val="ConsPlusNormal"/>
        <w:spacing w:line="200" w:lineRule="auto"/>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9744"/>
      </w:tblGrid>
      <w:tr w:rsidR="006A7B19" w:rsidRPr="006A7B19">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A7B19" w:rsidRPr="006A7B19" w:rsidRDefault="006A7B19">
            <w:pPr>
              <w:pStyle w:val="ConsPlusNormal"/>
              <w:spacing w:line="200" w:lineRule="auto"/>
              <w:jc w:val="both"/>
            </w:pPr>
            <w:bookmarkStart w:id="45" w:name="P60"/>
            <w:bookmarkEnd w:id="45"/>
            <w:r w:rsidRPr="006A7B19">
              <w:rPr>
                <w:u w:val="single"/>
              </w:rPr>
              <w:t>Пример. Налог на прибыль при применении ПБУ 18/02</w:t>
            </w:r>
          </w:p>
          <w:p w:rsidR="006A7B19" w:rsidRPr="006A7B19" w:rsidRDefault="006A7B19">
            <w:pPr>
              <w:pStyle w:val="ConsPlusNormal"/>
              <w:spacing w:before="200" w:line="200" w:lineRule="auto"/>
              <w:jc w:val="both"/>
            </w:pPr>
            <w:r w:rsidRPr="006A7B19">
              <w:t>Прибыль до налогообложения - 8 500 руб., изменение ОНО - минус 140 руб., изменение ОНА - плюс 1 560 руб., постоянный налоговый расход - 200 руб. Налог на прибыль по данным налогового учета - 3 600 руб.</w:t>
            </w:r>
          </w:p>
          <w:p w:rsidR="006A7B19" w:rsidRPr="006A7B19" w:rsidRDefault="006A7B19">
            <w:pPr>
              <w:pStyle w:val="ConsPlusNormal"/>
              <w:spacing w:before="200" w:line="200" w:lineRule="auto"/>
              <w:jc w:val="both"/>
            </w:pPr>
            <w:r w:rsidRPr="006A7B19">
              <w:t xml:space="preserve">Вариант 1. Балансовый метод </w:t>
            </w:r>
            <w:proofErr w:type="gramStart"/>
            <w:r w:rsidRPr="006A7B19">
              <w:t>без</w:t>
            </w:r>
            <w:proofErr w:type="gramEnd"/>
            <w:r w:rsidRPr="006A7B19">
              <w:t xml:space="preserve"> постоянных </w:t>
            </w:r>
            <w:proofErr w:type="spellStart"/>
            <w:r w:rsidRPr="006A7B19">
              <w:t>разниц</w:t>
            </w:r>
            <w:proofErr w:type="spellEnd"/>
          </w:p>
          <w:p w:rsidR="006A7B19" w:rsidRPr="006A7B19" w:rsidRDefault="006A7B19">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551"/>
              <w:gridCol w:w="4025"/>
              <w:gridCol w:w="2494"/>
            </w:tblGrid>
            <w:tr w:rsidR="006A7B19" w:rsidRPr="006A7B19">
              <w:tc>
                <w:tcPr>
                  <w:tcW w:w="2551" w:type="dxa"/>
                </w:tcPr>
                <w:p w:rsidR="00FA2B87" w:rsidRDefault="00FA2B87">
                  <w:pPr>
                    <w:pStyle w:val="ConsPlusNormal"/>
                    <w:spacing w:line="200" w:lineRule="auto"/>
                    <w:jc w:val="center"/>
                  </w:pPr>
                </w:p>
                <w:p w:rsidR="006A7B19" w:rsidRPr="006A7B19" w:rsidRDefault="006A7B19">
                  <w:pPr>
                    <w:pStyle w:val="ConsPlusNormal"/>
                    <w:spacing w:line="200" w:lineRule="auto"/>
                    <w:jc w:val="center"/>
                  </w:pPr>
                  <w:r w:rsidRPr="006A7B19">
                    <w:t>Проводка</w:t>
                  </w:r>
                </w:p>
              </w:tc>
              <w:tc>
                <w:tcPr>
                  <w:tcW w:w="4025" w:type="dxa"/>
                </w:tcPr>
                <w:p w:rsidR="00FA2B87" w:rsidRDefault="00FA2B87">
                  <w:pPr>
                    <w:pStyle w:val="ConsPlusNormal"/>
                    <w:spacing w:line="200" w:lineRule="auto"/>
                    <w:jc w:val="center"/>
                  </w:pPr>
                </w:p>
                <w:p w:rsidR="006A7B19" w:rsidRPr="006A7B19" w:rsidRDefault="006A7B19">
                  <w:pPr>
                    <w:pStyle w:val="ConsPlusNormal"/>
                    <w:spacing w:line="200" w:lineRule="auto"/>
                    <w:jc w:val="center"/>
                  </w:pPr>
                  <w:r w:rsidRPr="006A7B19">
                    <w:t>Операция</w:t>
                  </w:r>
                </w:p>
              </w:tc>
              <w:tc>
                <w:tcPr>
                  <w:tcW w:w="2494" w:type="dxa"/>
                </w:tcPr>
                <w:p w:rsidR="00FA2B87" w:rsidRDefault="00FA2B87">
                  <w:pPr>
                    <w:pStyle w:val="ConsPlusNormal"/>
                    <w:spacing w:line="200" w:lineRule="auto"/>
                    <w:jc w:val="center"/>
                  </w:pPr>
                </w:p>
                <w:p w:rsidR="006A7B19" w:rsidRPr="006A7B19" w:rsidRDefault="006A7B19">
                  <w:pPr>
                    <w:pStyle w:val="ConsPlusNormal"/>
                    <w:spacing w:line="200" w:lineRule="auto"/>
                    <w:jc w:val="center"/>
                  </w:pPr>
                  <w:r w:rsidRPr="006A7B19">
                    <w:t>Сумма, руб.</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90 - К 99.01.1</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Прибыль до налогообложения</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8 500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99.02.Т - К 68.04.1</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Текущий налог на прибыль</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3 600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77 - К 99.02.О</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Погашено ОНО</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140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09 - К 99.02.О</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proofErr w:type="gramStart"/>
                  <w:r w:rsidRPr="006A7B19">
                    <w:t>Признан</w:t>
                  </w:r>
                  <w:proofErr w:type="gramEnd"/>
                  <w:r w:rsidRPr="006A7B19">
                    <w:t xml:space="preserve"> ОНА</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1 560</w:t>
                  </w:r>
                </w:p>
              </w:tc>
            </w:tr>
          </w:tbl>
          <w:p w:rsidR="006A7B19" w:rsidRPr="006A7B19" w:rsidRDefault="006A7B19">
            <w:pPr>
              <w:pStyle w:val="ConsPlusNormal"/>
              <w:spacing w:before="200" w:line="200" w:lineRule="auto"/>
              <w:jc w:val="both"/>
            </w:pPr>
          </w:p>
          <w:p w:rsidR="006A7B19" w:rsidRPr="006A7B19" w:rsidRDefault="006A7B19">
            <w:pPr>
              <w:pStyle w:val="ConsPlusNormal"/>
              <w:spacing w:line="200" w:lineRule="auto"/>
              <w:jc w:val="both"/>
            </w:pPr>
            <w:r w:rsidRPr="006A7B19">
              <w:t>Чистая прибыль - 6 600 руб. (8 500 руб. - 3 600 руб. + 1 560 руб. + 140 руб.).</w:t>
            </w:r>
          </w:p>
          <w:p w:rsidR="006A7B19" w:rsidRPr="006A7B19" w:rsidRDefault="006A7B19">
            <w:pPr>
              <w:pStyle w:val="ConsPlusNormal"/>
              <w:spacing w:before="200" w:line="200" w:lineRule="auto"/>
              <w:jc w:val="both"/>
            </w:pPr>
          </w:p>
          <w:p w:rsidR="006A7B19" w:rsidRPr="006A7B19" w:rsidRDefault="006A7B19">
            <w:pPr>
              <w:pStyle w:val="ConsPlusNormal"/>
              <w:spacing w:line="200" w:lineRule="auto"/>
              <w:jc w:val="both"/>
            </w:pPr>
            <w:r w:rsidRPr="006A7B19">
              <w:t xml:space="preserve">Вариант 2. Балансовый метод с </w:t>
            </w:r>
            <w:proofErr w:type="gramStart"/>
            <w:r w:rsidRPr="006A7B19">
              <w:t>постоянными</w:t>
            </w:r>
            <w:proofErr w:type="gramEnd"/>
            <w:r w:rsidRPr="006A7B19">
              <w:t xml:space="preserve"> и временными </w:t>
            </w:r>
            <w:proofErr w:type="spellStart"/>
            <w:r w:rsidRPr="006A7B19">
              <w:t>разницами</w:t>
            </w:r>
            <w:proofErr w:type="spellEnd"/>
          </w:p>
          <w:p w:rsidR="006A7B19" w:rsidRPr="006A7B19" w:rsidRDefault="006A7B19">
            <w:pPr>
              <w:pStyle w:val="ConsPlusNormal"/>
              <w:spacing w:before="200"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551"/>
              <w:gridCol w:w="4025"/>
              <w:gridCol w:w="2494"/>
            </w:tblGrid>
            <w:tr w:rsidR="006A7B19" w:rsidRPr="006A7B19">
              <w:tc>
                <w:tcPr>
                  <w:tcW w:w="2551" w:type="dxa"/>
                </w:tcPr>
                <w:p w:rsidR="00FA2B87" w:rsidRDefault="00FA2B87">
                  <w:pPr>
                    <w:pStyle w:val="ConsPlusNormal"/>
                    <w:spacing w:line="200" w:lineRule="auto"/>
                    <w:jc w:val="center"/>
                  </w:pPr>
                </w:p>
                <w:p w:rsidR="006A7B19" w:rsidRPr="006A7B19" w:rsidRDefault="006A7B19">
                  <w:pPr>
                    <w:pStyle w:val="ConsPlusNormal"/>
                    <w:spacing w:line="200" w:lineRule="auto"/>
                    <w:jc w:val="center"/>
                  </w:pPr>
                  <w:r w:rsidRPr="006A7B19">
                    <w:t>Проводка</w:t>
                  </w:r>
                </w:p>
              </w:tc>
              <w:tc>
                <w:tcPr>
                  <w:tcW w:w="4025" w:type="dxa"/>
                </w:tcPr>
                <w:p w:rsidR="00FA2B87" w:rsidRDefault="00FA2B87">
                  <w:pPr>
                    <w:pStyle w:val="ConsPlusNormal"/>
                    <w:spacing w:line="200" w:lineRule="auto"/>
                    <w:jc w:val="center"/>
                  </w:pPr>
                </w:p>
                <w:p w:rsidR="006A7B19" w:rsidRPr="006A7B19" w:rsidRDefault="006A7B19">
                  <w:pPr>
                    <w:pStyle w:val="ConsPlusNormal"/>
                    <w:spacing w:line="200" w:lineRule="auto"/>
                    <w:jc w:val="center"/>
                  </w:pPr>
                  <w:r w:rsidRPr="006A7B19">
                    <w:t>Операция</w:t>
                  </w:r>
                </w:p>
              </w:tc>
              <w:tc>
                <w:tcPr>
                  <w:tcW w:w="2494" w:type="dxa"/>
                </w:tcPr>
                <w:p w:rsidR="00FA2B87" w:rsidRDefault="00FA2B87">
                  <w:pPr>
                    <w:pStyle w:val="ConsPlusNormal"/>
                    <w:spacing w:line="200" w:lineRule="auto"/>
                    <w:jc w:val="center"/>
                  </w:pPr>
                </w:p>
                <w:p w:rsidR="006A7B19" w:rsidRPr="006A7B19" w:rsidRDefault="006A7B19">
                  <w:pPr>
                    <w:pStyle w:val="ConsPlusNormal"/>
                    <w:spacing w:line="200" w:lineRule="auto"/>
                    <w:jc w:val="center"/>
                  </w:pPr>
                  <w:r w:rsidRPr="006A7B19">
                    <w:t>Сумма, руб.</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90 - К 99.01.1</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Прибыль до налогообложения</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8 500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99.02.1 - К 68.04.2</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Условный расход по налогу на прибыль</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 xml:space="preserve">1 700 (8 500 </w:t>
                  </w:r>
                  <w:proofErr w:type="spellStart"/>
                  <w:r w:rsidRPr="006A7B19">
                    <w:t>x</w:t>
                  </w:r>
                  <w:proofErr w:type="spellEnd"/>
                  <w:r w:rsidRPr="006A7B19">
                    <w:t xml:space="preserve"> 20%)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99.02.3 - К 68.04.2</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Постоянный налоговый расход</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200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77 - К 68.04.2</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Погашено ОНО</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140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09 - К 68.04.2</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proofErr w:type="gramStart"/>
                  <w:r w:rsidRPr="006A7B19">
                    <w:t>Признан</w:t>
                  </w:r>
                  <w:proofErr w:type="gramEnd"/>
                  <w:r w:rsidRPr="006A7B19">
                    <w:t xml:space="preserve"> ОНА</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1 560</w:t>
                  </w:r>
                </w:p>
              </w:tc>
            </w:tr>
            <w:tr w:rsidR="006A7B19" w:rsidRPr="006A7B19">
              <w:tc>
                <w:tcPr>
                  <w:tcW w:w="2551" w:type="dxa"/>
                </w:tcPr>
                <w:p w:rsidR="00FA2B87" w:rsidRDefault="00FA2B87">
                  <w:pPr>
                    <w:pStyle w:val="ConsPlusNormal"/>
                    <w:spacing w:line="200" w:lineRule="auto"/>
                  </w:pPr>
                </w:p>
                <w:p w:rsidR="006A7B19" w:rsidRPr="006A7B19" w:rsidRDefault="006A7B19">
                  <w:pPr>
                    <w:pStyle w:val="ConsPlusNormal"/>
                    <w:spacing w:line="200" w:lineRule="auto"/>
                  </w:pPr>
                  <w:r w:rsidRPr="006A7B19">
                    <w:t>Д 68.04.2 - К 68.04.1</w:t>
                  </w:r>
                </w:p>
              </w:tc>
              <w:tc>
                <w:tcPr>
                  <w:tcW w:w="4025" w:type="dxa"/>
                </w:tcPr>
                <w:p w:rsidR="00FA2B87" w:rsidRDefault="00FA2B87">
                  <w:pPr>
                    <w:pStyle w:val="ConsPlusNormal"/>
                    <w:spacing w:line="200" w:lineRule="auto"/>
                  </w:pPr>
                </w:p>
                <w:p w:rsidR="006A7B19" w:rsidRPr="006A7B19" w:rsidRDefault="006A7B19">
                  <w:pPr>
                    <w:pStyle w:val="ConsPlusNormal"/>
                    <w:spacing w:line="200" w:lineRule="auto"/>
                  </w:pPr>
                  <w:r w:rsidRPr="006A7B19">
                    <w:t>Начислен налог на прибыль</w:t>
                  </w:r>
                </w:p>
              </w:tc>
              <w:tc>
                <w:tcPr>
                  <w:tcW w:w="2494" w:type="dxa"/>
                </w:tcPr>
                <w:p w:rsidR="00FA2B87" w:rsidRDefault="00FA2B87">
                  <w:pPr>
                    <w:pStyle w:val="ConsPlusNormal"/>
                    <w:spacing w:line="200" w:lineRule="auto"/>
                  </w:pPr>
                </w:p>
                <w:p w:rsidR="006A7B19" w:rsidRPr="006A7B19" w:rsidRDefault="006A7B19">
                  <w:pPr>
                    <w:pStyle w:val="ConsPlusNormal"/>
                    <w:spacing w:line="200" w:lineRule="auto"/>
                  </w:pPr>
                  <w:r w:rsidRPr="006A7B19">
                    <w:t>3 600 (1 700 + 200 + 1 560 + 140)</w:t>
                  </w:r>
                </w:p>
              </w:tc>
            </w:tr>
          </w:tbl>
          <w:p w:rsidR="006A7B19" w:rsidRPr="006A7B19" w:rsidRDefault="006A7B19">
            <w:pPr>
              <w:pStyle w:val="ConsPlusNormal"/>
              <w:spacing w:before="200" w:line="200" w:lineRule="auto"/>
              <w:jc w:val="both"/>
            </w:pPr>
          </w:p>
          <w:p w:rsidR="006A7B19" w:rsidRPr="006A7B19" w:rsidRDefault="006A7B19">
            <w:pPr>
              <w:pStyle w:val="ConsPlusNormal"/>
              <w:spacing w:line="200" w:lineRule="auto"/>
              <w:jc w:val="both"/>
            </w:pPr>
            <w:r w:rsidRPr="006A7B19">
              <w:t>Чистая прибыль - 6 600 руб. (8 500 руб. - 1 700 руб. - 200 руб.).</w:t>
            </w:r>
          </w:p>
        </w:tc>
      </w:tr>
    </w:tbl>
    <w:p w:rsidR="006A7B19" w:rsidRPr="006A7B19" w:rsidRDefault="006A7B19">
      <w:pPr>
        <w:pStyle w:val="ConsPlusNormal"/>
        <w:spacing w:line="200" w:lineRule="auto"/>
        <w:jc w:val="both"/>
      </w:pPr>
    </w:p>
    <w:p w:rsidR="006A7B19" w:rsidRPr="006A7B19" w:rsidRDefault="006A7B19" w:rsidP="00467FD6">
      <w:pPr>
        <w:pStyle w:val="ConsPlusNormal"/>
        <w:spacing w:line="276" w:lineRule="auto"/>
        <w:jc w:val="both"/>
      </w:pPr>
      <w:r w:rsidRPr="006A7B19">
        <w:t xml:space="preserve">Последние изменения в </w:t>
      </w:r>
      <w:hyperlink r:id="rId699">
        <w:r w:rsidRPr="006A7B19">
          <w:t>ПБУ 18/02</w:t>
        </w:r>
      </w:hyperlink>
      <w:r w:rsidRPr="006A7B19">
        <w:t xml:space="preserve"> действуют с отчетности за 2020 г., больше поправок в него не вносили.</w:t>
      </w:r>
    </w:p>
    <w:p w:rsidR="006A7B19" w:rsidRPr="006A7B19" w:rsidRDefault="006A7B19" w:rsidP="00467FD6">
      <w:pPr>
        <w:pStyle w:val="ConsPlusNormal"/>
        <w:spacing w:before="200" w:line="276" w:lineRule="auto"/>
        <w:jc w:val="both"/>
      </w:pPr>
      <w:r w:rsidRPr="006A7B19">
        <w:t xml:space="preserve">ПБУ 18/02 могут не применять фирмы на УСН и малые предприятия, перешедшие на </w:t>
      </w:r>
      <w:hyperlink r:id="rId700">
        <w:r w:rsidRPr="006A7B19">
          <w:t>упрощенный бухучет</w:t>
        </w:r>
      </w:hyperlink>
      <w:r w:rsidRPr="006A7B19">
        <w:t xml:space="preserve">. О своем решении нужно написать в </w:t>
      </w:r>
      <w:hyperlink r:id="rId701">
        <w:r w:rsidRPr="006A7B19">
          <w:t>учетной политике</w:t>
        </w:r>
      </w:hyperlink>
      <w:r w:rsidRPr="006A7B19">
        <w:t xml:space="preserve"> (</w:t>
      </w:r>
      <w:hyperlink r:id="rId702">
        <w:r w:rsidRPr="006A7B19">
          <w:t>п. п. 1</w:t>
        </w:r>
      </w:hyperlink>
      <w:r w:rsidRPr="006A7B19">
        <w:t xml:space="preserve">, </w:t>
      </w:r>
      <w:hyperlink r:id="rId703">
        <w:r w:rsidRPr="006A7B19">
          <w:t>2</w:t>
        </w:r>
      </w:hyperlink>
      <w:r w:rsidRPr="006A7B19">
        <w:t xml:space="preserve"> ПБУ 18/02).</w:t>
      </w:r>
    </w:p>
    <w:p w:rsidR="006A7B19" w:rsidRPr="006A7B19" w:rsidRDefault="006A7B19" w:rsidP="00467FD6">
      <w:pPr>
        <w:pStyle w:val="ConsPlusNormal"/>
        <w:spacing w:before="200" w:line="276" w:lineRule="auto"/>
        <w:jc w:val="both"/>
      </w:pPr>
      <w:r w:rsidRPr="006A7B19">
        <w:t xml:space="preserve">Организации, ведущие учет </w:t>
      </w:r>
      <w:proofErr w:type="spellStart"/>
      <w:r w:rsidRPr="006A7B19">
        <w:t>разниц</w:t>
      </w:r>
      <w:proofErr w:type="spellEnd"/>
      <w:r w:rsidRPr="006A7B19">
        <w:t xml:space="preserve"> по </w:t>
      </w:r>
      <w:hyperlink r:id="rId704">
        <w:r w:rsidRPr="006A7B19">
          <w:t>ПБУ 18/02</w:t>
        </w:r>
      </w:hyperlink>
      <w:r w:rsidRPr="006A7B19">
        <w:t xml:space="preserve">, должны закрепить в учетной политике метод определения </w:t>
      </w:r>
      <w:proofErr w:type="spellStart"/>
      <w:r w:rsidRPr="006A7B19">
        <w:t>разниц</w:t>
      </w:r>
      <w:proofErr w:type="spellEnd"/>
      <w:r w:rsidRPr="006A7B19">
        <w:t xml:space="preserve"> - балансовый или метод отсрочки. При балансовом методе выберите вариант проводок: через счет 99.02 без постоянных </w:t>
      </w:r>
      <w:proofErr w:type="spellStart"/>
      <w:r w:rsidRPr="006A7B19">
        <w:t>разниц</w:t>
      </w:r>
      <w:proofErr w:type="spellEnd"/>
      <w:r w:rsidRPr="006A7B19">
        <w:t xml:space="preserve"> или через счет 68.04 с </w:t>
      </w:r>
      <w:proofErr w:type="gramStart"/>
      <w:r w:rsidRPr="006A7B19">
        <w:t>постоянными</w:t>
      </w:r>
      <w:proofErr w:type="gramEnd"/>
      <w:r w:rsidRPr="006A7B19">
        <w:t xml:space="preserve"> и временными </w:t>
      </w:r>
      <w:proofErr w:type="spellStart"/>
      <w:r w:rsidRPr="006A7B19">
        <w:t>разницами</w:t>
      </w:r>
      <w:proofErr w:type="spellEnd"/>
      <w:r w:rsidRPr="006A7B19">
        <w:t>.</w:t>
      </w:r>
    </w:p>
    <w:p w:rsidR="006A7B19" w:rsidRPr="006A7B19" w:rsidRDefault="006A7B19">
      <w:pPr>
        <w:pStyle w:val="ConsPlusNormal"/>
        <w:spacing w:line="200" w:lineRule="auto"/>
        <w:jc w:val="both"/>
      </w:pPr>
    </w:p>
    <w:p w:rsidR="006A7B19" w:rsidRPr="006A7B19" w:rsidRDefault="006A7B19">
      <w:pPr>
        <w:pStyle w:val="ConsPlusNormal"/>
        <w:spacing w:line="200" w:lineRule="auto"/>
        <w:jc w:val="both"/>
      </w:pPr>
    </w:p>
    <w:p w:rsidR="006A7B19" w:rsidRPr="006A7B19" w:rsidRDefault="006A7B19"/>
    <w:sectPr w:rsidR="006A7B19" w:rsidRPr="006A7B19" w:rsidSect="002F1030">
      <w:footerReference w:type="default" r:id="rId7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32" w:rsidRDefault="00563A32" w:rsidP="00B603B8">
      <w:pPr>
        <w:spacing w:after="0" w:line="240" w:lineRule="auto"/>
      </w:pPr>
      <w:r>
        <w:separator/>
      </w:r>
    </w:p>
  </w:endnote>
  <w:endnote w:type="continuationSeparator" w:id="0">
    <w:p w:rsidR="00563A32" w:rsidRDefault="00563A32" w:rsidP="00B60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533889"/>
      <w:docPartObj>
        <w:docPartGallery w:val="Page Numbers (Bottom of Page)"/>
        <w:docPartUnique/>
      </w:docPartObj>
    </w:sdtPr>
    <w:sdtContent>
      <w:p w:rsidR="00563A32" w:rsidRDefault="00563A32">
        <w:pPr>
          <w:pStyle w:val="a5"/>
          <w:jc w:val="right"/>
        </w:pPr>
        <w:fldSimple w:instr="PAGE   \* MERGEFORMAT">
          <w:r w:rsidR="00FA2B87">
            <w:rPr>
              <w:noProof/>
            </w:rPr>
            <w:t>51</w:t>
          </w:r>
        </w:fldSimple>
      </w:p>
    </w:sdtContent>
  </w:sdt>
  <w:p w:rsidR="00563A32" w:rsidRDefault="00563A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32" w:rsidRDefault="00563A32" w:rsidP="00B603B8">
      <w:pPr>
        <w:spacing w:after="0" w:line="240" w:lineRule="auto"/>
      </w:pPr>
      <w:r>
        <w:separator/>
      </w:r>
    </w:p>
  </w:footnote>
  <w:footnote w:type="continuationSeparator" w:id="0">
    <w:p w:rsidR="00563A32" w:rsidRDefault="00563A32" w:rsidP="00B60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5A4"/>
    <w:multiLevelType w:val="multilevel"/>
    <w:tmpl w:val="1D56E6B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3686E"/>
    <w:multiLevelType w:val="multilevel"/>
    <w:tmpl w:val="332689B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63A51"/>
    <w:multiLevelType w:val="multilevel"/>
    <w:tmpl w:val="DA381A7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2653D"/>
    <w:multiLevelType w:val="multilevel"/>
    <w:tmpl w:val="4CFA924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40B48"/>
    <w:multiLevelType w:val="multilevel"/>
    <w:tmpl w:val="FAECCB7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406EB"/>
    <w:multiLevelType w:val="multilevel"/>
    <w:tmpl w:val="31B6949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83FBD"/>
    <w:multiLevelType w:val="multilevel"/>
    <w:tmpl w:val="D5D83F3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C0C95"/>
    <w:multiLevelType w:val="multilevel"/>
    <w:tmpl w:val="CA92C73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96502"/>
    <w:multiLevelType w:val="multilevel"/>
    <w:tmpl w:val="70B66BB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C428C"/>
    <w:multiLevelType w:val="multilevel"/>
    <w:tmpl w:val="5D6C6D1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E71D75"/>
    <w:multiLevelType w:val="multilevel"/>
    <w:tmpl w:val="94DE846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27517"/>
    <w:multiLevelType w:val="multilevel"/>
    <w:tmpl w:val="6F00AEE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B72258"/>
    <w:multiLevelType w:val="multilevel"/>
    <w:tmpl w:val="8B46611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86B86"/>
    <w:multiLevelType w:val="multilevel"/>
    <w:tmpl w:val="8604ABB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44394"/>
    <w:multiLevelType w:val="multilevel"/>
    <w:tmpl w:val="92DC73B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2F7B88"/>
    <w:multiLevelType w:val="multilevel"/>
    <w:tmpl w:val="C5A259B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C7DD9"/>
    <w:multiLevelType w:val="multilevel"/>
    <w:tmpl w:val="A0961E9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AA1194"/>
    <w:multiLevelType w:val="multilevel"/>
    <w:tmpl w:val="01A2069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F23D36"/>
    <w:multiLevelType w:val="multilevel"/>
    <w:tmpl w:val="EEC48EC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0E65E9"/>
    <w:multiLevelType w:val="multilevel"/>
    <w:tmpl w:val="BFAE046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E356FB"/>
    <w:multiLevelType w:val="multilevel"/>
    <w:tmpl w:val="46FCB93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A55365"/>
    <w:multiLevelType w:val="multilevel"/>
    <w:tmpl w:val="07DA97D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C25A24"/>
    <w:multiLevelType w:val="multilevel"/>
    <w:tmpl w:val="C7C8E5F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DD383D"/>
    <w:multiLevelType w:val="multilevel"/>
    <w:tmpl w:val="6D26AA8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8521C8"/>
    <w:multiLevelType w:val="multilevel"/>
    <w:tmpl w:val="3910929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0D5B8F"/>
    <w:multiLevelType w:val="multilevel"/>
    <w:tmpl w:val="84620D1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C74173"/>
    <w:multiLevelType w:val="multilevel"/>
    <w:tmpl w:val="2B361DA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1F7461"/>
    <w:multiLevelType w:val="multilevel"/>
    <w:tmpl w:val="1010A3B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3047F"/>
    <w:multiLevelType w:val="multilevel"/>
    <w:tmpl w:val="4E989D2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9955EC"/>
    <w:multiLevelType w:val="multilevel"/>
    <w:tmpl w:val="EB78DD2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AD075A"/>
    <w:multiLevelType w:val="multilevel"/>
    <w:tmpl w:val="91501A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BF7045"/>
    <w:multiLevelType w:val="multilevel"/>
    <w:tmpl w:val="D32864A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41111B"/>
    <w:multiLevelType w:val="multilevel"/>
    <w:tmpl w:val="E342FCC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13B19"/>
    <w:multiLevelType w:val="multilevel"/>
    <w:tmpl w:val="D9FC1C0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A70346"/>
    <w:multiLevelType w:val="multilevel"/>
    <w:tmpl w:val="6EDA364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6057EC"/>
    <w:multiLevelType w:val="multilevel"/>
    <w:tmpl w:val="608C52B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DB0D5F"/>
    <w:multiLevelType w:val="multilevel"/>
    <w:tmpl w:val="30E05C7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623768"/>
    <w:multiLevelType w:val="multilevel"/>
    <w:tmpl w:val="B944D5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886DD5"/>
    <w:multiLevelType w:val="multilevel"/>
    <w:tmpl w:val="B158EDE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1D7EA2"/>
    <w:multiLevelType w:val="multilevel"/>
    <w:tmpl w:val="CBA2B6C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1D0309"/>
    <w:multiLevelType w:val="multilevel"/>
    <w:tmpl w:val="2B34C75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C83395"/>
    <w:multiLevelType w:val="multilevel"/>
    <w:tmpl w:val="1548BD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171276"/>
    <w:multiLevelType w:val="multilevel"/>
    <w:tmpl w:val="E27C505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1540CF"/>
    <w:multiLevelType w:val="multilevel"/>
    <w:tmpl w:val="19F418A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1D5FF3"/>
    <w:multiLevelType w:val="multilevel"/>
    <w:tmpl w:val="85D6DC4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2D230B"/>
    <w:multiLevelType w:val="multilevel"/>
    <w:tmpl w:val="3998DBF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A265FA"/>
    <w:multiLevelType w:val="multilevel"/>
    <w:tmpl w:val="E50A5F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304CD0"/>
    <w:multiLevelType w:val="multilevel"/>
    <w:tmpl w:val="186EAD5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D26E19"/>
    <w:multiLevelType w:val="multilevel"/>
    <w:tmpl w:val="2A80D60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90522F"/>
    <w:multiLevelType w:val="multilevel"/>
    <w:tmpl w:val="52CA746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6513C8"/>
    <w:multiLevelType w:val="multilevel"/>
    <w:tmpl w:val="44A83C3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7B126B"/>
    <w:multiLevelType w:val="multilevel"/>
    <w:tmpl w:val="A55C6314"/>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BF063F"/>
    <w:multiLevelType w:val="multilevel"/>
    <w:tmpl w:val="91D88BA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D27FF3"/>
    <w:multiLevelType w:val="multilevel"/>
    <w:tmpl w:val="C68459D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lvlOverride w:ilvl="0">
      <w:startOverride w:val="1"/>
    </w:lvlOverride>
  </w:num>
  <w:num w:numId="2">
    <w:abstractNumId w:val="13"/>
    <w:lvlOverride w:ilvl="0">
      <w:startOverride w:val="1"/>
    </w:lvlOverride>
  </w:num>
  <w:num w:numId="3">
    <w:abstractNumId w:val="2"/>
    <w:lvlOverride w:ilvl="0">
      <w:startOverride w:val="1"/>
    </w:lvlOverride>
  </w:num>
  <w:num w:numId="4">
    <w:abstractNumId w:val="23"/>
    <w:lvlOverride w:ilvl="0">
      <w:startOverride w:val="1"/>
    </w:lvlOverride>
  </w:num>
  <w:num w:numId="5">
    <w:abstractNumId w:val="0"/>
    <w:lvlOverride w:ilvl="0">
      <w:startOverride w:val="1"/>
    </w:lvlOverride>
  </w:num>
  <w:num w:numId="6">
    <w:abstractNumId w:val="22"/>
    <w:lvlOverride w:ilvl="0">
      <w:startOverride w:val="1"/>
    </w:lvlOverride>
  </w:num>
  <w:num w:numId="7">
    <w:abstractNumId w:val="10"/>
    <w:lvlOverride w:ilvl="0">
      <w:startOverride w:val="1"/>
    </w:lvlOverride>
  </w:num>
  <w:num w:numId="8">
    <w:abstractNumId w:val="20"/>
    <w:lvlOverride w:ilvl="0">
      <w:startOverride w:val="1"/>
    </w:lvlOverride>
  </w:num>
  <w:num w:numId="9">
    <w:abstractNumId w:val="49"/>
    <w:lvlOverride w:ilvl="0">
      <w:startOverride w:val="1"/>
    </w:lvlOverride>
  </w:num>
  <w:num w:numId="10">
    <w:abstractNumId w:val="12"/>
    <w:lvlOverride w:ilvl="0">
      <w:startOverride w:val="1"/>
    </w:lvlOverride>
  </w:num>
  <w:num w:numId="11">
    <w:abstractNumId w:val="50"/>
    <w:lvlOverride w:ilvl="0">
      <w:startOverride w:val="1"/>
    </w:lvlOverride>
  </w:num>
  <w:num w:numId="12">
    <w:abstractNumId w:val="21"/>
    <w:lvlOverride w:ilvl="0">
      <w:startOverride w:val="1"/>
    </w:lvlOverride>
  </w:num>
  <w:num w:numId="13">
    <w:abstractNumId w:val="51"/>
    <w:lvlOverride w:ilvl="0">
      <w:startOverride w:val="1"/>
    </w:lvlOverride>
  </w:num>
  <w:num w:numId="14">
    <w:abstractNumId w:val="7"/>
    <w:lvlOverride w:ilvl="0">
      <w:startOverride w:val="1"/>
    </w:lvlOverride>
  </w:num>
  <w:num w:numId="15">
    <w:abstractNumId w:val="27"/>
    <w:lvlOverride w:ilvl="0">
      <w:startOverride w:val="1"/>
    </w:lvlOverride>
  </w:num>
  <w:num w:numId="16">
    <w:abstractNumId w:val="36"/>
    <w:lvlOverride w:ilvl="0">
      <w:startOverride w:val="1"/>
    </w:lvlOverride>
  </w:num>
  <w:num w:numId="17">
    <w:abstractNumId w:val="4"/>
    <w:lvlOverride w:ilvl="0">
      <w:startOverride w:val="1"/>
    </w:lvlOverride>
  </w:num>
  <w:num w:numId="18">
    <w:abstractNumId w:val="46"/>
    <w:lvlOverride w:ilvl="0">
      <w:startOverride w:val="1"/>
    </w:lvlOverride>
  </w:num>
  <w:num w:numId="19">
    <w:abstractNumId w:val="15"/>
    <w:lvlOverride w:ilvl="0">
      <w:startOverride w:val="1"/>
    </w:lvlOverride>
  </w:num>
  <w:num w:numId="20">
    <w:abstractNumId w:val="18"/>
    <w:lvlOverride w:ilvl="0">
      <w:startOverride w:val="1"/>
    </w:lvlOverride>
  </w:num>
  <w:num w:numId="21">
    <w:abstractNumId w:val="16"/>
    <w:lvlOverride w:ilvl="0">
      <w:startOverride w:val="1"/>
    </w:lvlOverride>
  </w:num>
  <w:num w:numId="22">
    <w:abstractNumId w:val="17"/>
    <w:lvlOverride w:ilvl="0">
      <w:startOverride w:val="1"/>
    </w:lvlOverride>
  </w:num>
  <w:num w:numId="23">
    <w:abstractNumId w:val="6"/>
    <w:lvlOverride w:ilvl="0">
      <w:startOverride w:val="1"/>
    </w:lvlOverride>
  </w:num>
  <w:num w:numId="24">
    <w:abstractNumId w:val="38"/>
    <w:lvlOverride w:ilvl="0">
      <w:startOverride w:val="1"/>
    </w:lvlOverride>
  </w:num>
  <w:num w:numId="25">
    <w:abstractNumId w:val="30"/>
    <w:lvlOverride w:ilvl="0">
      <w:startOverride w:val="1"/>
    </w:lvlOverride>
  </w:num>
  <w:num w:numId="26">
    <w:abstractNumId w:val="37"/>
    <w:lvlOverride w:ilvl="0">
      <w:startOverride w:val="1"/>
    </w:lvlOverride>
  </w:num>
  <w:num w:numId="27">
    <w:abstractNumId w:val="32"/>
    <w:lvlOverride w:ilvl="0">
      <w:startOverride w:val="1"/>
    </w:lvlOverride>
  </w:num>
  <w:num w:numId="28">
    <w:abstractNumId w:val="40"/>
    <w:lvlOverride w:ilvl="0">
      <w:startOverride w:val="1"/>
    </w:lvlOverride>
  </w:num>
  <w:num w:numId="29">
    <w:abstractNumId w:val="19"/>
    <w:lvlOverride w:ilvl="0">
      <w:startOverride w:val="1"/>
    </w:lvlOverride>
  </w:num>
  <w:num w:numId="30">
    <w:abstractNumId w:val="41"/>
    <w:lvlOverride w:ilvl="0">
      <w:startOverride w:val="1"/>
    </w:lvlOverride>
  </w:num>
  <w:num w:numId="31">
    <w:abstractNumId w:val="43"/>
    <w:lvlOverride w:ilvl="0">
      <w:startOverride w:val="1"/>
    </w:lvlOverride>
  </w:num>
  <w:num w:numId="32">
    <w:abstractNumId w:val="3"/>
    <w:lvlOverride w:ilvl="0">
      <w:startOverride w:val="1"/>
    </w:lvlOverride>
  </w:num>
  <w:num w:numId="33">
    <w:abstractNumId w:val="31"/>
    <w:lvlOverride w:ilvl="0">
      <w:startOverride w:val="1"/>
    </w:lvlOverride>
  </w:num>
  <w:num w:numId="34">
    <w:abstractNumId w:val="52"/>
    <w:lvlOverride w:ilvl="0">
      <w:startOverride w:val="1"/>
    </w:lvlOverride>
  </w:num>
  <w:num w:numId="35">
    <w:abstractNumId w:val="9"/>
    <w:lvlOverride w:ilvl="0">
      <w:startOverride w:val="1"/>
    </w:lvlOverride>
  </w:num>
  <w:num w:numId="36">
    <w:abstractNumId w:val="48"/>
    <w:lvlOverride w:ilvl="0">
      <w:startOverride w:val="1"/>
    </w:lvlOverride>
  </w:num>
  <w:num w:numId="37">
    <w:abstractNumId w:val="35"/>
    <w:lvlOverride w:ilvl="0">
      <w:startOverride w:val="1"/>
    </w:lvlOverride>
  </w:num>
  <w:num w:numId="38">
    <w:abstractNumId w:val="39"/>
    <w:lvlOverride w:ilvl="0">
      <w:startOverride w:val="1"/>
    </w:lvlOverride>
  </w:num>
  <w:num w:numId="39">
    <w:abstractNumId w:val="28"/>
    <w:lvlOverride w:ilvl="0">
      <w:startOverride w:val="1"/>
    </w:lvlOverride>
  </w:num>
  <w:num w:numId="40">
    <w:abstractNumId w:val="11"/>
    <w:lvlOverride w:ilvl="0">
      <w:startOverride w:val="1"/>
    </w:lvlOverride>
  </w:num>
  <w:num w:numId="41">
    <w:abstractNumId w:val="29"/>
    <w:lvlOverride w:ilvl="0">
      <w:startOverride w:val="1"/>
    </w:lvlOverride>
  </w:num>
  <w:num w:numId="42">
    <w:abstractNumId w:val="5"/>
    <w:lvlOverride w:ilvl="0">
      <w:startOverride w:val="1"/>
    </w:lvlOverride>
  </w:num>
  <w:num w:numId="43">
    <w:abstractNumId w:val="47"/>
    <w:lvlOverride w:ilvl="0">
      <w:startOverride w:val="1"/>
    </w:lvlOverride>
  </w:num>
  <w:num w:numId="44">
    <w:abstractNumId w:val="33"/>
    <w:lvlOverride w:ilvl="0">
      <w:startOverride w:val="1"/>
    </w:lvlOverride>
  </w:num>
  <w:num w:numId="45">
    <w:abstractNumId w:val="42"/>
    <w:lvlOverride w:ilvl="0">
      <w:startOverride w:val="1"/>
    </w:lvlOverride>
  </w:num>
  <w:num w:numId="46">
    <w:abstractNumId w:val="53"/>
    <w:lvlOverride w:ilvl="0">
      <w:startOverride w:val="1"/>
    </w:lvlOverride>
  </w:num>
  <w:num w:numId="47">
    <w:abstractNumId w:val="14"/>
    <w:lvlOverride w:ilvl="0">
      <w:startOverride w:val="1"/>
    </w:lvlOverride>
  </w:num>
  <w:num w:numId="48">
    <w:abstractNumId w:val="34"/>
    <w:lvlOverride w:ilvl="0">
      <w:startOverride w:val="1"/>
    </w:lvlOverride>
  </w:num>
  <w:num w:numId="49">
    <w:abstractNumId w:val="26"/>
    <w:lvlOverride w:ilvl="0">
      <w:startOverride w:val="1"/>
    </w:lvlOverride>
  </w:num>
  <w:num w:numId="50">
    <w:abstractNumId w:val="45"/>
    <w:lvlOverride w:ilvl="0">
      <w:startOverride w:val="1"/>
    </w:lvlOverride>
  </w:num>
  <w:num w:numId="51">
    <w:abstractNumId w:val="44"/>
    <w:lvlOverride w:ilvl="0">
      <w:startOverride w:val="1"/>
    </w:lvlOverride>
  </w:num>
  <w:num w:numId="52">
    <w:abstractNumId w:val="1"/>
    <w:lvlOverride w:ilvl="0">
      <w:startOverride w:val="1"/>
    </w:lvlOverride>
  </w:num>
  <w:num w:numId="53">
    <w:abstractNumId w:val="8"/>
    <w:lvlOverride w:ilvl="0">
      <w:startOverride w:val="1"/>
    </w:lvlOverride>
  </w:num>
  <w:num w:numId="54">
    <w:abstractNumId w:val="24"/>
    <w:lvlOverride w:ilvl="0">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03B8"/>
    <w:rsid w:val="000611B0"/>
    <w:rsid w:val="001048DA"/>
    <w:rsid w:val="001F5441"/>
    <w:rsid w:val="002F1030"/>
    <w:rsid w:val="00340BED"/>
    <w:rsid w:val="00467FD6"/>
    <w:rsid w:val="00563A32"/>
    <w:rsid w:val="006A7B19"/>
    <w:rsid w:val="00867305"/>
    <w:rsid w:val="00A578B8"/>
    <w:rsid w:val="00B603B8"/>
    <w:rsid w:val="00D27769"/>
    <w:rsid w:val="00FA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3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03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03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03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03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03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03B8"/>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B603B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B603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03B8"/>
  </w:style>
  <w:style w:type="paragraph" w:styleId="a5">
    <w:name w:val="footer"/>
    <w:basedOn w:val="a"/>
    <w:link w:val="a6"/>
    <w:uiPriority w:val="99"/>
    <w:unhideWhenUsed/>
    <w:rsid w:val="00B603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03B8"/>
  </w:style>
  <w:style w:type="paragraph" w:styleId="a7">
    <w:name w:val="Balloon Text"/>
    <w:basedOn w:val="a"/>
    <w:link w:val="a8"/>
    <w:uiPriority w:val="99"/>
    <w:semiHidden/>
    <w:unhideWhenUsed/>
    <w:rsid w:val="00A578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6711913BD3D4EF4CFB2F8197B6BD553A4C5950A180CA1F0CFAB6750406ADEBF064A8785263F0EAB45451BA755DB55F62BFCBFF4D543185gEr3T" TargetMode="External"/><Relationship Id="rId299" Type="http://schemas.openxmlformats.org/officeDocument/2006/relationships/hyperlink" Target="consultantplus://offline/ref=A19FE017C964DDB07C1D12E187E23CD4F704C9BE523C7FC7E3D38C79F316402383248D39D4082ACE90998AC5892CE1D0D4F553960555FEB8s1r1T" TargetMode="External"/><Relationship Id="rId671" Type="http://schemas.openxmlformats.org/officeDocument/2006/relationships/hyperlink" Target="consultantplus://offline/ref=38ADC91EB719074EB21AA99CED5B600C443D4F9CDDA714C0CAA53AABA06A0DBFC5E37079AB67EBEE7972464D1DA769D5EE5D6072EB26DC50T2s4T" TargetMode="External"/><Relationship Id="rId21" Type="http://schemas.openxmlformats.org/officeDocument/2006/relationships/hyperlink" Target="consultantplus://offline/ref=166711913BD3D4EF4CFB2F8197B6BD55384D5D5BA48BCA1F0CFAB6750406ADEBF064A8785262F6E9B85451BA755DB55F62BFCBFF4D543185gEr3T" TargetMode="External"/><Relationship Id="rId63" Type="http://schemas.openxmlformats.org/officeDocument/2006/relationships/hyperlink" Target="consultantplus://offline/ref=166711913BD3D4EF4CFB2F8197B6BD553A4C5950A180CA1F0CFAB6750406ADEBF064A8785263F0EAB45451BA755DB55F62BFCBFF4D543185gEr3T" TargetMode="External"/><Relationship Id="rId159" Type="http://schemas.openxmlformats.org/officeDocument/2006/relationships/hyperlink" Target="consultantplus://offline/ref=166711913BD3D4EF4CFB2F8197B6BD553A4C5950A180CA1F0CFAB6750406ADEBF064A8785260F0EAB25451BA755DB55F62BFCBFF4D543185gEr3T" TargetMode="External"/><Relationship Id="rId324" Type="http://schemas.openxmlformats.org/officeDocument/2006/relationships/hyperlink" Target="consultantplus://offline/ref=A19FE017C964DDB07C1D12E187E23CD4F500C9B456377FC7E3D38C79F316402383248D39D40A2DCE91998AC5892CE1D0D4F553960555FEB8s1r1T" TargetMode="External"/><Relationship Id="rId366" Type="http://schemas.openxmlformats.org/officeDocument/2006/relationships/hyperlink" Target="consultantplus://offline/ref=347F86B751EBC14CCFFAC6C963A4EF4AACE055313F9A1B732AF8FA3C852321F7382AB23944B9F0B017A41D56D977809780B9F9AEC9F437941Cr9T" TargetMode="External"/><Relationship Id="rId531" Type="http://schemas.openxmlformats.org/officeDocument/2006/relationships/hyperlink" Target="consultantplus://offline/ref=034A5AA511EA8B639EB3A71B1603D783BD7FB83A9F9976702D73562AC51E15B783019A0E0E0D76CD837B21D6C81A09E0A46BAA079C730C4FEEsDT" TargetMode="External"/><Relationship Id="rId573" Type="http://schemas.openxmlformats.org/officeDocument/2006/relationships/hyperlink" Target="consultantplus://offline/ref=034A5AA511EA8B639EB3A71B1603D783BD7FB83A9F9976702D73562AC51E15B783019A0E0E0F70CD8B7B21D6C81A09E0A46BAA079C730C4FEEsDT" TargetMode="External"/><Relationship Id="rId629" Type="http://schemas.openxmlformats.org/officeDocument/2006/relationships/hyperlink" Target="consultantplus://offline/ref=38ADC91EB719074EB21AA99CED5B600C443C4492D8A714C0CAA53AABA06A0DBFC5E37079AB67E9E67972464D1DA769D5EE5D6072EB26DC50T2s4T" TargetMode="External"/><Relationship Id="rId170" Type="http://schemas.openxmlformats.org/officeDocument/2006/relationships/hyperlink" Target="consultantplus://offline/ref=166711913BD3D4EF4CFB2F8197B6BD553A4C5950A180CA1F0CFAB6750406ADEBF064A8785262F3EEB35451BA755DB55F62BFCBFF4D543185gEr3T" TargetMode="External"/><Relationship Id="rId226" Type="http://schemas.openxmlformats.org/officeDocument/2006/relationships/hyperlink" Target="consultantplus://offline/ref=166711913BD3D4EF4CFB338289B6BD5539495750A081CA1F0CFAB6750406ADEBF064A8785262F7EFB85451BA755DB55F62BFCBFF4D543185gEr3T" TargetMode="External"/><Relationship Id="rId433" Type="http://schemas.openxmlformats.org/officeDocument/2006/relationships/hyperlink" Target="consultantplus://offline/ref=034A5AA511EA8B639EB3A71B1603D783BD7FB83A9F9976702D73562AC51E15B783019A0E0E0F76C0837B21D6C81A09E0A46BAA079C730C4FEEsDT" TargetMode="External"/><Relationship Id="rId268" Type="http://schemas.openxmlformats.org/officeDocument/2006/relationships/hyperlink" Target="consultantplus://offline/ref=166711913BD3D4EF4CFB2F8197B6BD553A4C5950A180CA1F0CFAB6750406ADEBF064A8785262FFEEB85451BA755DB55F62BFCBFF4D543185gEr3T" TargetMode="External"/><Relationship Id="rId475" Type="http://schemas.openxmlformats.org/officeDocument/2006/relationships/hyperlink" Target="consultantplus://offline/ref=034A5AA511EA8B639EB3A71B1603D783BF78B8319D9876702D73562AC51E15B783019A0E0E0D75C2817B21D6C81A09E0A46BAA079C730C4FEEsDT" TargetMode="External"/><Relationship Id="rId640" Type="http://schemas.openxmlformats.org/officeDocument/2006/relationships/hyperlink" Target="consultantplus://offline/ref=38ADC91EB719074EB21AB59FF35B600C45394597D9AD14C0CAA53AABA06A0DBFC5E3707DAA6CBFBE3C2C1F1C5EEC65D4F7416171TFs7T" TargetMode="External"/><Relationship Id="rId682" Type="http://schemas.openxmlformats.org/officeDocument/2006/relationships/hyperlink" Target="consultantplus://offline/ref=38ADC91EB719074EB21AA99CED5B600C443C4492D8A714C0CAA53AABA06A0DBFC5E37079AB67EBEF7072464D1DA769D5EE5D6072EB26DC50T2s4T" TargetMode="External"/><Relationship Id="rId32" Type="http://schemas.openxmlformats.org/officeDocument/2006/relationships/hyperlink" Target="consultantplus://offline/ref=166711913BD3D4EF4CFB2F8197B6BD55384D5D5BA48BCA1F0CFAB6750406ADEBF064A87A5069A3BEF50A08EB3616B95E7BA3CAFCg5r1T" TargetMode="External"/><Relationship Id="rId74" Type="http://schemas.openxmlformats.org/officeDocument/2006/relationships/hyperlink" Target="consultantplus://offline/ref=166711913BD3D4EF4CFB338289B6BD5539495750A081CA1F0CFAB6750406ADEBF064A8785262F7EEB75451BA755DB55F62BFCBFF4D543185gEr3T" TargetMode="External"/><Relationship Id="rId128" Type="http://schemas.openxmlformats.org/officeDocument/2006/relationships/hyperlink" Target="consultantplus://offline/ref=166711913BD3D4EF4CFB2F8197B6BD553A4C5950A180CA1F0CFAB6750406ADEBF064A8785260F2E6B85451BA755DB55F62BFCBFF4D543185gEr3T" TargetMode="External"/><Relationship Id="rId335" Type="http://schemas.openxmlformats.org/officeDocument/2006/relationships/hyperlink" Target="consultantplus://offline/ref=A19FE017C964DDB07C1D0EE299E23CD4F605C7B457367FC7E3D38C79F316402383248D39D4082ACD93998AC5892CE1D0D4F553960555FEB8s1r1T" TargetMode="External"/><Relationship Id="rId377" Type="http://schemas.openxmlformats.org/officeDocument/2006/relationships/hyperlink" Target="consultantplus://offline/ref=347F86B751EBC14CCFFAC6C963A4EF4AACE055313F9A1B732AF8FA3C852321F7382AB23944B9F0B713A41D56D977809780B9F9AEC9F437941Cr9T" TargetMode="External"/><Relationship Id="rId500" Type="http://schemas.openxmlformats.org/officeDocument/2006/relationships/hyperlink" Target="consultantplus://offline/ref=034A5AA511EA8B639EB3A71B1603D783BD7FB83A9F9976702D73562AC51E15B783019A0E0E0F72C1817B21D6C81A09E0A46BAA079C730C4FEEsDT" TargetMode="External"/><Relationship Id="rId542" Type="http://schemas.openxmlformats.org/officeDocument/2006/relationships/hyperlink" Target="consultantplus://offline/ref=034A5AA511EA8B639EB3A71B1603D783BD7FB83A9F9976702D73562AC51E15B783019A0E0E0F72C1817B21D6C81A09E0A46BAA079C730C4FEEsDT" TargetMode="External"/><Relationship Id="rId584" Type="http://schemas.openxmlformats.org/officeDocument/2006/relationships/hyperlink" Target="consultantplus://offline/ref=034A5AA511EA8B639EB3A71B1603D783BD7FB83A9F9976702D73562AC51E15B783019A0E0E0D76CD837B21D6C81A09E0A46BAA079C730C4FEEsDT" TargetMode="External"/><Relationship Id="rId5" Type="http://schemas.openxmlformats.org/officeDocument/2006/relationships/footnotes" Target="footnotes.xml"/><Relationship Id="rId181" Type="http://schemas.openxmlformats.org/officeDocument/2006/relationships/hyperlink" Target="consultantplus://offline/ref=166711913BD3D4EF4CFB2F8197B6BD553A4C5950A180CA1F0CFAB6750406ADEBF064A8785262FFEEB85451BA755DB55F62BFCBFF4D543185gEr3T" TargetMode="External"/><Relationship Id="rId237" Type="http://schemas.openxmlformats.org/officeDocument/2006/relationships/hyperlink" Target="consultantplus://offline/ref=166711913BD3D4EF4CFB2F8197B6BD553A4C5950A180CA1F0CFAB6750406ADEBF064A8785260F2E6B85451BA755DB55F62BFCBFF4D543185gEr3T" TargetMode="External"/><Relationship Id="rId402" Type="http://schemas.openxmlformats.org/officeDocument/2006/relationships/hyperlink" Target="consultantplus://offline/ref=034A5AA511EA8B639EB3A71B1603D783BF7BB8309B9276702D73562AC51E15B783019A0E0E0D75C7837B21D6C81A09E0A46BAA079C730C4FEEsDT" TargetMode="External"/><Relationship Id="rId279" Type="http://schemas.openxmlformats.org/officeDocument/2006/relationships/hyperlink" Target="consultantplus://offline/ref=166711913BD3D4EF4CFB2F8197B6BD55384E5B59A282CA1F0CFAB6750406ADEBF064A87D516AFCBBE01B50E6310FA65E64BFC8FE51g5r4T" TargetMode="External"/><Relationship Id="rId444" Type="http://schemas.openxmlformats.org/officeDocument/2006/relationships/hyperlink" Target="consultantplus://offline/ref=034A5AA511EA8B639EB3A71B1603D783BD7FB83A9F9976702D73562AC51E15B783019A0E0E0F76C0837B21D6C81A09E0A46BAA079C730C4FEEsDT" TargetMode="External"/><Relationship Id="rId486" Type="http://schemas.openxmlformats.org/officeDocument/2006/relationships/hyperlink" Target="consultantplus://offline/ref=034A5AA511EA8B639EB3BB180803D783BE7AB63A9E9876702D73562AC51E15B783019A0E0E0D75C5837B21D6C81A09E0A46BAA079C730C4FEEsDT" TargetMode="External"/><Relationship Id="rId651" Type="http://schemas.openxmlformats.org/officeDocument/2006/relationships/hyperlink" Target="consultantplus://offline/ref=38ADC91EB719074EB21AB59FF35B600C4738419CDCA614C0CAA53AABA06A0DBFC5E37079AB66ECEA7D72464D1DA769D5EE5D6072EB26DC50T2s4T" TargetMode="External"/><Relationship Id="rId693" Type="http://schemas.openxmlformats.org/officeDocument/2006/relationships/hyperlink" Target="consultantplus://offline/ref=2D3D611F0F7094DFED4B903C0EA6A16AFC429D706635FF8A3BCD01BEF0EC81C7685010AE4F68591C25BE4611A5FF2FB0B48BC64BC9B940CF37v7T" TargetMode="External"/><Relationship Id="rId707" Type="http://schemas.openxmlformats.org/officeDocument/2006/relationships/theme" Target="theme/theme1.xml"/><Relationship Id="rId43" Type="http://schemas.openxmlformats.org/officeDocument/2006/relationships/hyperlink" Target="consultantplus://offline/ref=166711913BD3D4EF4CFB2F8197B6BD553A4C5950A180CA1F0CFAB6750406ADEBF064A8785260F0E9B95451BA755DB55F62BFCBFF4D543185gEr3T" TargetMode="External"/><Relationship Id="rId139" Type="http://schemas.openxmlformats.org/officeDocument/2006/relationships/hyperlink" Target="consultantplus://offline/ref=166711913BD3D4EF4CFB2F8197B6BD55384D5D5BA48BCA1F0CFAB6750406ADEBF064A87A5069A3BEF50A08EB3616B95E7BA3CAFCg5r1T" TargetMode="External"/><Relationship Id="rId290" Type="http://schemas.openxmlformats.org/officeDocument/2006/relationships/hyperlink" Target="consultantplus://offline/ref=A19FE017C964DDB07C1D0EE299E23CD4F604CCBA52367FC7E3D38C79F316402383248D39D4082ACC9E998AC5892CE1D0D4F553960555FEB8s1r1T" TargetMode="External"/><Relationship Id="rId304" Type="http://schemas.openxmlformats.org/officeDocument/2006/relationships/hyperlink" Target="consultantplus://offline/ref=A19FE017C964DDB07C1D0EE299E23CD4F605C7B457367FC7E3D38C79F316402383248D39D4082ACD94998AC5892CE1D0D4F553960555FEB8s1r1T" TargetMode="External"/><Relationship Id="rId346" Type="http://schemas.openxmlformats.org/officeDocument/2006/relationships/hyperlink" Target="consultantplus://offline/ref=347F86B751EBC14CCFFAC6C963A4EF4AAEE1513A3A911B732AF8FA3C852321F7382AB23D44B0A3E450FA44079A3C8C9699A5F8AD1Dr5T" TargetMode="External"/><Relationship Id="rId388" Type="http://schemas.openxmlformats.org/officeDocument/2006/relationships/hyperlink" Target="consultantplus://offline/ref=347F86B751EBC14CCFFAC6C963A4EF4AAEE1513A3A911B732AF8FA3C852321F7382AB23A4DB0A3E450FA44079A3C8C9699A5F8AD1Dr5T" TargetMode="External"/><Relationship Id="rId511" Type="http://schemas.openxmlformats.org/officeDocument/2006/relationships/hyperlink" Target="consultantplus://offline/ref=034A5AA511EA8B639EB3A71B1603D783BF7EBC319A9276702D73562AC51E15B783019A0E0E0D74CC8B7B21D6C81A09E0A46BAA079C730C4FEEsDT" TargetMode="External"/><Relationship Id="rId553" Type="http://schemas.openxmlformats.org/officeDocument/2006/relationships/hyperlink" Target="consultantplus://offline/ref=034A5AA511EA8B639EB3A71B1603D783BD7FB83A9F9976702D73562AC51E15B783019A0E0E0F72C6857B21D6C81A09E0A46BAA079C730C4FEEsDT" TargetMode="External"/><Relationship Id="rId609" Type="http://schemas.openxmlformats.org/officeDocument/2006/relationships/hyperlink" Target="consultantplus://offline/ref=034A5AA511EA8B639EB3A71B1603D783BD7FB83A9F9976702D73562AC51E15B783019A0E0E0F72C1817B21D6C81A09E0A46BAA079C730C4FEEsDT" TargetMode="External"/><Relationship Id="rId85" Type="http://schemas.openxmlformats.org/officeDocument/2006/relationships/hyperlink" Target="consultantplus://offline/ref=166711913BD3D4EF4CFB2F8197B6BD55384D5B59A58ACA1F0CFAB6750406ADEBF064A8785262F7EDB75451BA755DB55F62BFCBFF4D543185gEr3T" TargetMode="External"/><Relationship Id="rId150" Type="http://schemas.openxmlformats.org/officeDocument/2006/relationships/hyperlink" Target="consultantplus://offline/ref=166711913BD3D4EF4CFB2F8197B6BD55384D5D5BA48BCA1F0CFAB6750406ADEBF064A8785262F7E8B75451BA755DB55F62BFCBFF4D543185gEr3T" TargetMode="External"/><Relationship Id="rId192" Type="http://schemas.openxmlformats.org/officeDocument/2006/relationships/hyperlink" Target="consultantplus://offline/ref=166711913BD3D4EF4CFB2F8197B6BD553A4C5950A180CA1F0CFAB6750406ADEBF064A8785260F0EAB25451BA755DB55F62BFCBFF4D543185gEr3T" TargetMode="External"/><Relationship Id="rId206" Type="http://schemas.openxmlformats.org/officeDocument/2006/relationships/hyperlink" Target="consultantplus://offline/ref=166711913BD3D4EF4CFB2F8197B6BD553A4C5950A180CA1F0CFAB6750406ADEBF064A8785260F2E6B85451BA755DB55F62BFCBFF4D543185gEr3T" TargetMode="External"/><Relationship Id="rId413" Type="http://schemas.openxmlformats.org/officeDocument/2006/relationships/image" Target="media/image9.png"/><Relationship Id="rId595" Type="http://schemas.openxmlformats.org/officeDocument/2006/relationships/hyperlink" Target="consultantplus://offline/ref=034A5AA511EA8B639EB3BB180803D783BE7AB63A9E9876702D73562AC51E15B783019A0E0E0D75C5837B21D6C81A09E0A46BAA079C730C4FEEsDT" TargetMode="External"/><Relationship Id="rId248" Type="http://schemas.openxmlformats.org/officeDocument/2006/relationships/hyperlink" Target="consultantplus://offline/ref=166711913BD3D4EF4CFB2F8197B6BD553A4C5950A180CA1F0CFAB6750406ADEBF064A8785260F2E6B85451BA755DB55F62BFCBFF4D543185gEr3T" TargetMode="External"/><Relationship Id="rId455" Type="http://schemas.openxmlformats.org/officeDocument/2006/relationships/hyperlink" Target="consultantplus://offline/ref=034A5AA511EA8B639EB3A71B1603D783BD7FB83A9F9976702D73562AC51E15B783019A0E0E0D76CD837B21D6C81A09E0A46BAA079C730C4FEEsDT" TargetMode="External"/><Relationship Id="rId497" Type="http://schemas.openxmlformats.org/officeDocument/2006/relationships/hyperlink" Target="consultantplus://offline/ref=034A5AA511EA8B639EB3A71B1603D783BF7EBC319A9276702D73562AC51E15B783019A0C0C062195C62578878B5105E1BD77AB04E8s0T" TargetMode="External"/><Relationship Id="rId620" Type="http://schemas.openxmlformats.org/officeDocument/2006/relationships/hyperlink" Target="consultantplus://offline/ref=034A5AA511EA8B639EB3A71B1603D783BD7FB83A9F9976702D73562AC51E15B783019A0E0E0F72C1817B21D6C81A09E0A46BAA079C730C4FEEsDT" TargetMode="External"/><Relationship Id="rId662" Type="http://schemas.openxmlformats.org/officeDocument/2006/relationships/hyperlink" Target="consultantplus://offline/ref=38ADC91EB719074EB21AA99CED5B600C443C4492D8A714C0CAA53AABA06A0DBFC5E37079AB67EBEF7D72464D1DA769D5EE5D6072EB26DC50T2s4T" TargetMode="External"/><Relationship Id="rId12" Type="http://schemas.openxmlformats.org/officeDocument/2006/relationships/hyperlink" Target="consultantplus://offline/ref=166711913BD3D4EF4CFB338289B6BD55394F5959A184CA1F0CFAB6750406ADEBF064A8785262F7EFB45451BA755DB55F62BFCBFF4D543185gEr3T" TargetMode="External"/><Relationship Id="rId108" Type="http://schemas.openxmlformats.org/officeDocument/2006/relationships/hyperlink" Target="consultantplus://offline/ref=166711913BD3D4EF4CFB2F8197B6BD553A4C5950A180CA1F0CFAB6750406ADEBF064A8785260F0EDB65451BA755DB55F62BFCBFF4D543185gEr3T" TargetMode="External"/><Relationship Id="rId315" Type="http://schemas.openxmlformats.org/officeDocument/2006/relationships/hyperlink" Target="consultantplus://offline/ref=A19FE017C964DDB07C1D12E187E23CD4F701CDBF533C7FC7E3D38C79F316402383248D39D40828CC97998AC5892CE1D0D4F553960555FEB8s1r1T" TargetMode="External"/><Relationship Id="rId357" Type="http://schemas.openxmlformats.org/officeDocument/2006/relationships/hyperlink" Target="consultantplus://offline/ref=347F86B751EBC14CCFFAC6C963A4EF4AAEE1513A3A911B732AF8FA3C852321F7382AB23D45B0A3E450FA44079A3C8C9699A5F8AD1Dr5T" TargetMode="External"/><Relationship Id="rId522" Type="http://schemas.openxmlformats.org/officeDocument/2006/relationships/hyperlink" Target="consultantplus://offline/ref=034A5AA511EA8B639EB3A71B1603D783BD7FB83A9F9976702D73562AC51E15B783019A0E0E0F77C6817B21D6C81A09E0A46BAA079C730C4FEEsDT" TargetMode="External"/><Relationship Id="rId54" Type="http://schemas.openxmlformats.org/officeDocument/2006/relationships/hyperlink" Target="consultantplus://offline/ref=166711913BD3D4EF4CFB2F8197B6BD55384D5D5BA48BCA1F0CFAB6750406ADEBF064A87D5B69A3BEF50A08EB3616B95E7BA3CAFCg5r1T" TargetMode="External"/><Relationship Id="rId96" Type="http://schemas.openxmlformats.org/officeDocument/2006/relationships/hyperlink" Target="consultantplus://offline/ref=166711913BD3D4EF4CFB2F8197B6BD553A4C5950A180CA1F0CFAB6750406ADEBF064A8785260F0EDB65451BA755DB55F62BFCBFF4D543185gEr3T" TargetMode="External"/><Relationship Id="rId161" Type="http://schemas.openxmlformats.org/officeDocument/2006/relationships/hyperlink" Target="consultantplus://offline/ref=166711913BD3D4EF4CFB2F8197B6BD55384D5D5BA48BCA1F0CFAB6750406ADEBF064A8785262F6E6B25451BA755DB55F62BFCBFF4D543185gEr3T" TargetMode="External"/><Relationship Id="rId217" Type="http://schemas.openxmlformats.org/officeDocument/2006/relationships/hyperlink" Target="consultantplus://offline/ref=166711913BD3D4EF4CFB2F8197B6BD55384D5D5BA48BCA1F0CFAB6750406ADEBF064A87A5069A3BEF50A08EB3616B95E7BA3CAFCg5r1T" TargetMode="External"/><Relationship Id="rId399" Type="http://schemas.openxmlformats.org/officeDocument/2006/relationships/hyperlink" Target="consultantplus://offline/ref=034A5AA511EA8B639EB3A71B1603D783BF79BA309B9376702D73562AC51E15B783019A0E0E0D75C08A7B21D6C81A09E0A46BAA079C730C4FEEsDT" TargetMode="External"/><Relationship Id="rId564" Type="http://schemas.openxmlformats.org/officeDocument/2006/relationships/hyperlink" Target="consultantplus://offline/ref=034A5AA511EA8B639EB3A71B1603D783BD7FB83A9F9976702D73562AC51E15B783019A0E0E0D76CD837B21D6C81A09E0A46BAA079C730C4FEEsDT" TargetMode="External"/><Relationship Id="rId259" Type="http://schemas.openxmlformats.org/officeDocument/2006/relationships/hyperlink" Target="consultantplus://offline/ref=166711913BD3D4EF4CFB2F8197B6BD553A4C5950A180CA1F0CFAB6750406ADEBF064A8785260F3E6B25451BA755DB55F62BFCBFF4D543185gEr3T" TargetMode="External"/><Relationship Id="rId424" Type="http://schemas.openxmlformats.org/officeDocument/2006/relationships/hyperlink" Target="consultantplus://offline/ref=034A5AA511EA8B639EB3A71B1603D783BD7FB83A9F9976702D73562AC51E15B783019A0E0E0F77C6817B21D6C81A09E0A46BAA079C730C4FEEsDT" TargetMode="External"/><Relationship Id="rId466" Type="http://schemas.openxmlformats.org/officeDocument/2006/relationships/hyperlink" Target="consultantplus://offline/ref=034A5AA511EA8B639EB3A71B1603D783BD7FB83A9F9976702D73562AC51E15B783019A0E0E0D76CD837B21D6C81A09E0A46BAA079C730C4FEEsDT" TargetMode="External"/><Relationship Id="rId631" Type="http://schemas.openxmlformats.org/officeDocument/2006/relationships/hyperlink" Target="consultantplus://offline/ref=38ADC91EB719074EB21AA99CED5B600C443C4492D8A714C0CAA53AABA06A0DBFC5E37079AB67EBEF7D72464D1DA769D5EE5D6072EB26DC50T2s4T" TargetMode="External"/><Relationship Id="rId673" Type="http://schemas.openxmlformats.org/officeDocument/2006/relationships/hyperlink" Target="consultantplus://offline/ref=38ADC91EB719074EB21AA99CED5B600C443C4492D8A714C0CAA53AABA06A0DBFC5E37079AB67EBEC7A72464D1DA769D5EE5D6072EB26DC50T2s4T" TargetMode="External"/><Relationship Id="rId23" Type="http://schemas.openxmlformats.org/officeDocument/2006/relationships/hyperlink" Target="consultantplus://offline/ref=166711913BD3D4EF4CFB2F8197B6BD553A4C5950A180CA1F0CFAB6750406ADEBF064A8785260F2E6B85451BA755DB55F62BFCBFF4D543185gEr3T" TargetMode="External"/><Relationship Id="rId119" Type="http://schemas.openxmlformats.org/officeDocument/2006/relationships/hyperlink" Target="consultantplus://offline/ref=166711913BD3D4EF4CFB2F8197B6BD553A4C5950A180CA1F0CFAB6750406ADEBF064A8785263F0EAB45451BA755DB55F62BFCBFF4D543185gEr3T" TargetMode="External"/><Relationship Id="rId270" Type="http://schemas.openxmlformats.org/officeDocument/2006/relationships/hyperlink" Target="consultantplus://offline/ref=166711913BD3D4EF4CFB2F8197B6BD553A4C5950A180CA1F0CFAB6750406ADEBF064A8785260F0EDB65451BA755DB55F62BFCBFF4D543185gEr3T" TargetMode="External"/><Relationship Id="rId326" Type="http://schemas.openxmlformats.org/officeDocument/2006/relationships/hyperlink" Target="consultantplus://offline/ref=A19FE017C964DDB07C1D12E187E23CD4F500C9B456377FC7E3D38C79F316402383248D39D40A2FC59F998AC5892CE1D0D4F553960555FEB8s1r1T" TargetMode="External"/><Relationship Id="rId533" Type="http://schemas.openxmlformats.org/officeDocument/2006/relationships/hyperlink" Target="consultantplus://offline/ref=034A5AA511EA8B639EB3A71B1603D783BD7FB83A9F9976702D73562AC51E15B783019A0E0E0F77C6817B21D6C81A09E0A46BAA079C730C4FEEsDT" TargetMode="External"/><Relationship Id="rId65" Type="http://schemas.openxmlformats.org/officeDocument/2006/relationships/hyperlink" Target="consultantplus://offline/ref=166711913BD3D4EF4CFB2F8197B6BD553A4C5950A180CA1F0CFAB6750406ADEBF064A8785263F5EAB35451BA755DB55F62BFCBFF4D543185gEr3T" TargetMode="External"/><Relationship Id="rId130" Type="http://schemas.openxmlformats.org/officeDocument/2006/relationships/hyperlink" Target="consultantplus://offline/ref=166711913BD3D4EF4CFB2F8197B6BD553A4C5950A180CA1F0CFAB6750406ADEBF064A8785260F0EDB65451BA755DB55F62BFCBFF4D543185gEr3T" TargetMode="External"/><Relationship Id="rId368" Type="http://schemas.openxmlformats.org/officeDocument/2006/relationships/hyperlink" Target="consultantplus://offline/ref=347F86B751EBC14CCFFAC6C963A4EF4AAEE1513A3A911B732AF8FA3C852321F7382AB23C4DB0A3E450FA44079A3C8C9699A5F8AD1Dr5T" TargetMode="External"/><Relationship Id="rId575" Type="http://schemas.openxmlformats.org/officeDocument/2006/relationships/hyperlink" Target="consultantplus://offline/ref=034A5AA511EA8B639EB3A71B1603D783BD7FB83A9F9976702D73562AC51E15B783019A0E0E0F72C1817B21D6C81A09E0A46BAA079C730C4FEEsDT" TargetMode="External"/><Relationship Id="rId172" Type="http://schemas.openxmlformats.org/officeDocument/2006/relationships/hyperlink" Target="consultantplus://offline/ref=166711913BD3D4EF4CFB2F8197B6BD553A4C5950A180CA1F0CFAB6750406ADEBF064A8785260F0EAB25451BA755DB55F62BFCBFF4D543185gEr3T" TargetMode="External"/><Relationship Id="rId228" Type="http://schemas.openxmlformats.org/officeDocument/2006/relationships/hyperlink" Target="consultantplus://offline/ref=166711913BD3D4EF4CFB338289B6BD5539495750A081CA1F0CFAB6750406ADEBF064A8785262F7EFB95451BA755DB55F62BFCBFF4D543185gEr3T" TargetMode="External"/><Relationship Id="rId435" Type="http://schemas.openxmlformats.org/officeDocument/2006/relationships/hyperlink" Target="consultantplus://offline/ref=034A5AA511EA8B639EB3A71B1603D783BD7FB83A9F9976702D73562AC51E15B783019A0E0E0F77C6817B21D6C81A09E0A46BAA079C730C4FEEsDT" TargetMode="External"/><Relationship Id="rId477" Type="http://schemas.openxmlformats.org/officeDocument/2006/relationships/hyperlink" Target="consultantplus://offline/ref=034A5AA511EA8B639EB3A71B1603D783BD78B632919276702D73562AC51E15B783019A0E0E0D75C3857B21D6C81A09E0A46BAA079C730C4FEEsDT" TargetMode="External"/><Relationship Id="rId600" Type="http://schemas.openxmlformats.org/officeDocument/2006/relationships/hyperlink" Target="consultantplus://offline/ref=034A5AA511EA8B639EB3A71B1603D783BF7EBC319A9276702D73562AC51E15B783019A0E0E0D74CD807B21D6C81A09E0A46BAA079C730C4FEEsDT" TargetMode="External"/><Relationship Id="rId642" Type="http://schemas.openxmlformats.org/officeDocument/2006/relationships/hyperlink" Target="consultantplus://offline/ref=38ADC91EB719074EB21AA99CED5B600C443C4492D8A714C0CAA53AABA06A0DBFC5E37079AB67EBEE7972464D1DA769D5EE5D6072EB26DC50T2s4T" TargetMode="External"/><Relationship Id="rId684" Type="http://schemas.openxmlformats.org/officeDocument/2006/relationships/hyperlink" Target="consultantplus://offline/ref=38ADC91EB719074EB21AB59FF35B600C4738419CDCA614C0CAA53AABA06A0DBFC5E37079AB65EEE67172464D1DA769D5EE5D6072EB26DC50T2s4T" TargetMode="External"/><Relationship Id="rId281" Type="http://schemas.openxmlformats.org/officeDocument/2006/relationships/hyperlink" Target="consultantplus://offline/ref=A19FE017C964DDB07C1D0EE299E23CD4F607CEB551327FC7E3D38C79F316402383248D39D4082ACD96998AC5892CE1D0D4F553960555FEB8s1r1T" TargetMode="External"/><Relationship Id="rId337" Type="http://schemas.openxmlformats.org/officeDocument/2006/relationships/hyperlink" Target="consultantplus://offline/ref=A19FE017C964DDB07C1D12E187E23CD4F500C9B456377FC7E3D38C79F316402383248D39D40A2DCE91998AC5892CE1D0D4F553960555FEB8s1r1T" TargetMode="External"/><Relationship Id="rId502" Type="http://schemas.openxmlformats.org/officeDocument/2006/relationships/hyperlink" Target="consultantplus://offline/ref=034A5AA511EA8B639EB3A71B1603D783BD7FB83A9F9976702D73562AC51E15B783019A0E0E0F72C1817B21D6C81A09E0A46BAA079C730C4FEEsDT" TargetMode="External"/><Relationship Id="rId34" Type="http://schemas.openxmlformats.org/officeDocument/2006/relationships/hyperlink" Target="consultantplus://offline/ref=166711913BD3D4EF4CFB338289B6BD5539495750A081CA1F0CFAB6750406ADEBF064A8785262F7EEB05451BA755DB55F62BFCBFF4D543185gEr3T" TargetMode="External"/><Relationship Id="rId76" Type="http://schemas.openxmlformats.org/officeDocument/2006/relationships/hyperlink" Target="consultantplus://offline/ref=166711913BD3D4EF4CFB2F8197B6BD55384D5D5BA48BCA1F0CFAB6750406ADEBF064A87A5469A3BEF50A08EB3616B95E7BA3CAFCg5r1T" TargetMode="External"/><Relationship Id="rId141" Type="http://schemas.openxmlformats.org/officeDocument/2006/relationships/hyperlink" Target="consultantplus://offline/ref=166711913BD3D4EF4CFB2F8197B6BD55384D5D5BA48BCA1F0CFAB6750406ADEBF064A8785262F7EAB95451BA755DB55F62BFCBFF4D543185gEr3T" TargetMode="External"/><Relationship Id="rId379" Type="http://schemas.openxmlformats.org/officeDocument/2006/relationships/hyperlink" Target="consultantplus://offline/ref=347F86B751EBC14CCFFADACA7DA4EF4AAFE45B3F3D901B732AF8FA3C852321F7382AB23944BBF7B417A41D56D977809780B9F9AEC9F437941Cr9T" TargetMode="External"/><Relationship Id="rId544" Type="http://schemas.openxmlformats.org/officeDocument/2006/relationships/hyperlink" Target="consultantplus://offline/ref=034A5AA511EA8B639EB3A71B1603D783BD7FB83A9F9976702D73562AC51E15B783019A0E0E0F77C6817B21D6C81A09E0A46BAA079C730C4FEEsDT" TargetMode="External"/><Relationship Id="rId586" Type="http://schemas.openxmlformats.org/officeDocument/2006/relationships/hyperlink" Target="consultantplus://offline/ref=034A5AA511EA8B639EB3A71B1603D783BD7FB83A9F9976702D73562AC51E15B783019A0E0E0D76CD837B21D6C81A09E0A46BAA079C730C4FEEsDT" TargetMode="External"/><Relationship Id="rId7" Type="http://schemas.openxmlformats.org/officeDocument/2006/relationships/image" Target="media/image1.png"/><Relationship Id="rId183" Type="http://schemas.openxmlformats.org/officeDocument/2006/relationships/hyperlink" Target="consultantplus://offline/ref=166711913BD3D4EF4CFB2F8197B6BD553A4C5950A180CA1F0CFAB6750406ADEBF064A8785260F0EAB25451BA755DB55F62BFCBFF4D543185gEr3T" TargetMode="External"/><Relationship Id="rId239" Type="http://schemas.openxmlformats.org/officeDocument/2006/relationships/hyperlink" Target="consultantplus://offline/ref=166711913BD3D4EF4CFB2F8197B6BD553A4C5950A180CA1F0CFAB6750406ADEBF064A8785263F0EAB45451BA755DB55F62BFCBFF4D543185gEr3T" TargetMode="External"/><Relationship Id="rId390" Type="http://schemas.openxmlformats.org/officeDocument/2006/relationships/hyperlink" Target="consultantplus://offline/ref=347F86B751EBC14CCFFAC6C963A4EF4AAEE157383B901B732AF8FA3C852321F7382AB23944BBF7B115A41D56D977809780B9F9AEC9F437941Cr9T" TargetMode="External"/><Relationship Id="rId404" Type="http://schemas.openxmlformats.org/officeDocument/2006/relationships/hyperlink" Target="consultantplus://offline/ref=034A5AA511EA8B639EB3A71B1603D783BF79B9359F9876702D73562AC51E15B783019A0E0E0D75C1827B21D6C81A09E0A46BAA079C730C4FEEsDT" TargetMode="External"/><Relationship Id="rId446" Type="http://schemas.openxmlformats.org/officeDocument/2006/relationships/hyperlink" Target="consultantplus://offline/ref=034A5AA511EA8B639EB3A71B1603D783BF79BA309B9376702D73562AC51E15B783019A0E0E0D75C2817B21D6C81A09E0A46BAA079C730C4FEEsDT" TargetMode="External"/><Relationship Id="rId611" Type="http://schemas.openxmlformats.org/officeDocument/2006/relationships/hyperlink" Target="consultantplus://offline/ref=034A5AA511EA8B639EB3A71B1603D783BD7FB83A9F9976702D73562AC51E15B783019A0E0E0F72C1817B21D6C81A09E0A46BAA079C730C4FEEsDT" TargetMode="External"/><Relationship Id="rId653" Type="http://schemas.openxmlformats.org/officeDocument/2006/relationships/hyperlink" Target="consultantplus://offline/ref=38ADC91EB719074EB21AB59FF35B600C4738419CDCA614C0CAA53AABA06A0DBFC5E37079AB65EEE67172464D1DA769D5EE5D6072EB26DC50T2s4T" TargetMode="External"/><Relationship Id="rId250" Type="http://schemas.openxmlformats.org/officeDocument/2006/relationships/hyperlink" Target="consultantplus://offline/ref=166711913BD3D4EF4CFB2F8197B6BD553A4C5950A180CA1F0CFAB6750406ADEBF064A8785260F2E6B85451BA755DB55F62BFCBFF4D543185gEr3T" TargetMode="External"/><Relationship Id="rId292" Type="http://schemas.openxmlformats.org/officeDocument/2006/relationships/hyperlink" Target="consultantplus://offline/ref=A19FE017C964DDB07C1D0EE299E23CD4F604CCBA52367FC7E3D38C79F316402383248D39D4082ACF94998AC5892CE1D0D4F553960555FEB8s1r1T" TargetMode="External"/><Relationship Id="rId306" Type="http://schemas.openxmlformats.org/officeDocument/2006/relationships/hyperlink" Target="consultantplus://offline/ref=A19FE017C964DDB07C1D12E187E23CD4F500C9B456377FC7E3D38C79F316402383248D39D40A2DCE91998AC5892CE1D0D4F553960555FEB8s1r1T" TargetMode="External"/><Relationship Id="rId488" Type="http://schemas.openxmlformats.org/officeDocument/2006/relationships/hyperlink" Target="consultantplus://offline/ref=034A5AA511EA8B639EB3BB180803D783BE78B734989B76702D73562AC51E15B783019A0E0E0D75C5867B21D6C81A09E0A46BAA079C730C4FEEsDT" TargetMode="External"/><Relationship Id="rId695" Type="http://schemas.openxmlformats.org/officeDocument/2006/relationships/hyperlink" Target="consultantplus://offline/ref=2D3D611F0F7094DFED4B903C0EA6A16AFC429D706635FF8A3BCD01BEF0EC81C7685010AE4F68581B24BE4611A5FF2FB0B48BC64BC9B940CF37v7T" TargetMode="External"/><Relationship Id="rId45" Type="http://schemas.openxmlformats.org/officeDocument/2006/relationships/hyperlink" Target="consultantplus://offline/ref=166711913BD3D4EF4CFB2F8197B6BD55384D5D5BA48BCA1F0CFAB6750406ADEBF064A87C5269A3BEF50A08EB3616B95E7BA3CAFCg5r1T" TargetMode="External"/><Relationship Id="rId87" Type="http://schemas.openxmlformats.org/officeDocument/2006/relationships/hyperlink" Target="consultantplus://offline/ref=166711913BD3D4EF4CFB338289B6BD5539495750A081CA1F0CFAB6750406ADEBF064A8785262F7EFB85451BA755DB55F62BFCBFF4D543185gEr3T" TargetMode="External"/><Relationship Id="rId110" Type="http://schemas.openxmlformats.org/officeDocument/2006/relationships/hyperlink" Target="consultantplus://offline/ref=166711913BD3D4EF4CFB338289B6BD553948575EA38ACA1F0CFAB6750406ADEBF064A8785262F7EEB25451BA755DB55F62BFCBFF4D543185gEr3T" TargetMode="External"/><Relationship Id="rId348" Type="http://schemas.openxmlformats.org/officeDocument/2006/relationships/hyperlink" Target="consultantplus://offline/ref=347F86B751EBC14CCFFAC6C963A4EF4AAEE1513A3A911B732AF8FA3C852321F7382AB23D45B0A3E450FA44079A3C8C9699A5F8AD1Dr5T" TargetMode="External"/><Relationship Id="rId513" Type="http://schemas.openxmlformats.org/officeDocument/2006/relationships/hyperlink" Target="consultantplus://offline/ref=034A5AA511EA8B639EB3BB180803D783BE7BB6349D9376702D73562AC51E15B783019A0E0E0D75C5867B21D6C81A09E0A46BAA079C730C4FEEsDT" TargetMode="External"/><Relationship Id="rId555" Type="http://schemas.openxmlformats.org/officeDocument/2006/relationships/hyperlink" Target="consultantplus://offline/ref=034A5AA511EA8B639EB3A71B1603D783BD7FB83A9F9976702D73562AC51E15B783019A0E0E0F72C6857B21D6C81A09E0A46BAA079C730C4FEEsDT" TargetMode="External"/><Relationship Id="rId597" Type="http://schemas.openxmlformats.org/officeDocument/2006/relationships/hyperlink" Target="consultantplus://offline/ref=034A5AA511EA8B639EB3A71B1603D783BF7EBC319A9276702D73562AC51E15B783019A0E0E0D75C3847B21D6C81A09E0A46BAA079C730C4FEEsDT" TargetMode="External"/><Relationship Id="rId152" Type="http://schemas.openxmlformats.org/officeDocument/2006/relationships/hyperlink" Target="consultantplus://offline/ref=166711913BD3D4EF4CFB2F8197B6BD553A4C5950A180CA1F0CFAB6750406ADEBF064A8785260F0EAB25451BA755DB55F62BFCBFF4D543185gEr3T" TargetMode="External"/><Relationship Id="rId194" Type="http://schemas.openxmlformats.org/officeDocument/2006/relationships/hyperlink" Target="consultantplus://offline/ref=166711913BD3D4EF4CFB2F8197B6BD553A4C5950A180CA1F0CFAB6750406ADEBF064A8785260F2E6B85451BA755DB55F62BFCBFF4D543185gEr3T" TargetMode="External"/><Relationship Id="rId208" Type="http://schemas.openxmlformats.org/officeDocument/2006/relationships/hyperlink" Target="consultantplus://offline/ref=166711913BD3D4EF4CFB2F8197B6BD553A4C5950A180CA1F0CFAB6750406ADEBF064A8785260F0EDB65451BA755DB55F62BFCBFF4D543185gEr3T" TargetMode="External"/><Relationship Id="rId415" Type="http://schemas.openxmlformats.org/officeDocument/2006/relationships/hyperlink" Target="consultantplus://offline/ref=034A5AA511EA8B639EB3A71B1603D783BF79BA309B9376702D73562AC51E15B783019A0E0E0D75C2827B21D6C81A09E0A46BAA079C730C4FEEsDT" TargetMode="External"/><Relationship Id="rId457" Type="http://schemas.openxmlformats.org/officeDocument/2006/relationships/hyperlink" Target="consultantplus://offline/ref=034A5AA511EA8B639EB3A71B1603D783BD7FB83A9F9976702D73562AC51E15B783019A0E0E0F76C0837B21D6C81A09E0A46BAA079C730C4FEEsDT" TargetMode="External"/><Relationship Id="rId622" Type="http://schemas.openxmlformats.org/officeDocument/2006/relationships/hyperlink" Target="consultantplus://offline/ref=034A5AA511EA8B639EB3A71B1603D783BD7FB83A9F9976702D73562AC51E15B783019A0E0E0F72C6857B21D6C81A09E0A46BAA079C730C4FEEsDT" TargetMode="External"/><Relationship Id="rId261" Type="http://schemas.openxmlformats.org/officeDocument/2006/relationships/hyperlink" Target="consultantplus://offline/ref=166711913BD3D4EF4CFB2F8197B6BD553A4C5950A180CA1F0CFAB6750406ADEBF064A8785262F3EEB35451BA755DB55F62BFCBFF4D543185gEr3T" TargetMode="External"/><Relationship Id="rId499" Type="http://schemas.openxmlformats.org/officeDocument/2006/relationships/hyperlink" Target="consultantplus://offline/ref=034A5AA511EA8B639EB3A71B1603D783BF7EBC319A9276702D73562AC51E15B783019A0E0E0D75C18A7B21D6C81A09E0A46BAA079C730C4FEEsDT" TargetMode="External"/><Relationship Id="rId664" Type="http://schemas.openxmlformats.org/officeDocument/2006/relationships/hyperlink" Target="consultantplus://offline/ref=38ADC91EB719074EB21AB59FF35B600C4738419CDCA614C0CAA53AABA06A0DBFC5E37079AB65EEE67172464D1DA769D5EE5D6072EB26DC50T2s4T" TargetMode="External"/><Relationship Id="rId14" Type="http://schemas.openxmlformats.org/officeDocument/2006/relationships/hyperlink" Target="consultantplus://offline/ref=166711913BD3D4EF4CFB338289B6BD55394F5959A782CA1F0CFAB6750406ADEBF064A8785262F6EAB75451BA755DB55F62BFCBFF4D543185gEr3T" TargetMode="External"/><Relationship Id="rId56" Type="http://schemas.openxmlformats.org/officeDocument/2006/relationships/hyperlink" Target="consultantplus://offline/ref=166711913BD3D4EF4CFB2F8197B6BD55384D5D5BA48BCA1F0CFAB6750406ADEBF064A8785262F6E8B15451BA755DB55F62BFCBFF4D543185gEr3T" TargetMode="External"/><Relationship Id="rId317" Type="http://schemas.openxmlformats.org/officeDocument/2006/relationships/hyperlink" Target="consultantplus://offline/ref=A19FE017C964DDB07C1D12E187E23CD4F500C9B456377FC7E3D38C79F316402383248D39D40A2FC59F998AC5892CE1D0D4F553960555FEB8s1r1T" TargetMode="External"/><Relationship Id="rId359" Type="http://schemas.openxmlformats.org/officeDocument/2006/relationships/hyperlink" Target="consultantplus://offline/ref=347F86B751EBC14CCFFADACA7DA4EF4AAFE55B313E9B1B732AF8FA3C852321F7382AB23944BBF7B51DA41D56D977809780B9F9AEC9F437941Cr9T" TargetMode="External"/><Relationship Id="rId524" Type="http://schemas.openxmlformats.org/officeDocument/2006/relationships/hyperlink" Target="consultantplus://offline/ref=034A5AA511EA8B639EB3A71B1603D783BD7FB83A9F9976702D73562AC51E15B783019A0E0E0F72C6857B21D6C81A09E0A46BAA079C730C4FEEsDT" TargetMode="External"/><Relationship Id="rId566" Type="http://schemas.openxmlformats.org/officeDocument/2006/relationships/hyperlink" Target="consultantplus://offline/ref=034A5AA511EA8B639EB3A71B1603D783BD7FB83A9F9976702D73562AC51E15B783019A0E0E0F72C1817B21D6C81A09E0A46BAA079C730C4FEEsDT" TargetMode="External"/><Relationship Id="rId98" Type="http://schemas.openxmlformats.org/officeDocument/2006/relationships/hyperlink" Target="consultantplus://offline/ref=166711913BD3D4EF4CFB2F8197B6BD553A4C5950A180CA1F0CFAB6750406ADEBF064A8785263F0EAB45451BA755DB55F62BFCBFF4D543185gEr3T" TargetMode="External"/><Relationship Id="rId121" Type="http://schemas.openxmlformats.org/officeDocument/2006/relationships/hyperlink" Target="consultantplus://offline/ref=166711913BD3D4EF4CFB2F8197B6BD553A4C5950A180CA1F0CFAB6750406ADEBF064A8785263F0EAB45451BA755DB55F62BFCBFF4D543185gEr3T" TargetMode="External"/><Relationship Id="rId163" Type="http://schemas.openxmlformats.org/officeDocument/2006/relationships/hyperlink" Target="consultantplus://offline/ref=166711913BD3D4EF4CFB2F8197B6BD553A4C5950A180CA1F0CFAB6750406ADEBF064A8785260F0EAB25451BA755DB55F62BFCBFF4D543185gEr3T" TargetMode="External"/><Relationship Id="rId219" Type="http://schemas.openxmlformats.org/officeDocument/2006/relationships/hyperlink" Target="consultantplus://offline/ref=166711913BD3D4EF4CFB2F8197B6BD55384D5B59A58ACA1F0CFAB6750406ADEBF064A8785262F7EFB95451BA755DB55F62BFCBFF4D543185gEr3T" TargetMode="External"/><Relationship Id="rId370" Type="http://schemas.openxmlformats.org/officeDocument/2006/relationships/hyperlink" Target="consultantplus://offline/ref=347F86B751EBC14CCFFADACA7DA4EF4AAFE45B3F3D901B732AF8FA3C852321F7382AB23944BBF7B415A41D56D977809780B9F9AEC9F437941Cr9T" TargetMode="External"/><Relationship Id="rId426" Type="http://schemas.openxmlformats.org/officeDocument/2006/relationships/hyperlink" Target="consultantplus://offline/ref=034A5AA511EA8B639EB3A71B1603D783BD7FB83A9F9976702D73562AC51E15B783019A0E0E0F77C6817B21D6C81A09E0A46BAA079C730C4FEEsDT" TargetMode="External"/><Relationship Id="rId633" Type="http://schemas.openxmlformats.org/officeDocument/2006/relationships/hyperlink" Target="consultantplus://offline/ref=38ADC91EB719074EB21AB59FF35B600C45394597D9AD14C0CAA53AABA06A0DBFC5E37079AB67EAE97172464D1DA769D5EE5D6072EB26DC50T2s4T" TargetMode="External"/><Relationship Id="rId230" Type="http://schemas.openxmlformats.org/officeDocument/2006/relationships/hyperlink" Target="consultantplus://offline/ref=166711913BD3D4EF4CFB338289B6BD5539495750A081CA1F0CFAB6750406ADEBF064A8785262F7EEB35451BA755DB55F62BFCBFF4D543185gEr3T" TargetMode="External"/><Relationship Id="rId468" Type="http://schemas.openxmlformats.org/officeDocument/2006/relationships/hyperlink" Target="consultantplus://offline/ref=034A5AA511EA8B639EB3A71B1603D783BD7FB83A9F9976702D73562AC51E15B783019A0E0E0D76CD837B21D6C81A09E0A46BAA079C730C4FEEsDT" TargetMode="External"/><Relationship Id="rId675" Type="http://schemas.openxmlformats.org/officeDocument/2006/relationships/hyperlink" Target="consultantplus://offline/ref=38ADC91EB719074EB21AB59FF35B600C4738419CDCA614C0CAA53AABA06A0DBFC5E37079AB65ECED7F72464D1DA769D5EE5D6072EB26DC50T2s4T" TargetMode="External"/><Relationship Id="rId25" Type="http://schemas.openxmlformats.org/officeDocument/2006/relationships/hyperlink" Target="consultantplus://offline/ref=166711913BD3D4EF4CFB338289B6BD5539495750A081CA1F0CFAB6750406ADEBF064A8785262F7EEB75451BA755DB55F62BFCBFF4D543185gEr3T" TargetMode="External"/><Relationship Id="rId67" Type="http://schemas.openxmlformats.org/officeDocument/2006/relationships/hyperlink" Target="consultantplus://offline/ref=166711913BD3D4EF4CFB2F8197B6BD553A4C5950A180CA1F0CFAB6750406ADEBF064A8785260F2E6B85451BA755DB55F62BFCBFF4D543185gEr3T" TargetMode="External"/><Relationship Id="rId272" Type="http://schemas.openxmlformats.org/officeDocument/2006/relationships/hyperlink" Target="consultantplus://offline/ref=166711913BD3D4EF4CFB2F8197B6BD553A4C5950A180CA1F0CFAB6750406ADEBF064A8785260F5EDB25451BA755DB55F62BFCBFF4D543185gEr3T" TargetMode="External"/><Relationship Id="rId328" Type="http://schemas.openxmlformats.org/officeDocument/2006/relationships/hyperlink" Target="consultantplus://offline/ref=A19FE017C964DDB07C1D0EE299E23CD4F604C7BA543D7FC7E3D38C79F316402383248D39D4082ACD95998AC5892CE1D0D4F553960555FEB8s1r1T" TargetMode="External"/><Relationship Id="rId535" Type="http://schemas.openxmlformats.org/officeDocument/2006/relationships/hyperlink" Target="consultantplus://offline/ref=034A5AA511EA8B639EB3A71B1603D783BD7FB83A9F9976702D73562AC51E15B783019A0E0E0F72C1817B21D6C81A09E0A46BAA079C730C4FEEsDT" TargetMode="External"/><Relationship Id="rId577" Type="http://schemas.openxmlformats.org/officeDocument/2006/relationships/hyperlink" Target="consultantplus://offline/ref=034A5AA511EA8B639EB3A71B1603D783BD7FB83A9F9976702D73562AC51E15B783019A0E0E0F72C1817B21D6C81A09E0A46BAA079C730C4FEEsDT" TargetMode="External"/><Relationship Id="rId700" Type="http://schemas.openxmlformats.org/officeDocument/2006/relationships/hyperlink" Target="consultantplus://offline/ref=2D3D611F0F7094DFED4B8C3F10A6A16AF746997B6237A28033940DBCF7E3DED06F191CAF4F68591928E14304B4A722B7AD94C654D5BB423CvFT" TargetMode="External"/><Relationship Id="rId132" Type="http://schemas.openxmlformats.org/officeDocument/2006/relationships/hyperlink" Target="consultantplus://offline/ref=166711913BD3D4EF4CFB2F8197B6BD553A4C5950A180CA1F0CFAB6750406ADEBF064A8785263F0EAB45451BA755DB55F62BFCBFF4D543185gEr3T" TargetMode="External"/><Relationship Id="rId174" Type="http://schemas.openxmlformats.org/officeDocument/2006/relationships/hyperlink" Target="consultantplus://offline/ref=166711913BD3D4EF4CFB2F8197B6BD553A4C5950A180CA1F0CFAB6750406ADEBF064A8785262F3EEB35451BA755DB55F62BFCBFF4D543185gEr3T" TargetMode="External"/><Relationship Id="rId381" Type="http://schemas.openxmlformats.org/officeDocument/2006/relationships/hyperlink" Target="consultantplus://offline/ref=347F86B751EBC14CCFFAC6C963A4EF4AACE055313F9A1B732AF8FA3C852321F7382AB23944B9F0B713A41D56D977809780B9F9AEC9F437941Cr9T" TargetMode="External"/><Relationship Id="rId602" Type="http://schemas.openxmlformats.org/officeDocument/2006/relationships/hyperlink" Target="consultantplus://offline/ref=034A5AA511EA8B639EB3A71B1603D783BF7EBC319A9276702D73562AC51E15B783019A0E0E0D74CC8B7B21D6C81A09E0A46BAA079C730C4FEEsDT" TargetMode="External"/><Relationship Id="rId241" Type="http://schemas.openxmlformats.org/officeDocument/2006/relationships/hyperlink" Target="consultantplus://offline/ref=166711913BD3D4EF4CFB2F8197B6BD553A4C5950A180CA1F0CFAB6750406ADEBF064A8785260F0EDB65451BA755DB55F62BFCBFF4D543185gEr3T" TargetMode="External"/><Relationship Id="rId437" Type="http://schemas.openxmlformats.org/officeDocument/2006/relationships/hyperlink" Target="consultantplus://offline/ref=034A5AA511EA8B639EB3A71B1603D783BD7FB83A9F9976702D73562AC51E15B783019A0E0E0D71C5807B21D6C81A09E0A46BAA079C730C4FEEsDT" TargetMode="External"/><Relationship Id="rId479" Type="http://schemas.openxmlformats.org/officeDocument/2006/relationships/hyperlink" Target="consultantplus://offline/ref=034A5AA511EA8B639EB3A71B1603D783BD7FB83A9F9976702D73562AC51E15B783019A0E0E0F76C0837B21D6C81A09E0A46BAA079C730C4FEEsDT" TargetMode="External"/><Relationship Id="rId644" Type="http://schemas.openxmlformats.org/officeDocument/2006/relationships/hyperlink" Target="consultantplus://offline/ref=38ADC91EB719074EB21AB59FF35B600C4738419CDCA614C0CAA53AABA06A0DBFC5E37079AB65EEE67172464D1DA769D5EE5D6072EB26DC50T2s4T" TargetMode="External"/><Relationship Id="rId686" Type="http://schemas.openxmlformats.org/officeDocument/2006/relationships/hyperlink" Target="consultantplus://offline/ref=38ADC91EB719074EB21AB59FF35B600C453A4395DFA414C0CAA53AABA06A0DBFC5E37079AB67EAED7C72464D1DA769D5EE5D6072EB26DC50T2s4T" TargetMode="External"/><Relationship Id="rId36" Type="http://schemas.openxmlformats.org/officeDocument/2006/relationships/hyperlink" Target="consultantplus://offline/ref=166711913BD3D4EF4CFB338289B6BD5539495750A081CA1F0CFAB6750406ADEBF064A8785262F7EEB25451BA755DB55F62BFCBFF4D543185gEr3T" TargetMode="External"/><Relationship Id="rId283" Type="http://schemas.openxmlformats.org/officeDocument/2006/relationships/hyperlink" Target="consultantplus://offline/ref=A19FE017C964DDB07C1D0EE299E23CD4F607C6BB583D7FC7E3D38C79F31640239124D535D40F34CD978CDC94CFs7rBT" TargetMode="External"/><Relationship Id="rId339" Type="http://schemas.openxmlformats.org/officeDocument/2006/relationships/hyperlink" Target="consultantplus://offline/ref=A19FE017C964DDB07C1D12E187E23CD4F500C9B456377FC7E3D38C79F316402383248D39D40A28CE95998AC5892CE1D0D4F553960555FEB8s1r1T" TargetMode="External"/><Relationship Id="rId490" Type="http://schemas.openxmlformats.org/officeDocument/2006/relationships/hyperlink" Target="consultantplus://offline/ref=034A5AA511EA8B639EB3BB180803D783BE7BB6349D9376702D73562AC51E15B783019A0E0E0D75C5867B21D6C81A09E0A46BAA079C730C4FEEsDT" TargetMode="External"/><Relationship Id="rId504" Type="http://schemas.openxmlformats.org/officeDocument/2006/relationships/hyperlink" Target="consultantplus://offline/ref=034A5AA511EA8B639EB3A71B1603D783BD7FB83A9F9976702D73562AC51E15B783019A0E0E0F72C1817B21D6C81A09E0A46BAA079C730C4FEEsDT" TargetMode="External"/><Relationship Id="rId546" Type="http://schemas.openxmlformats.org/officeDocument/2006/relationships/hyperlink" Target="consultantplus://offline/ref=034A5AA511EA8B639EB3A71B1603D783BD7FB83A9F9976702D73562AC51E15B783019A0E0E0D76CD837B21D6C81A09E0A46BAA079C730C4FEEsDT" TargetMode="External"/><Relationship Id="rId78" Type="http://schemas.openxmlformats.org/officeDocument/2006/relationships/hyperlink" Target="consultantplus://offline/ref=166711913BD3D4EF4CFB338289B6BD553948575EA38ACA1F0CFAB6750406ADEBF064A8785262F7EEB55451BA755DB55F62BFCBFF4D543185gEr3T" TargetMode="External"/><Relationship Id="rId101" Type="http://schemas.openxmlformats.org/officeDocument/2006/relationships/hyperlink" Target="consultantplus://offline/ref=166711913BD3D4EF4CFB338289B6BD553948575EA38ACA1F0CFAB6750406ADEBF064A8785262F7EEB55451BA755DB55F62BFCBFF4D543185gEr3T" TargetMode="External"/><Relationship Id="rId143" Type="http://schemas.openxmlformats.org/officeDocument/2006/relationships/hyperlink" Target="consultantplus://offline/ref=166711913BD3D4EF4CFB2F8197B6BD55384D5D5BA48BCA1F0CFAB6750406ADEBF064A87C5369A3BEF50A08EB3616B95E7BA3CAFCg5r1T" TargetMode="External"/><Relationship Id="rId185" Type="http://schemas.openxmlformats.org/officeDocument/2006/relationships/hyperlink" Target="consultantplus://offline/ref=166711913BD3D4EF4CFB2F8197B6BD553F4E5C5CA586CA1F0CFAB6750406ADEBF064A8785260F3EEB65451BA755DB55F62BFCBFF4D543185gEr3T" TargetMode="External"/><Relationship Id="rId350" Type="http://schemas.openxmlformats.org/officeDocument/2006/relationships/hyperlink" Target="consultantplus://offline/ref=347F86B751EBC14CCFFADACA7DA4EF4AAFE4503F3B9B1B732AF8FA3C852321F7382AB23944BBF7B51CA41D56D977809780B9F9AEC9F437941Cr9T" TargetMode="External"/><Relationship Id="rId406" Type="http://schemas.openxmlformats.org/officeDocument/2006/relationships/hyperlink" Target="consultantplus://offline/ref=034A5AA511EA8B639EB3A71B1603D783B87EBF329B902B7A252A5A28C2114AA08448960F0E0F71C4892424C3D94204E7BD74AA1880710EE4sFT" TargetMode="External"/><Relationship Id="rId588" Type="http://schemas.openxmlformats.org/officeDocument/2006/relationships/hyperlink" Target="consultantplus://offline/ref=034A5AA511EA8B639EB3A71B1603D783BD7FB83A9F9976702D73562AC51E15B783019A0E0E0F72C1817B21D6C81A09E0A46BAA079C730C4FEEsDT" TargetMode="External"/><Relationship Id="rId9" Type="http://schemas.openxmlformats.org/officeDocument/2006/relationships/hyperlink" Target="consultantplus://offline/ref=166711913BD3D4EF4CFB2F8197B6BD553A4C5950A183CA1F0CFAB6750406ADEBF064A8785262F7ECB15451BA755DB55F62BFCBFF4D543185gEr3T" TargetMode="External"/><Relationship Id="rId210" Type="http://schemas.openxmlformats.org/officeDocument/2006/relationships/hyperlink" Target="consultantplus://offline/ref=166711913BD3D4EF4CFB2F8197B6BD55384D5D5BA48BCA1F0CFAB6750406ADEBF064A87B5B69A3BEF50A08EB3616B95E7BA3CAFCg5r1T" TargetMode="External"/><Relationship Id="rId392" Type="http://schemas.openxmlformats.org/officeDocument/2006/relationships/hyperlink" Target="consultantplus://offline/ref=347F86B751EBC14CCFFADACA7DA4EF4AAFE55B313E9B1B732AF8FA3C852321F7382AB23944BBF7B412A41D56D977809780B9F9AEC9F437941Cr9T" TargetMode="External"/><Relationship Id="rId448" Type="http://schemas.openxmlformats.org/officeDocument/2006/relationships/hyperlink" Target="consultantplus://offline/ref=034A5AA511EA8B639EB3A71B1603D783BD7FB83A9F9976702D73562AC51E15B783019A0E0E0F77C6817B21D6C81A09E0A46BAA079C730C4FEEsDT" TargetMode="External"/><Relationship Id="rId613" Type="http://schemas.openxmlformats.org/officeDocument/2006/relationships/hyperlink" Target="consultantplus://offline/ref=034A5AA511EA8B639EB3A71B1603D783BD7FB83A9F9976702D73562AC51E15B783019A0E0E0F72C1817B21D6C81A09E0A46BAA079C730C4FEEsDT" TargetMode="External"/><Relationship Id="rId655" Type="http://schemas.openxmlformats.org/officeDocument/2006/relationships/hyperlink" Target="consultantplus://offline/ref=38ADC91EB719074EB21AB59FF35B600C453A4395DFA414C0CAA53AABA06A0DBFC5E37079AB67EAED7C72464D1DA769D5EE5D6072EB26DC50T2s4T" TargetMode="External"/><Relationship Id="rId697" Type="http://schemas.openxmlformats.org/officeDocument/2006/relationships/hyperlink" Target="consultantplus://offline/ref=2D3D611F0F7094DFED4B903C0EA6A16AFE43997B633EFF8A3BCD01BEF0EC81C7685010AE4F6A5E1E20BE4611A5FF2FB0B48BC64BC9B940CF37v7T" TargetMode="External"/><Relationship Id="rId252" Type="http://schemas.openxmlformats.org/officeDocument/2006/relationships/hyperlink" Target="consultantplus://offline/ref=166711913BD3D4EF4CFB338289B6BD553948575EA38ACA1F0CFAB6750406ADEBF064A8785262F7EEB25451BA755DB55F62BFCBFF4D543185gEr3T" TargetMode="External"/><Relationship Id="rId294" Type="http://schemas.openxmlformats.org/officeDocument/2006/relationships/image" Target="media/image5.wmf"/><Relationship Id="rId308" Type="http://schemas.openxmlformats.org/officeDocument/2006/relationships/hyperlink" Target="consultantplus://offline/ref=A19FE017C964DDB07C1D12E187E23CD4F701CBBD523D7FC7E3D38C79F316402383248D39D4082ACE90998AC5892CE1D0D4F553960555FEB8s1r1T" TargetMode="External"/><Relationship Id="rId515" Type="http://schemas.openxmlformats.org/officeDocument/2006/relationships/hyperlink" Target="consultantplus://offline/ref=034A5AA511EA8B639EB3A71B1603D783BF7EBC319A9276702D73562AC51E15B783019A0C0B062195C62578878B5105E1BD77AB04E8s0T" TargetMode="External"/><Relationship Id="rId47" Type="http://schemas.openxmlformats.org/officeDocument/2006/relationships/hyperlink" Target="consultantplus://offline/ref=166711913BD3D4EF4CFB2F8197B6BD553A4C5950A180CA1F0CFAB6750406ADEBF064A8785260F2E6B85451BA755DB55F62BFCBFF4D543185gEr3T" TargetMode="External"/><Relationship Id="rId89" Type="http://schemas.openxmlformats.org/officeDocument/2006/relationships/hyperlink" Target="consultantplus://offline/ref=166711913BD3D4EF4CFB338289B6BD5539495750A081CA1F0CFAB6750406ADEBF064A8785262F7EFB95451BA755DB55F62BFCBFF4D543185gEr3T" TargetMode="External"/><Relationship Id="rId112" Type="http://schemas.openxmlformats.org/officeDocument/2006/relationships/hyperlink" Target="consultantplus://offline/ref=166711913BD3D4EF4CFB2F8197B6BD553A4C5950A180CA1F0CFAB6750406ADEBF064A8785260F5EDB25451BA755DB55F62BFCBFF4D543185gEr3T" TargetMode="External"/><Relationship Id="rId154" Type="http://schemas.openxmlformats.org/officeDocument/2006/relationships/hyperlink" Target="consultantplus://offline/ref=166711913BD3D4EF4CFB2F8197B6BD553A4C5950A180CA1F0CFAB6750406ADEBF064A8785260F0EAB25451BA755DB55F62BFCBFF4D543185gEr3T" TargetMode="External"/><Relationship Id="rId361" Type="http://schemas.openxmlformats.org/officeDocument/2006/relationships/hyperlink" Target="consultantplus://offline/ref=347F86B751EBC14CCFFADACA7DA4EF4AAFE55B313E9B1B732AF8FA3C852321F7382AB23944BBF7B51CA41D56D977809780B9F9AEC9F437941Cr9T" TargetMode="External"/><Relationship Id="rId557" Type="http://schemas.openxmlformats.org/officeDocument/2006/relationships/hyperlink" Target="consultantplus://offline/ref=034A5AA511EA8B639EB3A71B1603D783BD7FB83A9F9976702D73562AC51E15B783019A0E0E0D71C5807B21D6C81A09E0A46BAA079C730C4FEEsDT" TargetMode="External"/><Relationship Id="rId599" Type="http://schemas.openxmlformats.org/officeDocument/2006/relationships/hyperlink" Target="consultantplus://offline/ref=034A5AA511EA8B639EB3A71B1603D783BF7EBC319A9276702D73562AC51E15B783019A0E0E0D75C18A7B21D6C81A09E0A46BAA079C730C4FEEsDT" TargetMode="External"/><Relationship Id="rId196" Type="http://schemas.openxmlformats.org/officeDocument/2006/relationships/hyperlink" Target="consultantplus://offline/ref=166711913BD3D4EF4CFB2F8197B6BD553A4C5950A180CA1F0CFAB6750406ADEBF064A8785260F0EAB25451BA755DB55F62BFCBFF4D543185gEr3T" TargetMode="External"/><Relationship Id="rId417" Type="http://schemas.openxmlformats.org/officeDocument/2006/relationships/hyperlink" Target="consultantplus://offline/ref=034A5AA511EA8B639EB3A71B1603D783BF78B8319D9876702D73562AC51E15B783019A0E0E0D75C2817B21D6C81A09E0A46BAA079C730C4FEEsDT" TargetMode="External"/><Relationship Id="rId459" Type="http://schemas.openxmlformats.org/officeDocument/2006/relationships/hyperlink" Target="consultantplus://offline/ref=034A5AA511EA8B639EB3A71B1603D783BD7FB83A9F9976702D73562AC51E15B783019A0E0E0D71C5807B21D6C81A09E0A46BAA079C730C4FEEsDT" TargetMode="External"/><Relationship Id="rId624" Type="http://schemas.openxmlformats.org/officeDocument/2006/relationships/hyperlink" Target="consultantplus://offline/ref=034A5AA511EA8B639EB3A71B1603D783BD7FB83A9F9976702D73562AC51E15B783019A0E0E0F72C1817B21D6C81A09E0A46BAA079C730C4FEEsDT" TargetMode="External"/><Relationship Id="rId666" Type="http://schemas.openxmlformats.org/officeDocument/2006/relationships/hyperlink" Target="consultantplus://offline/ref=38ADC91EB719074EB21AB59FF35B600C45394597D9AD14C0CAA53AABA06A0DBFC5E37079AB67E9EF7972464D1DA769D5EE5D6072EB26DC50T2s4T" TargetMode="External"/><Relationship Id="rId16" Type="http://schemas.openxmlformats.org/officeDocument/2006/relationships/hyperlink" Target="consultantplus://offline/ref=166711913BD3D4EF4CFB338289B6BD55394F5959A187CA1F0CFAB6750406ADEBF064A8785262F7ECB25451BA755DB55F62BFCBFF4D543185gEr3T" TargetMode="External"/><Relationship Id="rId221" Type="http://schemas.openxmlformats.org/officeDocument/2006/relationships/hyperlink" Target="consultantplus://offline/ref=166711913BD3D4EF4CFB338289B6BD55394B565DA483CA1F0CFAB6750406ADEBF064A8785262F7EDB05451BA755DB55F62BFCBFF4D543185gEr3T" TargetMode="External"/><Relationship Id="rId263" Type="http://schemas.openxmlformats.org/officeDocument/2006/relationships/hyperlink" Target="consultantplus://offline/ref=166711913BD3D4EF4CFB2F8197B6BD553A4C5950A180CA1F0CFAB6750406ADEBF064A8785263F0EAB45451BA755DB55F62BFCBFF4D543185gEr3T" TargetMode="External"/><Relationship Id="rId319" Type="http://schemas.openxmlformats.org/officeDocument/2006/relationships/hyperlink" Target="consultantplus://offline/ref=A19FE017C964DDB07C1D0EE299E23CD4F604C7BA543D7FC7E3D38C79F316402383248D39D4082ACD95998AC5892CE1D0D4F553960555FEB8s1r1T" TargetMode="External"/><Relationship Id="rId470" Type="http://schemas.openxmlformats.org/officeDocument/2006/relationships/hyperlink" Target="consultantplus://offline/ref=034A5AA511EA8B639EB3A71B1603D783BF79B9359F9876702D73562AC51E15B783019A0E0E0D75C1857B21D6C81A09E0A46BAA079C730C4FEEsDT" TargetMode="External"/><Relationship Id="rId526" Type="http://schemas.openxmlformats.org/officeDocument/2006/relationships/hyperlink" Target="consultantplus://offline/ref=034A5AA511EA8B639EB3A71B1603D783BD7FB83A9F9976702D73562AC51E15B783019A0E0E0F70CD8B7B21D6C81A09E0A46BAA079C730C4FEEsDT" TargetMode="External"/><Relationship Id="rId58" Type="http://schemas.openxmlformats.org/officeDocument/2006/relationships/hyperlink" Target="consultantplus://offline/ref=166711913BD3D4EF4CFB2F8197B6BD55384D5D5BA48BCA1F0CFAB6750406ADEBF064A87B5B69A3BEF50A08EB3616B95E7BA3CAFCg5r1T" TargetMode="External"/><Relationship Id="rId123" Type="http://schemas.openxmlformats.org/officeDocument/2006/relationships/hyperlink" Target="consultantplus://offline/ref=166711913BD3D4EF4CFB2F8197B6BD55384D5D5BA48BCA1F0CFAB6750406ADEBF064A8785262F6EFB95451BA755DB55F62BFCBFF4D543185gEr3T" TargetMode="External"/><Relationship Id="rId330" Type="http://schemas.openxmlformats.org/officeDocument/2006/relationships/hyperlink" Target="consultantplus://offline/ref=A19FE017C964DDB07C1D12E187E23CD4F500C9B456377FC7E3D38C79F316402383248D39D40A2FC59F998AC5892CE1D0D4F553960555FEB8s1r1T" TargetMode="External"/><Relationship Id="rId568" Type="http://schemas.openxmlformats.org/officeDocument/2006/relationships/hyperlink" Target="consultantplus://offline/ref=034A5AA511EA8B639EB3A71B1603D783BD7FB83A9F9976702D73562AC51E15B783019A0E0E0F70CD8B7B21D6C81A09E0A46BAA079C730C4FEEsDT" TargetMode="External"/><Relationship Id="rId165" Type="http://schemas.openxmlformats.org/officeDocument/2006/relationships/hyperlink" Target="consultantplus://offline/ref=166711913BD3D4EF4CFB2F8197B6BD553A4C5950A180CA1F0CFAB6750406ADEBF064A8785260F5EDB25451BA755DB55F62BFCBFF4D543185gEr3T" TargetMode="External"/><Relationship Id="rId372" Type="http://schemas.openxmlformats.org/officeDocument/2006/relationships/hyperlink" Target="consultantplus://offline/ref=347F86B751EBC14CCFFAC6C963A4EF4AAEE1513A3A911B732AF8FA3C852321F7382AB23944BBF5B515A41D56D977809780B9F9AEC9F437941Cr9T" TargetMode="External"/><Relationship Id="rId428" Type="http://schemas.openxmlformats.org/officeDocument/2006/relationships/hyperlink" Target="consultantplus://offline/ref=034A5AA511EA8B639EB3A71B1603D783BD7FB83A9F9976702D73562AC51E15B783019A0E0E0D71C5807B21D6C81A09E0A46BAA079C730C4FEEsDT" TargetMode="External"/><Relationship Id="rId635" Type="http://schemas.openxmlformats.org/officeDocument/2006/relationships/hyperlink" Target="consultantplus://offline/ref=38ADC91EB719074EB21AB59FF35B600C453A4395DFA414C0CAA53AABA06A0DBFC5E37079AB67EAED7C72464D1DA769D5EE5D6072EB26DC50T2s4T" TargetMode="External"/><Relationship Id="rId677" Type="http://schemas.openxmlformats.org/officeDocument/2006/relationships/hyperlink" Target="consultantplus://offline/ref=38ADC91EB719074EB21AB59FF35B600C4738419CDCA614C0CAA53AABA06A0DBFC5E37079AB65EEE67172464D1DA769D5EE5D6072EB26DC50T2s4T" TargetMode="External"/><Relationship Id="rId232" Type="http://schemas.openxmlformats.org/officeDocument/2006/relationships/hyperlink" Target="consultantplus://offline/ref=166711913BD3D4EF4CFB338289B6BD553948575EA38ACA1F0CFAB6750406ADEBF064A8785262F7EEB55451BA755DB55F62BFCBFF4D543185gEr3T" TargetMode="External"/><Relationship Id="rId274" Type="http://schemas.openxmlformats.org/officeDocument/2006/relationships/hyperlink" Target="consultantplus://offline/ref=166711913BD3D4EF4CFB2F8197B6BD553A4C5950A180CA1F0CFAB6750406ADEBF064A8785260F2E6B85451BA755DB55F62BFCBFF4D543185gEr3T" TargetMode="External"/><Relationship Id="rId481" Type="http://schemas.openxmlformats.org/officeDocument/2006/relationships/hyperlink" Target="consultantplus://offline/ref=034A5AA511EA8B639EB3A71B1603D783BD7FB83A9F9976702D73562AC51E15B783019A0E0E0D71C7877B21D6C81A09E0A46BAA079C730C4FEEsDT" TargetMode="External"/><Relationship Id="rId702" Type="http://schemas.openxmlformats.org/officeDocument/2006/relationships/hyperlink" Target="consultantplus://offline/ref=2D3D611F0F7094DFED4B903C0EA6A16AFC429D706635FF8A3BCD01BEF0EC81C7685010AD4A630D4A67E01F40E6B423B1AD97C7483Dv5T" TargetMode="External"/><Relationship Id="rId27" Type="http://schemas.openxmlformats.org/officeDocument/2006/relationships/hyperlink" Target="consultantplus://offline/ref=166711913BD3D4EF4CFB2F8197B6BD55384D5B59A58ACA1F0CFAB6750406ADEBF064A8785262F7EFB95451BA755DB55F62BFCBFF4D543185gEr3T" TargetMode="External"/><Relationship Id="rId69" Type="http://schemas.openxmlformats.org/officeDocument/2006/relationships/hyperlink" Target="consultantplus://offline/ref=166711913BD3D4EF4CFB2F8197B6BD553A4C5950A180CA1F0CFAB6750406ADEBF064A8785263F0EAB45451BA755DB55F62BFCBFF4D543185gEr3T" TargetMode="External"/><Relationship Id="rId134" Type="http://schemas.openxmlformats.org/officeDocument/2006/relationships/hyperlink" Target="consultantplus://offline/ref=166711913BD3D4EF4CFB2F8197B6BD553A4B575BA680CA1F0CFAB6750406ADEBF064A8785262F7E6B55451BA755DB55F62BFCBFF4D543185gEr3T" TargetMode="External"/><Relationship Id="rId537" Type="http://schemas.openxmlformats.org/officeDocument/2006/relationships/hyperlink" Target="consultantplus://offline/ref=034A5AA511EA8B639EB3A71B1603D783BD7FB83A9F9976702D73562AC51E15B783019A0E0E0D71C5807B21D6C81A09E0A46BAA079C730C4FEEsDT" TargetMode="External"/><Relationship Id="rId579" Type="http://schemas.openxmlformats.org/officeDocument/2006/relationships/hyperlink" Target="consultantplus://offline/ref=034A5AA511EA8B639EB3A71B1603D783BD7FB83A9F9976702D73562AC51E15B783019A0E0E0D7DC58B7B21D6C81A09E0A46BAA079C730C4FEEsDT" TargetMode="External"/><Relationship Id="rId80" Type="http://schemas.openxmlformats.org/officeDocument/2006/relationships/hyperlink" Target="consultantplus://offline/ref=166711913BD3D4EF4CFB338289B6BD55394B565DA483CA1F0CFAB6750406ADEBF064A8785262F7EDB05451BA755DB55F62BFCBFF4D543185gEr3T" TargetMode="External"/><Relationship Id="rId176" Type="http://schemas.openxmlformats.org/officeDocument/2006/relationships/hyperlink" Target="consultantplus://offline/ref=166711913BD3D4EF4CFB2F8197B6BD553A4C5950A180CA1F0CFAB6750406ADEBF064A8785263F0EAB45451BA755DB55F62BFCBFF4D543185gEr3T" TargetMode="External"/><Relationship Id="rId341" Type="http://schemas.openxmlformats.org/officeDocument/2006/relationships/hyperlink" Target="consultantplus://offline/ref=347F86B751EBC14CCFFADACA7DA4EF4AAFE75230389F1B732AF8FA3C852321F7382AB23944BBF7B414A41D56D977809780B9F9AEC9F437941Cr9T" TargetMode="External"/><Relationship Id="rId383" Type="http://schemas.openxmlformats.org/officeDocument/2006/relationships/hyperlink" Target="consultantplus://offline/ref=347F86B751EBC14CCFFAC6C963A4EF4AACE055313F9A1B732AF8FA3C852321F7382AB23944B9F2BC1DA41D56D977809780B9F9AEC9F437941Cr9T" TargetMode="External"/><Relationship Id="rId439" Type="http://schemas.openxmlformats.org/officeDocument/2006/relationships/hyperlink" Target="consultantplus://offline/ref=034A5AA511EA8B639EB3A71B1603D783BD7FB83A9F9976702D73562AC51E15B783019A0E0E0F77C6817B21D6C81A09E0A46BAA079C730C4FEEsDT" TargetMode="External"/><Relationship Id="rId590" Type="http://schemas.openxmlformats.org/officeDocument/2006/relationships/hyperlink" Target="consultantplus://offline/ref=034A5AA511EA8B639EB3A71B1603D783BD7FB83A9F9976702D73562AC51E15B783019A0E0E0D71C5807B21D6C81A09E0A46BAA079C730C4FEEsDT" TargetMode="External"/><Relationship Id="rId604" Type="http://schemas.openxmlformats.org/officeDocument/2006/relationships/hyperlink" Target="consultantplus://offline/ref=034A5AA511EA8B639EB3A71B1603D783BD7FB83A9F9976702D73562AC51E15B783019A0E0E0D71C7877B21D6C81A09E0A46BAA079C730C4FEEsDT" TargetMode="External"/><Relationship Id="rId646" Type="http://schemas.openxmlformats.org/officeDocument/2006/relationships/hyperlink" Target="consultantplus://offline/ref=38ADC91EB719074EB21AB59FF35B600C45394597D9AD14C0CAA53AABA06A0DBFC5E3707BA96CBFBE3C2C1F1C5EEC65D4F7416171TFs7T" TargetMode="External"/><Relationship Id="rId201" Type="http://schemas.openxmlformats.org/officeDocument/2006/relationships/hyperlink" Target="consultantplus://offline/ref=166711913BD3D4EF4CFB2F8197B6BD553A4C5950A180CA1F0CFAB6750406ADEBF064A8785260F0EDB65451BA755DB55F62BFCBFF4D543185gEr3T" TargetMode="External"/><Relationship Id="rId243" Type="http://schemas.openxmlformats.org/officeDocument/2006/relationships/hyperlink" Target="consultantplus://offline/ref=166711913BD3D4EF4CFB2F8197B6BD553A4C5950A180CA1F0CFAB6750406ADEBF064A8785260F0EAB25451BA755DB55F62BFCBFF4D543185gEr3T" TargetMode="External"/><Relationship Id="rId285" Type="http://schemas.openxmlformats.org/officeDocument/2006/relationships/hyperlink" Target="consultantplus://offline/ref=A19FE017C964DDB07C1D0EE299E23CD4F604CCBA52367FC7E3D38C79F316402383248D39D4082ACE91998AC5892CE1D0D4F553960555FEB8s1r1T" TargetMode="External"/><Relationship Id="rId450" Type="http://schemas.openxmlformats.org/officeDocument/2006/relationships/hyperlink" Target="consultantplus://offline/ref=034A5AA511EA8B639EB3A71B1603D783BD7FB83A9F9976702D73562AC51E15B783019A0E0E0D76CD837B21D6C81A09E0A46BAA079C730C4FEEsDT" TargetMode="External"/><Relationship Id="rId506" Type="http://schemas.openxmlformats.org/officeDocument/2006/relationships/hyperlink" Target="consultantplus://offline/ref=034A5AA511EA8B639EB3A71B1603D783BD7FB83A9F9976702D73562AC51E15B783019A0E0E0F72C1817B21D6C81A09E0A46BAA079C730C4FEEsDT" TargetMode="External"/><Relationship Id="rId688" Type="http://schemas.openxmlformats.org/officeDocument/2006/relationships/hyperlink" Target="consultantplus://offline/ref=2D3D611F0F7094DFED4B903C0EA6A16AFC429D706635FF8A3BCD01BEF0EC81C7685010AE4F68581C23BE4611A5FF2FB0B48BC64BC9B940CF37v7T" TargetMode="External"/><Relationship Id="rId38" Type="http://schemas.openxmlformats.org/officeDocument/2006/relationships/hyperlink" Target="consultantplus://offline/ref=166711913BD3D4EF4CFB2F8197B6BD553A4C5950A180CA1F0CFAB6750406ADEBF064A8785260F0E9B95451BA755DB55F62BFCBFF4D543185gEr3T" TargetMode="External"/><Relationship Id="rId103" Type="http://schemas.openxmlformats.org/officeDocument/2006/relationships/hyperlink" Target="consultantplus://offline/ref=166711913BD3D4EF4CFB2F8197B6BD553A4C5950A180CA1F0CFAB6750406ADEBF064A8785260F2E6B85451BA755DB55F62BFCBFF4D543185gEr3T" TargetMode="External"/><Relationship Id="rId310" Type="http://schemas.openxmlformats.org/officeDocument/2006/relationships/image" Target="media/image7.png"/><Relationship Id="rId492" Type="http://schemas.openxmlformats.org/officeDocument/2006/relationships/hyperlink" Target="consultantplus://offline/ref=034A5AA511EA8B639EB3A71B1603D783BD7FB83A9F9976702D73562AC51E15B783019A0E0E0F72C1817B21D6C81A09E0A46BAA079C730C4FEEsDT" TargetMode="External"/><Relationship Id="rId548" Type="http://schemas.openxmlformats.org/officeDocument/2006/relationships/hyperlink" Target="consultantplus://offline/ref=034A5AA511EA8B639EB3A71B1603D783BD7FB83A9F9976702D73562AC51E15B783019A0E0E0D76CD837B21D6C81A09E0A46BAA079C730C4FEEsDT" TargetMode="External"/><Relationship Id="rId91" Type="http://schemas.openxmlformats.org/officeDocument/2006/relationships/hyperlink" Target="consultantplus://offline/ref=166711913BD3D4EF4CFB338289B6BD5539495750A081CA1F0CFAB6750406ADEBF064A8785262F7EEB35451BA755DB55F62BFCBFF4D543185gEr3T" TargetMode="External"/><Relationship Id="rId145" Type="http://schemas.openxmlformats.org/officeDocument/2006/relationships/hyperlink" Target="consultantplus://offline/ref=166711913BD3D4EF4CFB2F8197B6BD553A4C5950A180CA1F0CFAB6750406ADEBF064A8785263F0EAB45451BA755DB55F62BFCBFF4D543185gEr3T" TargetMode="External"/><Relationship Id="rId187" Type="http://schemas.openxmlformats.org/officeDocument/2006/relationships/hyperlink" Target="consultantplus://offline/ref=166711913BD3D4EF4CFB2F8197B6BD55384D5D5BA48BCA1F0CFAB6750406ADEBF064A87A5769A3BEF50A08EB3616B95E7BA3CAFCg5r1T" TargetMode="External"/><Relationship Id="rId352" Type="http://schemas.openxmlformats.org/officeDocument/2006/relationships/hyperlink" Target="consultantplus://offline/ref=347F86B751EBC14CCFFADACA7DA4EF4AAFE4503F3B9B1B732AF8FA3C852321F7382AB23944BBF7B616A41D56D977809780B9F9AEC9F437941Cr9T" TargetMode="External"/><Relationship Id="rId394" Type="http://schemas.openxmlformats.org/officeDocument/2006/relationships/hyperlink" Target="consultantplus://offline/ref=347F86B751EBC14CCFFAC6C963A4EF4AACE055313F9A1B732AF8FA3C852321F7382AB23944B9F0B017A41D56D977809780B9F9AEC9F437941Cr9T" TargetMode="External"/><Relationship Id="rId408" Type="http://schemas.openxmlformats.org/officeDocument/2006/relationships/hyperlink" Target="consultantplus://offline/ref=034A5AA511EA8B639EB3A71B1603D783B87DBD369B9F76702D73562AC51E15B783019A0E0E0C7DC7867B21D6C81A09E0A46BAA079C730C4FEEsDT" TargetMode="External"/><Relationship Id="rId615" Type="http://schemas.openxmlformats.org/officeDocument/2006/relationships/hyperlink" Target="consultantplus://offline/ref=034A5AA511EA8B639EB3A71B1603D783BD7FB83A9F9976702D73562AC51E15B783019A0E0E0F76C0837B21D6C81A09E0A46BAA079C730C4FEEsDT" TargetMode="External"/><Relationship Id="rId212" Type="http://schemas.openxmlformats.org/officeDocument/2006/relationships/hyperlink" Target="consultantplus://offline/ref=166711913BD3D4EF4CFB338289B6BD55394F5959A58ACA1F0CFAB6750406ADEBF064A8785262F7E9B25451BA755DB55F62BFCBFF4D543185gEr3T" TargetMode="External"/><Relationship Id="rId254" Type="http://schemas.openxmlformats.org/officeDocument/2006/relationships/hyperlink" Target="consultantplus://offline/ref=166711913BD3D4EF4CFB2F8197B6BD553A4C5950A180CA1F0CFAB6750406ADEBF064A8785260F0EAB25451BA755DB55F62BFCBFF4D543185gEr3T" TargetMode="External"/><Relationship Id="rId657" Type="http://schemas.openxmlformats.org/officeDocument/2006/relationships/hyperlink" Target="consultantplus://offline/ref=38ADC91EB719074EB21AA99CED5B600C443C4492D8A714C0CAA53AABA06A0DBFC5E37079AB67EBED7F72464D1DA769D5EE5D6072EB26DC50T2s4T" TargetMode="External"/><Relationship Id="rId699" Type="http://schemas.openxmlformats.org/officeDocument/2006/relationships/hyperlink" Target="consultantplus://offline/ref=2D3D611F0F7094DFED4B903C0EA6A16AFC429D706635FF8A3BCD01BEF0EC81C77A5048A24F6F471A22AB1040E33Av8T" TargetMode="External"/><Relationship Id="rId49" Type="http://schemas.openxmlformats.org/officeDocument/2006/relationships/hyperlink" Target="consultantplus://offline/ref=166711913BD3D4EF4CFB2F8197B6BD55384D5D5BA48BCA1F0CFAB6750406ADEBF064A8785262F5EFB05451BA755DB55F62BFCBFF4D543185gEr3T" TargetMode="External"/><Relationship Id="rId114" Type="http://schemas.openxmlformats.org/officeDocument/2006/relationships/hyperlink" Target="consultantplus://offline/ref=166711913BD3D4EF4CFB2F8197B6BD553A4C5950A180CA1F0CFAB6750406ADEBF064A8785260F2E6B85451BA755DB55F62BFCBFF4D543185gEr3T" TargetMode="External"/><Relationship Id="rId296" Type="http://schemas.openxmlformats.org/officeDocument/2006/relationships/hyperlink" Target="consultantplus://offline/ref=A19FE017C964DDB07C1D12E187E23CD4F500C9B456377FC7E3D38C79F316402383248D39D40A2DC995998AC5892CE1D0D4F553960555FEB8s1r1T" TargetMode="External"/><Relationship Id="rId461" Type="http://schemas.openxmlformats.org/officeDocument/2006/relationships/hyperlink" Target="consultantplus://offline/ref=034A5AA511EA8B639EB3A71B1603D783BD7FB83A9F9976702D73562AC51E15B783019A0E0E0F76C0837B21D6C81A09E0A46BAA079C730C4FEEsDT" TargetMode="External"/><Relationship Id="rId517" Type="http://schemas.openxmlformats.org/officeDocument/2006/relationships/hyperlink" Target="consultantplus://offline/ref=034A5AA511EA8B639EB3A71B1603D783BD7FB83A9F9976702D73562AC51E15B783019A0E0E0C72C1877B21D6C81A09E0A46BAA079C730C4FEEsDT" TargetMode="External"/><Relationship Id="rId559" Type="http://schemas.openxmlformats.org/officeDocument/2006/relationships/hyperlink" Target="consultantplus://offline/ref=034A5AA511EA8B639EB3A71B1603D783BD7FB83A9F9976702D73562AC51E15B783019A0E0E0D76CD837B21D6C81A09E0A46BAA079C730C4FEEsDT" TargetMode="External"/><Relationship Id="rId60" Type="http://schemas.openxmlformats.org/officeDocument/2006/relationships/hyperlink" Target="consultantplus://offline/ref=166711913BD3D4EF4CFB2F8197B6BD55384D5D5BA48BCA1F0CFAB6750406ADEBF064A87B5B69A3BEF50A08EB3616B95E7BA3CAFCg5r1T" TargetMode="External"/><Relationship Id="rId156" Type="http://schemas.openxmlformats.org/officeDocument/2006/relationships/hyperlink" Target="consultantplus://offline/ref=166711913BD3D4EF4CFB2F8197B6BD553A4C5950A180CA1F0CFAB6750406ADEBF064A8785260F0EAB25451BA755DB55F62BFCBFF4D543185gEr3T" TargetMode="External"/><Relationship Id="rId198" Type="http://schemas.openxmlformats.org/officeDocument/2006/relationships/hyperlink" Target="consultantplus://offline/ref=166711913BD3D4EF4CFB2F8197B6BD55384D5D5BA48BCA1F0CFAB6750406ADEBF064A87A5669A3BEF50A08EB3616B95E7BA3CAFCg5r1T" TargetMode="External"/><Relationship Id="rId321" Type="http://schemas.openxmlformats.org/officeDocument/2006/relationships/hyperlink" Target="consultantplus://offline/ref=A19FE017C964DDB07C1D12E187E23CD4F500C9B456377FC7E3D38C79F316402383248D39D40A2FC59F998AC5892CE1D0D4F553960555FEB8s1r1T" TargetMode="External"/><Relationship Id="rId363" Type="http://schemas.openxmlformats.org/officeDocument/2006/relationships/hyperlink" Target="consultantplus://offline/ref=347F86B751EBC14CCFFADACA7DA4EF4AAFE55B313E9B1B732AF8FA3C852321F7382AB23944BBF7B416A41D56D977809780B9F9AEC9F437941Cr9T" TargetMode="External"/><Relationship Id="rId419" Type="http://schemas.openxmlformats.org/officeDocument/2006/relationships/hyperlink" Target="consultantplus://offline/ref=034A5AA511EA8B639EB3A71B1603D783BD7FB83A9F9976702D73562AC51E15B783019A0E0E0F77C6847B21D6C81A09E0A46BAA079C730C4FEEsDT" TargetMode="External"/><Relationship Id="rId570" Type="http://schemas.openxmlformats.org/officeDocument/2006/relationships/hyperlink" Target="consultantplus://offline/ref=034A5AA511EA8B639EB3A71B1603D783BD7FB83A9F9976702D73562AC51E15B783019A0E0E0D71C5807B21D6C81A09E0A46BAA079C730C4FEEsDT" TargetMode="External"/><Relationship Id="rId626" Type="http://schemas.openxmlformats.org/officeDocument/2006/relationships/hyperlink" Target="consultantplus://offline/ref=38ADC91EB719074EB21AB59FF35B600C45394597D9AD14C0CAA53AABA06A0DBFC5E37079AB67EAE97C72464D1DA769D5EE5D6072EB26DC50T2s4T" TargetMode="External"/><Relationship Id="rId223" Type="http://schemas.openxmlformats.org/officeDocument/2006/relationships/hyperlink" Target="consultantplus://offline/ref=166711913BD3D4EF4CFB2F8197B6BD55384A5B5AA58ACA1F0CFAB6750406ADEBF064A8785262F7E7B95451BA755DB55F62BFCBFF4D543185gEr3T" TargetMode="External"/><Relationship Id="rId430" Type="http://schemas.openxmlformats.org/officeDocument/2006/relationships/hyperlink" Target="consultantplus://offline/ref=034A5AA511EA8B639EB3A71B1603D783BD7FB83A9F9976702D73562AC51E15B783019A0E0E0D76CD837B21D6C81A09E0A46BAA079C730C4FEEsDT" TargetMode="External"/><Relationship Id="rId668" Type="http://schemas.openxmlformats.org/officeDocument/2006/relationships/hyperlink" Target="consultantplus://offline/ref=38ADC91EB719074EB21AA99CED5B600C443D4F9CDDA714C0CAA53AABA06A0DBFC5E37079AB67EBEF7172464D1DA769D5EE5D6072EB26DC50T2s4T" TargetMode="External"/><Relationship Id="rId18" Type="http://schemas.openxmlformats.org/officeDocument/2006/relationships/hyperlink" Target="consultantplus://offline/ref=166711913BD3D4EF4CFB33908EB6BD553C45550FFAD6CC4853AAB0204446ABBEB320A5705269A3BEF50A08EB3616B95E7BA3CAFCg5r1T" TargetMode="External"/><Relationship Id="rId265" Type="http://schemas.openxmlformats.org/officeDocument/2006/relationships/hyperlink" Target="consultantplus://offline/ref=166711913BD3D4EF4CFB2F8197B6BD553A4C5950A180CA1F0CFAB6750406ADEBF064A8785262F3EEB35451BA755DB55F62BFCBFF4D543185gEr3T" TargetMode="External"/><Relationship Id="rId472" Type="http://schemas.openxmlformats.org/officeDocument/2006/relationships/hyperlink" Target="consultantplus://offline/ref=034A5AA511EA8B639EB3A71B1603D783BF79B9359F9876702D73562AC51E15B783019A0E0E0D75C1877B21D6C81A09E0A46BAA079C730C4FEEsDT" TargetMode="External"/><Relationship Id="rId528" Type="http://schemas.openxmlformats.org/officeDocument/2006/relationships/hyperlink" Target="consultantplus://offline/ref=034A5AA511EA8B639EB3A71B1603D783BD7FB83A9F9976702D73562AC51E15B783019A0E0E0F77C6817B21D6C81A09E0A46BAA079C730C4FEEsDT" TargetMode="External"/><Relationship Id="rId125" Type="http://schemas.openxmlformats.org/officeDocument/2006/relationships/hyperlink" Target="consultantplus://offline/ref=166711913BD3D4EF4CFB2F8197B6BD553A4C5950A180CA1F0CFAB6750406ADEBF064A8785263F0EAB45451BA755DB55F62BFCBFF4D543185gEr3T" TargetMode="External"/><Relationship Id="rId167" Type="http://schemas.openxmlformats.org/officeDocument/2006/relationships/hyperlink" Target="consultantplus://offline/ref=166711913BD3D4EF4CFB338289B6BD553948575EA38ACA1F0CFAB6750406ADEBF064A8785262F7EEB55451BA755DB55F62BFCBFF4D543185gEr3T" TargetMode="External"/><Relationship Id="rId332" Type="http://schemas.openxmlformats.org/officeDocument/2006/relationships/hyperlink" Target="consultantplus://offline/ref=A19FE017C964DDB07C1D12E187E23CD4F701CDBF533C7FC7E3D38C79F316402383248D39D4082BCC91998AC5892CE1D0D4F553960555FEB8s1r1T" TargetMode="External"/><Relationship Id="rId374" Type="http://schemas.openxmlformats.org/officeDocument/2006/relationships/hyperlink" Target="consultantplus://offline/ref=347F86B751EBC14CCFFAC6C963A4EF4AACE055313F9A1B732AF8FA3C852321F7382AB23944B9F2BC1DA41D56D977809780B9F9AEC9F437941Cr9T" TargetMode="External"/><Relationship Id="rId581" Type="http://schemas.openxmlformats.org/officeDocument/2006/relationships/hyperlink" Target="consultantplus://offline/ref=034A5AA511EA8B639EB3A71B1603D783BD7FB83A9F9976702D73562AC51E15B783019A0E0E0D7DC58B7B21D6C81A09E0A46BAA079C730C4FEEsDT" TargetMode="External"/><Relationship Id="rId71" Type="http://schemas.openxmlformats.org/officeDocument/2006/relationships/hyperlink" Target="consultantplus://offline/ref=166711913BD3D4EF4CFB338289B6BD5539495750A081CA1F0CFAB6750406ADEBF064A8785262F7EEB75451BA755DB55F62BFCBFF4D543185gEr3T" TargetMode="External"/><Relationship Id="rId234" Type="http://schemas.openxmlformats.org/officeDocument/2006/relationships/hyperlink" Target="consultantplus://offline/ref=166711913BD3D4EF4CFB2F8197B6BD553A4C5950A180CA1F0CFAB6750406ADEBF064A8785260F2E6B85451BA755DB55F62BFCBFF4D543185gEr3T" TargetMode="External"/><Relationship Id="rId637" Type="http://schemas.openxmlformats.org/officeDocument/2006/relationships/hyperlink" Target="consultantplus://offline/ref=38ADC91EB719074EB21AA99CED5B600C443C4492D8A714C0CAA53AABA06A0DBFC5E37079AB67EBEC7A72464D1DA769D5EE5D6072EB26DC50T2s4T" TargetMode="External"/><Relationship Id="rId679" Type="http://schemas.openxmlformats.org/officeDocument/2006/relationships/hyperlink" Target="consultantplus://offline/ref=38ADC91EB719074EB21AB59FF35B600C4738419CDCA614C0CAA53AABA06A0DBFC5E37079AB65EEE67172464D1DA769D5EE5D6072EB26DC50T2s4T" TargetMode="External"/><Relationship Id="rId2" Type="http://schemas.openxmlformats.org/officeDocument/2006/relationships/styles" Target="styles.xml"/><Relationship Id="rId29" Type="http://schemas.openxmlformats.org/officeDocument/2006/relationships/hyperlink" Target="consultantplus://offline/ref=166711913BD3D4EF4CFB2F8197B6BD55384D5D5BA48BCA1F0CFAB6750406ADEBF064A8785262F6E9B85451BA755DB55F62BFCBFF4D543185gEr3T" TargetMode="External"/><Relationship Id="rId276" Type="http://schemas.openxmlformats.org/officeDocument/2006/relationships/hyperlink" Target="consultantplus://offline/ref=166711913BD3D4EF4CFB2F8197B6BD55384D5D5BA48BCA1F0CFAB6750406ADEBF064A87C5169A3BEF50A08EB3616B95E7BA3CAFCg5r1T" TargetMode="External"/><Relationship Id="rId441" Type="http://schemas.openxmlformats.org/officeDocument/2006/relationships/hyperlink" Target="consultantplus://offline/ref=034A5AA511EA8B639EB3A71B1603D783BD7FB83A9F9976702D73562AC51E15B783019A0E0E0F76C0837B21D6C81A09E0A46BAA079C730C4FEEsDT" TargetMode="External"/><Relationship Id="rId483" Type="http://schemas.openxmlformats.org/officeDocument/2006/relationships/hyperlink" Target="consultantplus://offline/ref=034A5AA511EA8B639EB3A71B1603D783BF7EBA339B9376702D73562AC51E15B783019A0E0E0D75C48A7B21D6C81A09E0A46BAA079C730C4FEEsDT" TargetMode="External"/><Relationship Id="rId539" Type="http://schemas.openxmlformats.org/officeDocument/2006/relationships/hyperlink" Target="consultantplus://offline/ref=034A5AA511EA8B639EB3A71B1603D783BD7FB83A9F9976702D73562AC51E15B783019A0E0E0C72C1877B21D6C81A09E0A46BAA079C730C4FEEsDT" TargetMode="External"/><Relationship Id="rId690" Type="http://schemas.openxmlformats.org/officeDocument/2006/relationships/hyperlink" Target="consultantplus://offline/ref=2D3D611F0F7094DFED4B903C0EA6A16AFC429D706635FF8A3BCD01BEF0EC81C7685010AC4D630D4A67E01F40E6B423B1AD97C7483Dv5T" TargetMode="External"/><Relationship Id="rId704" Type="http://schemas.openxmlformats.org/officeDocument/2006/relationships/hyperlink" Target="consultantplus://offline/ref=2D3D611F0F7094DFED4B903C0EA6A16AFC429D706635FF8A3BCD01BEF0EC81C7685010AE4F68581D27BE4611A5FF2FB0B48BC64BC9B940CF37v7T" TargetMode="External"/><Relationship Id="rId40" Type="http://schemas.openxmlformats.org/officeDocument/2006/relationships/hyperlink" Target="consultantplus://offline/ref=166711913BD3D4EF4CFB2F8197B6BD553A4C5950A180CA1F0CFAB6750406ADEBF064A8785260F5EDB25451BA755DB55F62BFCBFF4D543185gEr3T" TargetMode="External"/><Relationship Id="rId136" Type="http://schemas.openxmlformats.org/officeDocument/2006/relationships/hyperlink" Target="consultantplus://offline/ref=166711913BD3D4EF4CFB2F8197B6BD553F4E5C5CA586CA1F0CFAB6750406ADEBF064A8785260F4E8B85451BA755DB55F62BFCBFF4D543185gEr3T" TargetMode="External"/><Relationship Id="rId178" Type="http://schemas.openxmlformats.org/officeDocument/2006/relationships/hyperlink" Target="consultantplus://offline/ref=166711913BD3D4EF4CFB2F8197B6BD553A4C5950A180CA1F0CFAB6750406ADEBF064A8785262F3EEB35451BA755DB55F62BFCBFF4D543185gEr3T" TargetMode="External"/><Relationship Id="rId301" Type="http://schemas.openxmlformats.org/officeDocument/2006/relationships/hyperlink" Target="consultantplus://offline/ref=A19FE017C964DDB07C1D12E187E23CD4F701CDBF533C7FC7E3D38C79F316402383248D3BD6037E9DD2C7D394CA67EDD1CDE95295s1r9T" TargetMode="External"/><Relationship Id="rId343" Type="http://schemas.openxmlformats.org/officeDocument/2006/relationships/hyperlink" Target="consultantplus://offline/ref=347F86B751EBC14CCFFADACA7DA4EF4AAFE75A3E31901B732AF8FA3C852321F72A2AEA3544BCE9B415B14B079F12r0T" TargetMode="External"/><Relationship Id="rId550" Type="http://schemas.openxmlformats.org/officeDocument/2006/relationships/hyperlink" Target="consultantplus://offline/ref=034A5AA511EA8B639EB3A71B1603D783BD7FB83A9F9976702D73562AC51E15B783019A0E0E0D76CD837B21D6C81A09E0A46BAA079C730C4FEEsDT" TargetMode="External"/><Relationship Id="rId82" Type="http://schemas.openxmlformats.org/officeDocument/2006/relationships/hyperlink" Target="consultantplus://offline/ref=166711913BD3D4EF4CFB2F8197B6BD55384D5D5BA48BCA1F0CFAB6750406ADEBF064A87A5669A3BEF50A08EB3616B95E7BA3CAFCg5r1T" TargetMode="External"/><Relationship Id="rId203" Type="http://schemas.openxmlformats.org/officeDocument/2006/relationships/hyperlink" Target="consultantplus://offline/ref=166711913BD3D4EF4CFB2F8197B6BD553A4C5950A180CA1F0CFAB6750406ADEBF064A8785263F0EAB45451BA755DB55F62BFCBFF4D543185gEr3T" TargetMode="External"/><Relationship Id="rId385" Type="http://schemas.openxmlformats.org/officeDocument/2006/relationships/hyperlink" Target="consultantplus://offline/ref=347F86B751EBC14CCFFADACA7DA4EF4AAFE45B3F3D901B732AF8FA3C852321F7382AB23944BBF7B417A41D56D977809780B9F9AEC9F437941Cr9T" TargetMode="External"/><Relationship Id="rId592" Type="http://schemas.openxmlformats.org/officeDocument/2006/relationships/hyperlink" Target="consultantplus://offline/ref=034A5AA511EA8B639EB3A71B1603D783BD7FB83A9F9976702D73562AC51E15B783019A0E0E0F70CD8B7B21D6C81A09E0A46BAA079C730C4FEEsDT" TargetMode="External"/><Relationship Id="rId606" Type="http://schemas.openxmlformats.org/officeDocument/2006/relationships/hyperlink" Target="consultantplus://offline/ref=034A5AA511EA8B639EB3A71B1603D783BD7FB83A9F9976702D73562AC51E15B783019A0E0E0D71C7877B21D6C81A09E0A46BAA079C730C4FEEsDT" TargetMode="External"/><Relationship Id="rId648" Type="http://schemas.openxmlformats.org/officeDocument/2006/relationships/hyperlink" Target="consultantplus://offline/ref=38ADC91EB719074EB21AB59FF35B600C4738419CDCA614C0CAA53AABA06A0DBFC5E37079AB65ECEA7B72464D1DA769D5EE5D6072EB26DC50T2s4T" TargetMode="External"/><Relationship Id="rId19" Type="http://schemas.openxmlformats.org/officeDocument/2006/relationships/hyperlink" Target="consultantplus://offline/ref=166711913BD3D4EF4CFB2F8197B6BD55384D5D5BA48BCA1F0CFAB6750406ADEBF064A8785262F6E9B55451BA755DB55F62BFCBFF4D543185gEr3T" TargetMode="External"/><Relationship Id="rId224" Type="http://schemas.openxmlformats.org/officeDocument/2006/relationships/hyperlink" Target="consultantplus://offline/ref=166711913BD3D4EF4CFB2F8197B6BD55384D5B59A58ACA1F0CFAB6750406ADEBF064A8785262F7EDB75451BA755DB55F62BFCBFF4D543185gEr3T" TargetMode="External"/><Relationship Id="rId245" Type="http://schemas.openxmlformats.org/officeDocument/2006/relationships/hyperlink" Target="consultantplus://offline/ref=166711913BD3D4EF4CFB2F8197B6BD553A4C5950A180CA1F0CFAB6750406ADEBF064A8785263F0EAB45451BA755DB55F62BFCBFF4D543185gEr3T" TargetMode="External"/><Relationship Id="rId266" Type="http://schemas.openxmlformats.org/officeDocument/2006/relationships/hyperlink" Target="consultantplus://offline/ref=166711913BD3D4EF4CFB2F8197B6BD553A4C5950A180CA1F0CFAB6750406ADEBF064A8785260F0EDB65451BA755DB55F62BFCBFF4D543185gEr3T" TargetMode="External"/><Relationship Id="rId287" Type="http://schemas.openxmlformats.org/officeDocument/2006/relationships/hyperlink" Target="consultantplus://offline/ref=A19FE017C964DDB07C1D12E187E23CD4F500C9B456377FC7E3D38C79F316402383248D39D4092DC993998AC5892CE1D0D4F553960555FEB8s1r1T" TargetMode="External"/><Relationship Id="rId410" Type="http://schemas.openxmlformats.org/officeDocument/2006/relationships/hyperlink" Target="consultantplus://offline/ref=034A5AA511EA8B639EB3A71B1603D783BF79B9359F9876702D73562AC51E15B783019A0E0E0D75C1837B21D6C81A09E0A46BAA079C730C4FEEsDT" TargetMode="External"/><Relationship Id="rId431" Type="http://schemas.openxmlformats.org/officeDocument/2006/relationships/hyperlink" Target="consultantplus://offline/ref=034A5AA511EA8B639EB3A71B1603D783BD7FB83A9F9976702D73562AC51E15B783019A0E0E0D76CD837B21D6C81A09E0A46BAA079C730C4FEEsDT" TargetMode="External"/><Relationship Id="rId452" Type="http://schemas.openxmlformats.org/officeDocument/2006/relationships/hyperlink" Target="consultantplus://offline/ref=034A5AA511EA8B639EB3A71B1603D783BD7FB83A9F9976702D73562AC51E15B783019A0E0E0F77C6817B21D6C81A09E0A46BAA079C730C4FEEsDT" TargetMode="External"/><Relationship Id="rId473" Type="http://schemas.openxmlformats.org/officeDocument/2006/relationships/hyperlink" Target="consultantplus://offline/ref=034A5AA511EA8B639EB3A71B1603D783BF79BA309B9376702D73562AC51E15B783019A0E0E0D75C3867B21D6C81A09E0A46BAA079C730C4FEEsDT" TargetMode="External"/><Relationship Id="rId494" Type="http://schemas.openxmlformats.org/officeDocument/2006/relationships/hyperlink" Target="consultantplus://offline/ref=034A5AA511EA8B639EB3BB180803D783BE7BB6349D9376702D73562AC51E15B783019A0E0E0D75C5817B21D6C81A09E0A46BAA079C730C4FEEsDT" TargetMode="External"/><Relationship Id="rId508" Type="http://schemas.openxmlformats.org/officeDocument/2006/relationships/hyperlink" Target="consultantplus://offline/ref=034A5AA511EA8B639EB3A71B1603D783BF7EBC319A9276702D73562AC51E15B783019A0C0A062195C62578878B5105E1BD77AB04E8s0T" TargetMode="External"/><Relationship Id="rId529" Type="http://schemas.openxmlformats.org/officeDocument/2006/relationships/hyperlink" Target="consultantplus://offline/ref=034A5AA511EA8B639EB3A71B1603D783BD7FB83A9F9976702D73562AC51E15B783019A0E0E0F72C6857B21D6C81A09E0A46BAA079C730C4FEEsDT" TargetMode="External"/><Relationship Id="rId680" Type="http://schemas.openxmlformats.org/officeDocument/2006/relationships/hyperlink" Target="consultantplus://offline/ref=38ADC91EB719074EB21AB59FF35B600C45394597D9AD14C0CAA53AABA06A0DBFC5E3707CA26CBFBE3C2C1F1C5EEC65D4F7416171TFs7T" TargetMode="External"/><Relationship Id="rId30" Type="http://schemas.openxmlformats.org/officeDocument/2006/relationships/hyperlink" Target="consultantplus://offline/ref=166711913BD3D4EF4CFB2F8197B6BD55384D5D5BA48BCA1F0CFAB6750406ADEBF064A87A5069A3BEF50A08EB3616B95E7BA3CAFCg5r1T" TargetMode="External"/><Relationship Id="rId105" Type="http://schemas.openxmlformats.org/officeDocument/2006/relationships/hyperlink" Target="consultantplus://offline/ref=166711913BD3D4EF4CFB2F8197B6BD55384D5D5BA48BCA1F0CFAB6750406ADEBF064A8785262F6E6B15451BA755DB55F62BFCBFF4D543185gEr3T" TargetMode="External"/><Relationship Id="rId126" Type="http://schemas.openxmlformats.org/officeDocument/2006/relationships/hyperlink" Target="consultantplus://offline/ref=166711913BD3D4EF4CFB338289B6BD5539495750A081CA1F0CFAB6750406ADEBF064A8785262F7EEB15451BA755DB55F62BFCBFF4D543185gEr3T" TargetMode="External"/><Relationship Id="rId147" Type="http://schemas.openxmlformats.org/officeDocument/2006/relationships/hyperlink" Target="consultantplus://offline/ref=166711913BD3D4EF4CFB2F8197B6BD553A4C5950A180CA1F0CFAB6750406ADEBF064A8785260F0EDB65451BA755DB55F62BFCBFF4D543185gEr3T" TargetMode="External"/><Relationship Id="rId168" Type="http://schemas.openxmlformats.org/officeDocument/2006/relationships/hyperlink" Target="consultantplus://offline/ref=166711913BD3D4EF4CFB2F8197B6BD553A4C5950A180CA1F0CFAB6750406ADEBF064A8785260F2E6B85451BA755DB55F62BFCBFF4D543185gEr3T" TargetMode="External"/><Relationship Id="rId312" Type="http://schemas.openxmlformats.org/officeDocument/2006/relationships/hyperlink" Target="consultantplus://offline/ref=A19FE017C964DDB07C1D12E187E23CD4F701CBBD523D7FC7E3D38C79F316402383248D39D4082ACE93998AC5892CE1D0D4F553960555FEB8s1r1T" TargetMode="External"/><Relationship Id="rId333" Type="http://schemas.openxmlformats.org/officeDocument/2006/relationships/hyperlink" Target="consultantplus://offline/ref=A19FE017C964DDB07C1D12E187E23CD4F701CBBD523D7FC7E3D38C79F316402383248D39D4082AC897998AC5892CE1D0D4F553960555FEB8s1r1T" TargetMode="External"/><Relationship Id="rId354" Type="http://schemas.openxmlformats.org/officeDocument/2006/relationships/hyperlink" Target="consultantplus://offline/ref=347F86B751EBC14CCFFAC6C963A4EF4AACE055313F9A1B732AF8FA3C852321F7382AB23944B9F0B713A41D56D977809780B9F9AEC9F437941Cr9T" TargetMode="External"/><Relationship Id="rId540" Type="http://schemas.openxmlformats.org/officeDocument/2006/relationships/hyperlink" Target="consultantplus://offline/ref=034A5AA511EA8B639EB3A71B1603D783BD7FB83A9F9976702D73562AC51E15B783019A0E0E0D76CD837B21D6C81A09E0A46BAA079C730C4FEEsDT" TargetMode="External"/><Relationship Id="rId51" Type="http://schemas.openxmlformats.org/officeDocument/2006/relationships/hyperlink" Target="consultantplus://offline/ref=166711913BD3D4EF4CFB2F8197B6BD553A4C5950A180CA1F0CFAB6750406ADEBF064A8785260F2E6B85451BA755DB55F62BFCBFF4D543185gEr3T" TargetMode="External"/><Relationship Id="rId72" Type="http://schemas.openxmlformats.org/officeDocument/2006/relationships/hyperlink" Target="consultantplus://offline/ref=166711913BD3D4EF4CFB2F8197B6BD55384D5D5BA48BCA1F0CFAB6750406ADEBF064A87D5B69A3BEF50A08EB3616B95E7BA3CAFCg5r1T" TargetMode="External"/><Relationship Id="rId93" Type="http://schemas.openxmlformats.org/officeDocument/2006/relationships/hyperlink" Target="consultantplus://offline/ref=166711913BD3D4EF4CFB338289B6BD553948575EA38ACA1F0CFAB6750406ADEBF064A8785262F7EEB55451BA755DB55F62BFCBFF4D543185gEr3T" TargetMode="External"/><Relationship Id="rId189" Type="http://schemas.openxmlformats.org/officeDocument/2006/relationships/hyperlink" Target="consultantplus://offline/ref=166711913BD3D4EF4CFB2F8197B6BD55384D5D5BA48BCA1F0CFAB6750406ADEBF064A8785262F6E6B35451BA755DB55F62BFCBFF4D543185gEr3T" TargetMode="External"/><Relationship Id="rId375" Type="http://schemas.openxmlformats.org/officeDocument/2006/relationships/hyperlink" Target="consultantplus://offline/ref=347F86B751EBC14CCFFAC6C963A4EF4AACE055313F9A1B732AF8FA3C852321F7382AB23944BAF0B011A41D56D977809780B9F9AEC9F437941Cr9T" TargetMode="External"/><Relationship Id="rId396" Type="http://schemas.openxmlformats.org/officeDocument/2006/relationships/hyperlink" Target="consultantplus://offline/ref=347F86B751EBC14CCFFAC6C963A4EF4AAEE4553B3B911B732AF8FA3C852321F7382AB23944BBF7B712A41D56D977809780B9F9AEC9F437941Cr9T" TargetMode="External"/><Relationship Id="rId561" Type="http://schemas.openxmlformats.org/officeDocument/2006/relationships/hyperlink" Target="consultantplus://offline/ref=034A5AA511EA8B639EB3A71B1603D783BD7FB83A9F9976702D73562AC51E15B783019A0E0E0D71C5807B21D6C81A09E0A46BAA079C730C4FEEsDT" TargetMode="External"/><Relationship Id="rId582" Type="http://schemas.openxmlformats.org/officeDocument/2006/relationships/hyperlink" Target="consultantplus://offline/ref=034A5AA511EA8B639EB3A71B1603D783BD7FB83A9F9976702D73562AC51E15B783019A0E0E0D71C5807B21D6C81A09E0A46BAA079C730C4FEEsDT" TargetMode="External"/><Relationship Id="rId617" Type="http://schemas.openxmlformats.org/officeDocument/2006/relationships/hyperlink" Target="consultantplus://offline/ref=034A5AA511EA8B639EB3A71B1603D783BD7FB83A9F9976702D73562AC51E15B783019A0E0E0D71C7877B21D6C81A09E0A46BAA079C730C4FEEsDT" TargetMode="External"/><Relationship Id="rId638" Type="http://schemas.openxmlformats.org/officeDocument/2006/relationships/hyperlink" Target="consultantplus://offline/ref=38ADC91EB719074EB21AA99CED5B600C443C4492D8A714C0CAA53AABA06A0DBFC5E37079AB67EBEB7A72464D1DA769D5EE5D6072EB26DC50T2s4T" TargetMode="External"/><Relationship Id="rId659" Type="http://schemas.openxmlformats.org/officeDocument/2006/relationships/hyperlink" Target="consultantplus://offline/ref=38ADC91EB719074EB21AA99CED5B600C443D4F9CDDA714C0CAA53AABA06A0DBFC5E37079AB67EBEF7072464D1DA769D5EE5D6072EB26DC50T2s4T" TargetMode="External"/><Relationship Id="rId3" Type="http://schemas.openxmlformats.org/officeDocument/2006/relationships/settings" Target="settings.xml"/><Relationship Id="rId214" Type="http://schemas.openxmlformats.org/officeDocument/2006/relationships/hyperlink" Target="consultantplus://offline/ref=166711913BD3D4EF4CFB2F8197B6BD55384D5D5BA48BCA1F0CFAB6750406ADEBF064A8785262F7EAB95451BA755DB55F62BFCBFF4D543185gEr3T" TargetMode="External"/><Relationship Id="rId235" Type="http://schemas.openxmlformats.org/officeDocument/2006/relationships/hyperlink" Target="consultantplus://offline/ref=166711913BD3D4EF4CFB2F8197B6BD553A4C5950A180CA1F0CFAB6750406ADEBF064A8785263F0EAB45451BA755DB55F62BFCBFF4D543185gEr3T" TargetMode="External"/><Relationship Id="rId256" Type="http://schemas.openxmlformats.org/officeDocument/2006/relationships/hyperlink" Target="consultantplus://offline/ref=166711913BD3D4EF4CFB2F8197B6BD553A4C5950A180CA1F0CFAB6750406ADEBF064A8785260F0EAB25451BA755DB55F62BFCBFF4D543185gEr3T" TargetMode="External"/><Relationship Id="rId277" Type="http://schemas.openxmlformats.org/officeDocument/2006/relationships/hyperlink" Target="consultantplus://offline/ref=166711913BD3D4EF4CFB2F8197B6BD55384E5B59A282CA1F0CFAB6750406ADEBF064A87D5166FCBBE01B50E6310FA65E64BFC8FE51g5r4T" TargetMode="External"/><Relationship Id="rId298" Type="http://schemas.openxmlformats.org/officeDocument/2006/relationships/hyperlink" Target="consultantplus://offline/ref=A19FE017C964DDB07C1D12E187E23CD4F701CDBF533C7FC7E3D38C79F316402383248D3DD5037E9DD2C7D394CA67EDD1CDE95295s1r9T" TargetMode="External"/><Relationship Id="rId400" Type="http://schemas.openxmlformats.org/officeDocument/2006/relationships/hyperlink" Target="consultantplus://offline/ref=034A5AA511EA8B639EB3A71B1603D783BF79BA309B9376702D73562AC51E15B783019A0E0E0D75C3807B21D6C81A09E0A46BAA079C730C4FEEsDT" TargetMode="External"/><Relationship Id="rId421" Type="http://schemas.openxmlformats.org/officeDocument/2006/relationships/hyperlink" Target="consultantplus://offline/ref=034A5AA511EA8B639EB3A71B1603D783BF79B9359F9876702D73562AC51E15B783019A0E0E0D75C1807B21D6C81A09E0A46BAA079C730C4FEEsDT" TargetMode="External"/><Relationship Id="rId442" Type="http://schemas.openxmlformats.org/officeDocument/2006/relationships/hyperlink" Target="consultantplus://offline/ref=034A5AA511EA8B639EB3A71B1603D783BD7FB83A9F9976702D73562AC51E15B783019A0E0E0F77C6817B21D6C81A09E0A46BAA079C730C4FEEsDT" TargetMode="External"/><Relationship Id="rId463" Type="http://schemas.openxmlformats.org/officeDocument/2006/relationships/hyperlink" Target="consultantplus://offline/ref=034A5AA511EA8B639EB3A71B1603D783BD7FB83A9F9976702D73562AC51E15B783019A0E0E0D71C5807B21D6C81A09E0A46BAA079C730C4FEEsDT" TargetMode="External"/><Relationship Id="rId484" Type="http://schemas.openxmlformats.org/officeDocument/2006/relationships/hyperlink" Target="consultantplus://offline/ref=034A5AA511EA8B639EB3A71B1603D783BF7EBC319A9276702D73562AC51E15B783019A0C0B062195C62578878B5105E1BD77AB04E8s0T" TargetMode="External"/><Relationship Id="rId519" Type="http://schemas.openxmlformats.org/officeDocument/2006/relationships/hyperlink" Target="consultantplus://offline/ref=034A5AA511EA8B639EB3A71B1603D783BD7FB83A9F9976702D73562AC51E15B783019A0E0E0C72C1877B21D6C81A09E0A46BAA079C730C4FEEsDT" TargetMode="External"/><Relationship Id="rId670" Type="http://schemas.openxmlformats.org/officeDocument/2006/relationships/hyperlink" Target="consultantplus://offline/ref=38ADC91EB719074EB21AA99CED5B600C443D4F9CDDA714C0CAA53AABA06A0DBFC5E37079AB67EBEF7072464D1DA769D5EE5D6072EB26DC50T2s4T" TargetMode="External"/><Relationship Id="rId705" Type="http://schemas.openxmlformats.org/officeDocument/2006/relationships/footer" Target="footer1.xml"/><Relationship Id="rId116" Type="http://schemas.openxmlformats.org/officeDocument/2006/relationships/hyperlink" Target="consultantplus://offline/ref=166711913BD3D4EF4CFB2F8197B6BD553A4C5950A180CA1F0CFAB6750406ADEBF064A8785260F0EDB65451BA755DB55F62BFCBFF4D543185gEr3T" TargetMode="External"/><Relationship Id="rId137" Type="http://schemas.openxmlformats.org/officeDocument/2006/relationships/hyperlink" Target="consultantplus://offline/ref=166711913BD3D4EF4CFB2F8197B6BD553F4E5C5CA586CA1F0CFAB6750406ADEBF064A8785263FFECB55451BA755DB55F62BFCBFF4D543185gEr3T" TargetMode="External"/><Relationship Id="rId158" Type="http://schemas.openxmlformats.org/officeDocument/2006/relationships/hyperlink" Target="consultantplus://offline/ref=166711913BD3D4EF4CFB2F8197B6BD553A4C5950A180CA1F0CFAB6750406ADEBF064A8785263F0EAB45451BA755DB55F62BFCBFF4D543185gEr3T" TargetMode="External"/><Relationship Id="rId302" Type="http://schemas.openxmlformats.org/officeDocument/2006/relationships/hyperlink" Target="consultantplus://offline/ref=A19FE017C964DDB07C1D0EE299E23CD4F605C7B457367FC7E3D38C79F316402383248D39D4082ACC9E998AC5892CE1D0D4F553960555FEB8s1r1T" TargetMode="External"/><Relationship Id="rId323" Type="http://schemas.openxmlformats.org/officeDocument/2006/relationships/hyperlink" Target="consultantplus://offline/ref=A19FE017C964DDB07C1D12E187E23CD4F500C9B456377FC7E3D38C79F316402383248D39D40A2FC59F998AC5892CE1D0D4F553960555FEB8s1r1T" TargetMode="External"/><Relationship Id="rId344" Type="http://schemas.openxmlformats.org/officeDocument/2006/relationships/hyperlink" Target="consultantplus://offline/ref=347F86B751EBC14CCFFADACA7DA4EF4AAFE4503F3B9B1B732AF8FA3C852321F7382AB23944BBF7B511A41D56D977809780B9F9AEC9F437941Cr9T" TargetMode="External"/><Relationship Id="rId530" Type="http://schemas.openxmlformats.org/officeDocument/2006/relationships/hyperlink" Target="consultantplus://offline/ref=034A5AA511EA8B639EB3A71B1603D783BD7FB83A9F9976702D73562AC51E15B783019A0E0E0D71C5807B21D6C81A09E0A46BAA079C730C4FEEsDT" TargetMode="External"/><Relationship Id="rId691" Type="http://schemas.openxmlformats.org/officeDocument/2006/relationships/hyperlink" Target="consultantplus://offline/ref=2D3D611F0F7094DFED4B8D281CCE9B6CA14E9C726638F0DC6CCF50EBFEE9899720405EEB4269591B23B5144BB5FB66E5BE95C054D6BA5ECF759A3Dv3T" TargetMode="External"/><Relationship Id="rId20" Type="http://schemas.openxmlformats.org/officeDocument/2006/relationships/hyperlink" Target="consultantplus://offline/ref=166711913BD3D4EF4CFB2F8197B6BD55384D5B59A58ACA1F0CFAB6750406ADEBF064A8785262F7EDB75451BA755DB55F62BFCBFF4D543185gEr3T" TargetMode="External"/><Relationship Id="rId41" Type="http://schemas.openxmlformats.org/officeDocument/2006/relationships/hyperlink" Target="consultantplus://offline/ref=166711913BD3D4EF4CFB338289B6BD553948575EA38ACA1F0CFAB6750406ADEBF064A8785262F7EEB55451BA755DB55F62BFCBFF4D543185gEr3T" TargetMode="External"/><Relationship Id="rId62" Type="http://schemas.openxmlformats.org/officeDocument/2006/relationships/hyperlink" Target="consultantplus://offline/ref=166711913BD3D4EF4CFB2F8197B6BD553A4C5950A180CA1F0CFAB6750406ADEBF064A8785260F0E9B95451BA755DB55F62BFCBFF4D543185gEr3T" TargetMode="External"/><Relationship Id="rId83" Type="http://schemas.openxmlformats.org/officeDocument/2006/relationships/hyperlink" Target="consultantplus://offline/ref=166711913BD3D4EF4CFB2F8197B6BD55384D5D5BA48BCA1F0CFAB6750406ADEBF064A8785262F7EAB95451BA755DB55F62BFCBFF4D543185gEr3T" TargetMode="External"/><Relationship Id="rId179" Type="http://schemas.openxmlformats.org/officeDocument/2006/relationships/hyperlink" Target="consultantplus://offline/ref=166711913BD3D4EF4CFB2F8197B6BD553A4C5950A180CA1F0CFAB6750406ADEBF064A8785260F2E6B85451BA755DB55F62BFCBFF4D543185gEr3T" TargetMode="External"/><Relationship Id="rId365" Type="http://schemas.openxmlformats.org/officeDocument/2006/relationships/hyperlink" Target="consultantplus://offline/ref=347F86B751EBC14CCFFAC6C963A4EF4AACE055313F9A1B732AF8FA3C852321F7382AB23944B9F0B713A41D56D977809780B9F9AEC9F437941Cr9T" TargetMode="External"/><Relationship Id="rId386" Type="http://schemas.openxmlformats.org/officeDocument/2006/relationships/hyperlink" Target="consultantplus://offline/ref=347F86B751EBC14CCFFAC6C963A4EF4AACE055313F9A1B732AF8FA3C852321F7382AB23944B9F0B017A41D56D977809780B9F9AEC9F437941Cr9T" TargetMode="External"/><Relationship Id="rId551" Type="http://schemas.openxmlformats.org/officeDocument/2006/relationships/hyperlink" Target="consultantplus://offline/ref=034A5AA511EA8B639EB3A71B1603D783BD7FB83A9F9976702D73562AC51E15B783019A0E0E0F72C1817B21D6C81A09E0A46BAA079C730C4FEEsDT" TargetMode="External"/><Relationship Id="rId572" Type="http://schemas.openxmlformats.org/officeDocument/2006/relationships/hyperlink" Target="consultantplus://offline/ref=034A5AA511EA8B639EB3A71B1603D783BD7FB83A9F9976702D73562AC51E15B783019A0E0E0D71C5807B21D6C81A09E0A46BAA079C730C4FEEsDT" TargetMode="External"/><Relationship Id="rId593" Type="http://schemas.openxmlformats.org/officeDocument/2006/relationships/hyperlink" Target="consultantplus://offline/ref=034A5AA511EA8B639EB3A71B1603D783BF7EBC319A9276702D73562AC51E15B783019A0C0C062195C62578878B5105E1BD77AB04E8s0T" TargetMode="External"/><Relationship Id="rId607" Type="http://schemas.openxmlformats.org/officeDocument/2006/relationships/hyperlink" Target="consultantplus://offline/ref=034A5AA511EA8B639EB3A71B1603D783BD7FB83A9F9976702D73562AC51E15B783019A0E0E0F76C0837B21D6C81A09E0A46BAA079C730C4FEEsDT" TargetMode="External"/><Relationship Id="rId628" Type="http://schemas.openxmlformats.org/officeDocument/2006/relationships/hyperlink" Target="consultantplus://offline/ref=38ADC91EB719074EB21AA99CED5B600C443C4492D8A714C0CAA53AABA06A0DBFC5E37079AB67E9E67872464D1DA769D5EE5D6072EB26DC50T2s4T" TargetMode="External"/><Relationship Id="rId649" Type="http://schemas.openxmlformats.org/officeDocument/2006/relationships/hyperlink" Target="consultantplus://offline/ref=38ADC91EB719074EB21AB59FF35B600C4738419CDCA614C0CAA53AABA06A0DBFC5E37079AB66ECEA7D72464D1DA769D5EE5D6072EB26DC50T2s4T" TargetMode="External"/><Relationship Id="rId190" Type="http://schemas.openxmlformats.org/officeDocument/2006/relationships/hyperlink" Target="consultantplus://offline/ref=166711913BD3D4EF4CFB2F8197B6BD553A4C5950A180CA1F0CFAB6750406ADEBF064A8785263F0EAB45451BA755DB55F62BFCBFF4D543185gEr3T" TargetMode="External"/><Relationship Id="rId204" Type="http://schemas.openxmlformats.org/officeDocument/2006/relationships/hyperlink" Target="consultantplus://offline/ref=166711913BD3D4EF4CFB2F8197B6BD553A4C5950A180CA1F0CFAB6750406ADEBF064A8785260F0EDB65451BA755DB55F62BFCBFF4D543185gEr3T" TargetMode="External"/><Relationship Id="rId225" Type="http://schemas.openxmlformats.org/officeDocument/2006/relationships/hyperlink" Target="consultantplus://offline/ref=166711913BD3D4EF4CFB2F8197B6BD55384D5D5BA48BCA1F0CFAB6750406ADEBF064A87A5069A3BEF50A08EB3616B95E7BA3CAFCg5r1T" TargetMode="External"/><Relationship Id="rId246" Type="http://schemas.openxmlformats.org/officeDocument/2006/relationships/hyperlink" Target="consultantplus://offline/ref=166711913BD3D4EF4CFB338289B6BD553948575EA38ACA1F0CFAB6750406ADEBF064A8785262F7EEB25451BA755DB55F62BFCBFF4D543185gEr3T" TargetMode="External"/><Relationship Id="rId267" Type="http://schemas.openxmlformats.org/officeDocument/2006/relationships/hyperlink" Target="consultantplus://offline/ref=166711913BD3D4EF4CFB2F8197B6BD553A4C5950A180CA1F0CFAB6750406ADEBF064A8785260F2E6B85451BA755DB55F62BFCBFF4D543185gEr3T" TargetMode="External"/><Relationship Id="rId288" Type="http://schemas.openxmlformats.org/officeDocument/2006/relationships/hyperlink" Target="consultantplus://offline/ref=A19FE017C964DDB07C1D12E187E23CD4F701CDBF533C7FC7E3D38C79F316402383248D3DD5037E9DD2C7D394CA67EDD1CDE95295s1r9T" TargetMode="External"/><Relationship Id="rId411" Type="http://schemas.openxmlformats.org/officeDocument/2006/relationships/hyperlink" Target="consultantplus://offline/ref=034A5AA511EA8B639EB3BB180803D783BE78BA319A9D76702D73562AC51E15B783019A0E0E0D75C58A7B21D6C81A09E0A46BAA079C730C4FEEsDT" TargetMode="External"/><Relationship Id="rId432" Type="http://schemas.openxmlformats.org/officeDocument/2006/relationships/hyperlink" Target="consultantplus://offline/ref=034A5AA511EA8B639EB3A71B1603D783BD7FB83A9F9976702D73562AC51E15B783019A0E0E0F77C6817B21D6C81A09E0A46BAA079C730C4FEEsDT" TargetMode="External"/><Relationship Id="rId453" Type="http://schemas.openxmlformats.org/officeDocument/2006/relationships/hyperlink" Target="consultantplus://offline/ref=034A5AA511EA8B639EB3A71B1603D783BD7FB83A9F9976702D73562AC51E15B783019A0E0E0F76C0837B21D6C81A09E0A46BAA079C730C4FEEsDT" TargetMode="External"/><Relationship Id="rId474" Type="http://schemas.openxmlformats.org/officeDocument/2006/relationships/hyperlink" Target="consultantplus://offline/ref=034A5AA511EA8B639EB3A71B1603D783BF79B9359F9876702D73562AC51E15B783019A0E0E0D75C1847B21D6C81A09E0A46BAA079C730C4FEEsDT" TargetMode="External"/><Relationship Id="rId509" Type="http://schemas.openxmlformats.org/officeDocument/2006/relationships/hyperlink" Target="consultantplus://offline/ref=034A5AA511EA8B639EB3A71B1603D783BF7EBC319A9276702D73562AC51E15B783019A0E0E0D75C18A7B21D6C81A09E0A46BAA079C730C4FEEsDT" TargetMode="External"/><Relationship Id="rId660" Type="http://schemas.openxmlformats.org/officeDocument/2006/relationships/hyperlink" Target="consultantplus://offline/ref=38ADC91EB719074EB21AA99CED5B600C443D4F9CDDA714C0CAA53AABA06A0DBFC5E37079AB67EBEE7872464D1DA769D5EE5D6072EB26DC50T2s4T" TargetMode="External"/><Relationship Id="rId106" Type="http://schemas.openxmlformats.org/officeDocument/2006/relationships/hyperlink" Target="consultantplus://offline/ref=166711913BD3D4EF4CFB338289B6BD55394F5959A28BCA1F0CFAB6750406ADEBF064A8785262F7EEB65451BA755DB55F62BFCBFF4D543185gEr3T" TargetMode="External"/><Relationship Id="rId127" Type="http://schemas.openxmlformats.org/officeDocument/2006/relationships/hyperlink" Target="consultantplus://offline/ref=166711913BD3D4EF4CFB2F8197B6BD553A4C5950A180CA1F0CFAB6750406ADEBF064A8785260F0EDB65451BA755DB55F62BFCBFF4D543185gEr3T" TargetMode="External"/><Relationship Id="rId313" Type="http://schemas.openxmlformats.org/officeDocument/2006/relationships/hyperlink" Target="consultantplus://offline/ref=A19FE017C964DDB07C1D0EE299E23CD4F604C7BA543D7FC7E3D38C79F316402383248D39D4082ACD97998AC5892CE1D0D4F553960555FEB8s1r1T" TargetMode="External"/><Relationship Id="rId495" Type="http://schemas.openxmlformats.org/officeDocument/2006/relationships/hyperlink" Target="consultantplus://offline/ref=034A5AA511EA8B639EB3BB180803D783BE7BB6349D9376702D73562AC51E15B783019A0E0E0D75C5867B21D6C81A09E0A46BAA079C730C4FEEsDT" TargetMode="External"/><Relationship Id="rId681" Type="http://schemas.openxmlformats.org/officeDocument/2006/relationships/hyperlink" Target="consultantplus://offline/ref=38ADC91EB719074EB21AA99CED5B600C443C4F92DEAC14C0CAA53AABA06A0DBFC5E37079AB67EBEE7972464D1DA769D5EE5D6072EB26DC50T2s4T" TargetMode="External"/><Relationship Id="rId10" Type="http://schemas.openxmlformats.org/officeDocument/2006/relationships/hyperlink" Target="consultantplus://offline/ref=166711913BD3D4EF4CFB2F8197B6BD553844575CA682CA1F0CFAB6750406ADEBF064A8785262F4ECB15451BA755DB55F62BFCBFF4D543185gEr3T" TargetMode="External"/><Relationship Id="rId31" Type="http://schemas.openxmlformats.org/officeDocument/2006/relationships/hyperlink" Target="consultantplus://offline/ref=166711913BD3D4EF4CFB338289B6BD5539495750A081CA1F0CFAB6750406ADEBF064A8785262F7EFB85451BA755DB55F62BFCBFF4D543185gEr3T" TargetMode="External"/><Relationship Id="rId52" Type="http://schemas.openxmlformats.org/officeDocument/2006/relationships/hyperlink" Target="consultantplus://offline/ref=166711913BD3D4EF4CFB2F8197B6BD553A4C5950A180CA1F0CFAB6750406ADEBF064A8785260F0E9B95451BA755DB55F62BFCBFF4D543185gEr3T" TargetMode="External"/><Relationship Id="rId73" Type="http://schemas.openxmlformats.org/officeDocument/2006/relationships/hyperlink" Target="consultantplus://offline/ref=166711913BD3D4EF4CFB2F8197B6BD55384D5D5BA48BCA1F0CFAB6750406ADEBF064A8785262F6EFB95451BA755DB55F62BFCBFF4D543185gEr3T" TargetMode="External"/><Relationship Id="rId94" Type="http://schemas.openxmlformats.org/officeDocument/2006/relationships/hyperlink" Target="consultantplus://offline/ref=166711913BD3D4EF4CFB2F8197B6BD55384D5D5BA48BCA1F0CFAB6750406ADEBF064A8785262F7EAB95451BA755DB55F62BFCBFF4D543185gEr3T" TargetMode="External"/><Relationship Id="rId148" Type="http://schemas.openxmlformats.org/officeDocument/2006/relationships/hyperlink" Target="consultantplus://offline/ref=166711913BD3D4EF4CFB2F8197B6BD55384D5D5BA48BCA1F0CFAB6750406ADEBF064A87A5769A3BEF50A08EB3616B95E7BA3CAFCg5r1T" TargetMode="External"/><Relationship Id="rId169" Type="http://schemas.openxmlformats.org/officeDocument/2006/relationships/hyperlink" Target="consultantplus://offline/ref=166711913BD3D4EF4CFB2F8197B6BD553A4C5950A180CA1F0CFAB6750406ADEBF064A8785262FFEEB85451BA755DB55F62BFCBFF4D543185gEr3T" TargetMode="External"/><Relationship Id="rId334" Type="http://schemas.openxmlformats.org/officeDocument/2006/relationships/image" Target="media/image8.png"/><Relationship Id="rId355" Type="http://schemas.openxmlformats.org/officeDocument/2006/relationships/hyperlink" Target="consultantplus://offline/ref=347F86B751EBC14CCFFAC6C963A4EF4AACE055313F9A1B732AF8FA3C852321F7382AB23944B9F0B017A41D56D977809780B9F9AEC9F437941Cr9T" TargetMode="External"/><Relationship Id="rId376" Type="http://schemas.openxmlformats.org/officeDocument/2006/relationships/hyperlink" Target="consultantplus://offline/ref=347F86B751EBC14CCFFADACA7DA4EF4AAFE45B3F3D901B732AF8FA3C852321F7382AB23944BBF7B417A41D56D977809780B9F9AEC9F437941Cr9T" TargetMode="External"/><Relationship Id="rId397" Type="http://schemas.openxmlformats.org/officeDocument/2006/relationships/hyperlink" Target="consultantplus://offline/ref=034A5AA511EA8B639EB3BB180803D783BE78BA319A9D76702D73562AC51E15B783019A0E0E0D75C58A7B21D6C81A09E0A46BAA079C730C4FEEsDT" TargetMode="External"/><Relationship Id="rId520" Type="http://schemas.openxmlformats.org/officeDocument/2006/relationships/hyperlink" Target="consultantplus://offline/ref=034A5AA511EA8B639EB3A71B1603D783BD7FB83A9F9976702D73562AC51E15B783019A0E0E0C72C1877B21D6C81A09E0A46BAA079C730C4FEEsDT" TargetMode="External"/><Relationship Id="rId541" Type="http://schemas.openxmlformats.org/officeDocument/2006/relationships/hyperlink" Target="consultantplus://offline/ref=034A5AA511EA8B639EB3A71B1603D783BD7FB83A9F9976702D73562AC51E15B783019A0E0E0D71C5807B21D6C81A09E0A46BAA079C730C4FEEsDT" TargetMode="External"/><Relationship Id="rId562" Type="http://schemas.openxmlformats.org/officeDocument/2006/relationships/hyperlink" Target="consultantplus://offline/ref=034A5AA511EA8B639EB3A71B1603D783BD7FB83A9F9976702D73562AC51E15B783019A0E0E0D76CD837B21D6C81A09E0A46BAA079C730C4FEEsDT" TargetMode="External"/><Relationship Id="rId583" Type="http://schemas.openxmlformats.org/officeDocument/2006/relationships/hyperlink" Target="consultantplus://offline/ref=034A5AA511EA8B639EB3A71B1603D783BD7FB83A9F9976702D73562AC51E15B783019A0E0E0D71C5807B21D6C81A09E0A46BAA079C730C4FEEsDT" TargetMode="External"/><Relationship Id="rId618" Type="http://schemas.openxmlformats.org/officeDocument/2006/relationships/hyperlink" Target="consultantplus://offline/ref=034A5AA511EA8B639EB3A71B1603D783BD7FB83A9F9976702D73562AC51E15B783019A0E0E0C72C1877B21D6C81A09E0A46BAA079C730C4FEEsDT" TargetMode="External"/><Relationship Id="rId639" Type="http://schemas.openxmlformats.org/officeDocument/2006/relationships/hyperlink" Target="consultantplus://offline/ref=38ADC91EB719074EB21AB59FF35B600C45394597D9AD14C0CAA53AABA06A0DBFC5E3707CA033BAAB2D74121B47F365CBEB4363T7s1T" TargetMode="External"/><Relationship Id="rId4" Type="http://schemas.openxmlformats.org/officeDocument/2006/relationships/webSettings" Target="webSettings.xml"/><Relationship Id="rId180" Type="http://schemas.openxmlformats.org/officeDocument/2006/relationships/hyperlink" Target="consultantplus://offline/ref=166711913BD3D4EF4CFB2F8197B6BD553A4C5950A180CA1F0CFAB6750406ADEBF064A8785260F0EAB25451BA755DB55F62BFCBFF4D543185gEr3T" TargetMode="External"/><Relationship Id="rId215" Type="http://schemas.openxmlformats.org/officeDocument/2006/relationships/hyperlink" Target="consultantplus://offline/ref=166711913BD3D4EF4CFB2F8197B6BD55384D5D5BA48BCA1F0CFAB6750406ADEBF064A8785262F7E8B75451BA755DB55F62BFCBFF4D543185gEr3T" TargetMode="External"/><Relationship Id="rId236" Type="http://schemas.openxmlformats.org/officeDocument/2006/relationships/hyperlink" Target="consultantplus://offline/ref=166711913BD3D4EF4CFB2F8197B6BD553A4C5950A180CA1F0CFAB6750406ADEBF064A8785263F0EAB45451BA755DB55F62BFCBFF4D543185gEr3T" TargetMode="External"/><Relationship Id="rId257" Type="http://schemas.openxmlformats.org/officeDocument/2006/relationships/hyperlink" Target="consultantplus://offline/ref=166711913BD3D4EF4CFB2F8197B6BD553A4C5950A180CA1F0CFAB6750406ADEBF064A8785260F2E6B85451BA755DB55F62BFCBFF4D543185gEr3T" TargetMode="External"/><Relationship Id="rId278" Type="http://schemas.openxmlformats.org/officeDocument/2006/relationships/hyperlink" Target="consultantplus://offline/ref=166711913BD3D4EF4CFB2F8197B6BD55384E5B59A282CA1F0CFAB6750406ADEBF064A87D5167FCBBE01B50E6310FA65E64BFC8FE51g5r4T" TargetMode="External"/><Relationship Id="rId401" Type="http://schemas.openxmlformats.org/officeDocument/2006/relationships/hyperlink" Target="consultantplus://offline/ref=034A5AA511EA8B639EB3A71B1603D783BF79B9359F9876702D73562AC51E15B783019A0E0E0D75C1867B21D6C81A09E0A46BAA079C730C4FEEsDT" TargetMode="External"/><Relationship Id="rId422" Type="http://schemas.openxmlformats.org/officeDocument/2006/relationships/hyperlink" Target="consultantplus://offline/ref=034A5AA511EA8B639EB3A71B1603D783BF7BB8309B9276702D73562AC51E15B783019A0E0C062195C62578878B5105E1BD77AB04E8s0T" TargetMode="External"/><Relationship Id="rId443" Type="http://schemas.openxmlformats.org/officeDocument/2006/relationships/hyperlink" Target="consultantplus://offline/ref=034A5AA511EA8B639EB3A71B1603D783BD7FB83A9F9976702D73562AC51E15B783019A0E0E0D71C5807B21D6C81A09E0A46BAA079C730C4FEEsDT" TargetMode="External"/><Relationship Id="rId464" Type="http://schemas.openxmlformats.org/officeDocument/2006/relationships/hyperlink" Target="consultantplus://offline/ref=034A5AA511EA8B639EB3A71B1603D783BD7FB83A9F9976702D73562AC51E15B783019A0E0E0D76CD837B21D6C81A09E0A46BAA079C730C4FEEsDT" TargetMode="External"/><Relationship Id="rId650" Type="http://schemas.openxmlformats.org/officeDocument/2006/relationships/hyperlink" Target="consultantplus://offline/ref=38ADC91EB719074EB21AB59FF35B600C4738419CDCA614C0CAA53AABA06A0DBFC5E37079AB65EEE67172464D1DA769D5EE5D6072EB26DC50T2s4T" TargetMode="External"/><Relationship Id="rId303" Type="http://schemas.openxmlformats.org/officeDocument/2006/relationships/hyperlink" Target="consultantplus://offline/ref=A19FE017C964DDB07C1D0EE299E23CD4F605C7B457367FC7E3D38C79F316402383248D39D4082ACD97998AC5892CE1D0D4F553960555FEB8s1r1T" TargetMode="External"/><Relationship Id="rId485" Type="http://schemas.openxmlformats.org/officeDocument/2006/relationships/hyperlink" Target="consultantplus://offline/ref=034A5AA511EA8B639EB3A71B1603D783BF7EBC319A9276702D73562AC51E15B783019A0E0E0D75C3847B21D6C81A09E0A46BAA079C730C4FEEsDT" TargetMode="External"/><Relationship Id="rId692" Type="http://schemas.openxmlformats.org/officeDocument/2006/relationships/hyperlink" Target="consultantplus://offline/ref=2D3D611F0F7094DFED4B903C0EA6A16AFC429D706635FF8A3BCD01BEF0EC81C7685010AE4F68591E2BBE4611A5FF2FB0B48BC64BC9B940CF37v7T" TargetMode="External"/><Relationship Id="rId706" Type="http://schemas.openxmlformats.org/officeDocument/2006/relationships/fontTable" Target="fontTable.xml"/><Relationship Id="rId42" Type="http://schemas.openxmlformats.org/officeDocument/2006/relationships/hyperlink" Target="consultantplus://offline/ref=166711913BD3D4EF4CFB2F8197B6BD55384D5D5BA48BCA1F0CFAB6750406ADEBF064A8785262F6EFB65451BA755DB55F62BFCBFF4D543185gEr3T" TargetMode="External"/><Relationship Id="rId84" Type="http://schemas.openxmlformats.org/officeDocument/2006/relationships/hyperlink" Target="consultantplus://offline/ref=166711913BD3D4EF4CFB2F8197B6BD55384D5D5BA48BCA1F0CFAB6750406ADEBF064A8785262F7E8B75451BA755DB55F62BFCBFF4D543185gEr3T" TargetMode="External"/><Relationship Id="rId138" Type="http://schemas.openxmlformats.org/officeDocument/2006/relationships/hyperlink" Target="consultantplus://offline/ref=166711913BD3D4EF4CFB2F8197B6BD55384D5D5BA48BCA1F0CFAB6750406ADEBF064A8785262F7EEB95451BA755DB55F62BFCBFF4D543185gEr3T" TargetMode="External"/><Relationship Id="rId345" Type="http://schemas.openxmlformats.org/officeDocument/2006/relationships/hyperlink" Target="consultantplus://offline/ref=347F86B751EBC14CCFFADACA7DA4EF4AAFE4503F3B9B1B732AF8FA3C852321F7382AB23944BBF7B713A41D56D977809780B9F9AEC9F437941Cr9T" TargetMode="External"/><Relationship Id="rId387" Type="http://schemas.openxmlformats.org/officeDocument/2006/relationships/hyperlink" Target="consultantplus://offline/ref=347F86B751EBC14CCFFAC6C963A4EF4AACE055313F9A1B732AF8FA3C852321F7382AB23944B9F2BC1DA41D56D977809780B9F9AEC9F437941Cr9T" TargetMode="External"/><Relationship Id="rId510" Type="http://schemas.openxmlformats.org/officeDocument/2006/relationships/hyperlink" Target="consultantplus://offline/ref=034A5AA511EA8B639EB3BB180803D783BE7AB63A9E9876702D73562AC51E15B783019A0E0E0D75C5837B21D6C81A09E0A46BAA079C730C4FEEsDT" TargetMode="External"/><Relationship Id="rId552" Type="http://schemas.openxmlformats.org/officeDocument/2006/relationships/hyperlink" Target="consultantplus://offline/ref=034A5AA511EA8B639EB3A71B1603D783BD7FB83A9F9976702D73562AC51E15B783019A0E0E0F77C6817B21D6C81A09E0A46BAA079C730C4FEEsDT" TargetMode="External"/><Relationship Id="rId594" Type="http://schemas.openxmlformats.org/officeDocument/2006/relationships/hyperlink" Target="consultantplus://offline/ref=034A5AA511EA8B639EB3A71B1603D783BF7EBA339B9376702D73562AC51E15B783019A0E0E0D75C48A7B21D6C81A09E0A46BAA079C730C4FEEsDT" TargetMode="External"/><Relationship Id="rId608" Type="http://schemas.openxmlformats.org/officeDocument/2006/relationships/hyperlink" Target="consultantplus://offline/ref=034A5AA511EA8B639EB3A71B1603D783BD7FB83A9F9976702D73562AC51E15B783019A0E0E0C72C1877B21D6C81A09E0A46BAA079C730C4FEEsDT" TargetMode="External"/><Relationship Id="rId191" Type="http://schemas.openxmlformats.org/officeDocument/2006/relationships/hyperlink" Target="consultantplus://offline/ref=166711913BD3D4EF4CFB2F8197B6BD553A4C5950A180CA1F0CFAB6750406ADEBF064A8785260F0EAB25451BA755DB55F62BFCBFF4D543185gEr3T" TargetMode="External"/><Relationship Id="rId205" Type="http://schemas.openxmlformats.org/officeDocument/2006/relationships/hyperlink" Target="consultantplus://offline/ref=166711913BD3D4EF4CFB2F8197B6BD553A4C5950A180CA1F0CFAB6750406ADEBF064A8785260F0EDB65451BA755DB55F62BFCBFF4D543185gEr3T" TargetMode="External"/><Relationship Id="rId247" Type="http://schemas.openxmlformats.org/officeDocument/2006/relationships/hyperlink" Target="consultantplus://offline/ref=166711913BD3D4EF4CFB2F8197B6BD553A4C5950A180CA1F0CFAB6750406ADEBF064A8785260F0EDB65451BA755DB55F62BFCBFF4D543185gEr3T" TargetMode="External"/><Relationship Id="rId412" Type="http://schemas.openxmlformats.org/officeDocument/2006/relationships/hyperlink" Target="consultantplus://offline/ref=034A5AA511EA8B639EB3A71B1603D783BF7BB8309B9276702D73562AC51E15B783019A0E0C062195C62578878B5105E1BD77AB04E8s0T" TargetMode="External"/><Relationship Id="rId107" Type="http://schemas.openxmlformats.org/officeDocument/2006/relationships/hyperlink" Target="consultantplus://offline/ref=166711913BD3D4EF4CFB338289B6BD55394F5959A385CA1F0CFAB6750406ADEBE264F0745265E9EEB04107EB33g0rAT" TargetMode="External"/><Relationship Id="rId289" Type="http://schemas.openxmlformats.org/officeDocument/2006/relationships/hyperlink" Target="consultantplus://offline/ref=A19FE017C964DDB07C1D12E187E23CD4F701CDBF533C7FC7E3D38C79F316402383248D39D4082BCC91998AC5892CE1D0D4F553960555FEB8s1r1T" TargetMode="External"/><Relationship Id="rId454" Type="http://schemas.openxmlformats.org/officeDocument/2006/relationships/hyperlink" Target="consultantplus://offline/ref=034A5AA511EA8B639EB3A71B1603D783BD7FB83A9F9976702D73562AC51E15B783019A0E0E0D71C5807B21D6C81A09E0A46BAA079C730C4FEEsDT" TargetMode="External"/><Relationship Id="rId496" Type="http://schemas.openxmlformats.org/officeDocument/2006/relationships/hyperlink" Target="consultantplus://offline/ref=034A5AA511EA8B639EB3A71B1603D783BD7FB83A9F9976702D73562AC51E15B783019A0E0E0C72C1877B21D6C81A09E0A46BAA079C730C4FEEsDT" TargetMode="External"/><Relationship Id="rId661" Type="http://schemas.openxmlformats.org/officeDocument/2006/relationships/hyperlink" Target="consultantplus://offline/ref=38ADC91EB719074EB21AA99CED5B600C443D4F9CDDA714C0CAA53AABA06A0DBFC5E37079AB67EBEE7A72464D1DA769D5EE5D6072EB26DC50T2s4T" TargetMode="External"/><Relationship Id="rId11" Type="http://schemas.openxmlformats.org/officeDocument/2006/relationships/hyperlink" Target="consultantplus://offline/ref=166711913BD3D4EF4CFB2F8197B6BD553848595AA58BCA1F0CFAB6750406ADEBF064A8785262F7EBB15451BA755DB55F62BFCBFF4D543185gEr3T" TargetMode="External"/><Relationship Id="rId53" Type="http://schemas.openxmlformats.org/officeDocument/2006/relationships/hyperlink" Target="consultantplus://offline/ref=166711913BD3D4EF4CFB2F8197B6BD553A4C5950A180CA1F0CFAB6750406ADEBF064A8785260F2E6B85451BA755DB55F62BFCBFF4D543185gEr3T" TargetMode="External"/><Relationship Id="rId149" Type="http://schemas.openxmlformats.org/officeDocument/2006/relationships/hyperlink" Target="consultantplus://offline/ref=166711913BD3D4EF4CFB2F8197B6BD55384D5D5BA48BCA1F0CFAB6750406ADEBF064A8785262F7E8B65451BA755DB55F62BFCBFF4D543185gEr3T" TargetMode="External"/><Relationship Id="rId314" Type="http://schemas.openxmlformats.org/officeDocument/2006/relationships/hyperlink" Target="consultantplus://offline/ref=A19FE017C964DDB07C1D12E187E23CD4F701CDBF533C7FC7E3D38C79F316402383248D3DD4037E9DD2C7D394CA67EDD1CDE95295s1r9T" TargetMode="External"/><Relationship Id="rId356" Type="http://schemas.openxmlformats.org/officeDocument/2006/relationships/hyperlink" Target="consultantplus://offline/ref=347F86B751EBC14CCFFAC6C963A4EF4AACE055313F9A1B732AF8FA3C852321F7382AB23944B9F5B717A41D56D977809780B9F9AEC9F437941Cr9T" TargetMode="External"/><Relationship Id="rId398" Type="http://schemas.openxmlformats.org/officeDocument/2006/relationships/hyperlink" Target="consultantplus://offline/ref=034A5AA511EA8B639EB3A71B1603D783BF79B9359F9876702D73562AC51E15B783019A0E0E0D75C08A7B21D6C81A09E0A46BAA079C730C4FEEsDT" TargetMode="External"/><Relationship Id="rId521" Type="http://schemas.openxmlformats.org/officeDocument/2006/relationships/hyperlink" Target="consultantplus://offline/ref=034A5AA511EA8B639EB3A71B1603D783BD7FB83A9F9976702D73562AC51E15B783019A0E0E0F72C6857B21D6C81A09E0A46BAA079C730C4FEEsDT" TargetMode="External"/><Relationship Id="rId563" Type="http://schemas.openxmlformats.org/officeDocument/2006/relationships/hyperlink" Target="consultantplus://offline/ref=034A5AA511EA8B639EB3A71B1603D783BD7FB83A9F9976702D73562AC51E15B783019A0E0E0F76C0837B21D6C81A09E0A46BAA079C730C4FEEsDT" TargetMode="External"/><Relationship Id="rId619" Type="http://schemas.openxmlformats.org/officeDocument/2006/relationships/hyperlink" Target="consultantplus://offline/ref=034A5AA511EA8B639EB3A71B1603D783BD7FB83A9F9976702D73562AC51E15B783019A0E0E0F72C1817B21D6C81A09E0A46BAA079C730C4FEEsDT" TargetMode="External"/><Relationship Id="rId95" Type="http://schemas.openxmlformats.org/officeDocument/2006/relationships/image" Target="media/image3.png"/><Relationship Id="rId160" Type="http://schemas.openxmlformats.org/officeDocument/2006/relationships/hyperlink" Target="consultantplus://offline/ref=166711913BD3D4EF4CFB2F8197B6BD553A4C5950A180CA1F0CFAB6750406ADEBF064A8785260F2E6B85451BA755DB55F62BFCBFF4D543185gEr3T" TargetMode="External"/><Relationship Id="rId216" Type="http://schemas.openxmlformats.org/officeDocument/2006/relationships/hyperlink" Target="consultantplus://offline/ref=166711913BD3D4EF4CFB2F8197B6BD55384D5D5BA48BCA1F0CFAB6750406ADEBF064A87A5069A3BEF50A08EB3616B95E7BA3CAFCg5r1T" TargetMode="External"/><Relationship Id="rId423" Type="http://schemas.openxmlformats.org/officeDocument/2006/relationships/hyperlink" Target="consultantplus://offline/ref=034A5AA511EA8B639EB3A71B1603D783BD7FB83A9F9976702D73562AC51E15B783019A0E0E0D76CD837B21D6C81A09E0A46BAA079C730C4FEEsDT" TargetMode="External"/><Relationship Id="rId258" Type="http://schemas.openxmlformats.org/officeDocument/2006/relationships/hyperlink" Target="consultantplus://offline/ref=166711913BD3D4EF4CFB2F8197B6BD553A4C5950A180CA1F0CFAB6750406ADEBF064A8785262F4E6B05451BA755DB55F62BFCBFF4D543185gEr3T" TargetMode="External"/><Relationship Id="rId465" Type="http://schemas.openxmlformats.org/officeDocument/2006/relationships/hyperlink" Target="consultantplus://offline/ref=034A5AA511EA8B639EB3A71B1603D783BD7FB83A9F9976702D73562AC51E15B783019A0E0E0F76C0837B21D6C81A09E0A46BAA079C730C4FEEsDT" TargetMode="External"/><Relationship Id="rId630" Type="http://schemas.openxmlformats.org/officeDocument/2006/relationships/hyperlink" Target="consultantplus://offline/ref=38ADC91EB719074EB21AB59FF35B600C45394395D8AC14C0CAA53AABA06A0DBFC5E37079AB67EBED7E72464D1DA769D5EE5D6072EB26DC50T2s4T" TargetMode="External"/><Relationship Id="rId672" Type="http://schemas.openxmlformats.org/officeDocument/2006/relationships/hyperlink" Target="consultantplus://offline/ref=38ADC91EB719074EB21AA99CED5B600C443D4F9CDDA714C0CAA53AABA06A0DBFC5E37079AB67EBEE7B72464D1DA769D5EE5D6072EB26DC50T2s4T" TargetMode="External"/><Relationship Id="rId22" Type="http://schemas.openxmlformats.org/officeDocument/2006/relationships/hyperlink" Target="consultantplus://offline/ref=166711913BD3D4EF4CFB338289B6BD5539495750A081CA1F0CFAB6750406ADEBF064A8785262F7EEB75451BA755DB55F62BFCBFF4D543185gEr3T" TargetMode="External"/><Relationship Id="rId64" Type="http://schemas.openxmlformats.org/officeDocument/2006/relationships/hyperlink" Target="consultantplus://offline/ref=166711913BD3D4EF4CFB338289B6BD5539495750A081CA1F0CFAB6750406ADEBF064A8785262F7EEB75451BA755DB55F62BFCBFF4D543185gEr3T" TargetMode="External"/><Relationship Id="rId118" Type="http://schemas.openxmlformats.org/officeDocument/2006/relationships/hyperlink" Target="consultantplus://offline/ref=166711913BD3D4EF4CFB2F8197B6BD55384D5D5BA48BCA1F0CFAB6750406ADEBF064A8785262F6EFB95451BA755DB55F62BFCBFF4D543185gEr3T" TargetMode="External"/><Relationship Id="rId325" Type="http://schemas.openxmlformats.org/officeDocument/2006/relationships/hyperlink" Target="consultantplus://offline/ref=A19FE017C964DDB07C1D0EE299E23CD4F604C7BA543D7FC7E3D38C79F316402383248D39D4082ACD95998AC5892CE1D0D4F553960555FEB8s1r1T" TargetMode="External"/><Relationship Id="rId367" Type="http://schemas.openxmlformats.org/officeDocument/2006/relationships/hyperlink" Target="consultantplus://offline/ref=347F86B751EBC14CCFFAC6C963A4EF4AAEE157383B901B732AF8FA3C852321F7382AB23944BBF7B712A41D56D977809780B9F9AEC9F437941Cr9T" TargetMode="External"/><Relationship Id="rId532" Type="http://schemas.openxmlformats.org/officeDocument/2006/relationships/hyperlink" Target="consultantplus://offline/ref=034A5AA511EA8B639EB3A71B1603D783BD7FB83A9F9976702D73562AC51E15B783019A0E0E0D76CD837B21D6C81A09E0A46BAA079C730C4FEEsDT" TargetMode="External"/><Relationship Id="rId574" Type="http://schemas.openxmlformats.org/officeDocument/2006/relationships/hyperlink" Target="consultantplus://offline/ref=034A5AA511EA8B639EB3A71B1603D783BD7FB83A9F9976702D73562AC51E15B783019A0E0E0F72C6857B21D6C81A09E0A46BAA079C730C4FEEsDT" TargetMode="External"/><Relationship Id="rId171" Type="http://schemas.openxmlformats.org/officeDocument/2006/relationships/hyperlink" Target="consultantplus://offline/ref=166711913BD3D4EF4CFB2F8197B6BD553A4C5950A180CA1F0CFAB6750406ADEBF064A8785263F0EAB45451BA755DB55F62BFCBFF4D543185gEr3T" TargetMode="External"/><Relationship Id="rId227" Type="http://schemas.openxmlformats.org/officeDocument/2006/relationships/hyperlink" Target="consultantplus://offline/ref=166711913BD3D4EF4CFB2F8197B6BD55384D5D5BA48BCA1F0CFAB6750406ADEBF064A87A5069A3BEF50A08EB3616B95E7BA3CAFCg5r1T" TargetMode="External"/><Relationship Id="rId269" Type="http://schemas.openxmlformats.org/officeDocument/2006/relationships/hyperlink" Target="consultantplus://offline/ref=166711913BD3D4EF4CFB2F8197B6BD553A4C5950A180CA1F0CFAB6750406ADEBF064A8785262F3EEB35451BA755DB55F62BFCBFF4D543185gEr3T" TargetMode="External"/><Relationship Id="rId434" Type="http://schemas.openxmlformats.org/officeDocument/2006/relationships/hyperlink" Target="consultantplus://offline/ref=034A5AA511EA8B639EB3A71B1603D783BD7FB83A9F9976702D73562AC51E15B783019A0E0E0D76CD837B21D6C81A09E0A46BAA079C730C4FEEsDT" TargetMode="External"/><Relationship Id="rId476" Type="http://schemas.openxmlformats.org/officeDocument/2006/relationships/hyperlink" Target="consultantplus://offline/ref=034A5AA511EA8B639EB3A71B1603D783BF78B8319D9876702D73562AC51E15B783019A0E0E0D75CD817B21D6C81A09E0A46BAA079C730C4FEEsDT" TargetMode="External"/><Relationship Id="rId641" Type="http://schemas.openxmlformats.org/officeDocument/2006/relationships/hyperlink" Target="consultantplus://offline/ref=38ADC91EB719074EB21AA99CED5B600C443C4492D8A714C0CAA53AABA06A0DBFC5E37079AB67EBEF7072464D1DA769D5EE5D6072EB26DC50T2s4T" TargetMode="External"/><Relationship Id="rId683" Type="http://schemas.openxmlformats.org/officeDocument/2006/relationships/hyperlink" Target="consultantplus://offline/ref=38ADC91EB719074EB21AA99CED5B600C443C4492D8A714C0CAA53AABA06A0DBFC5E37079AB67EBEE7972464D1DA769D5EE5D6072EB26DC50T2s4T" TargetMode="External"/><Relationship Id="rId33" Type="http://schemas.openxmlformats.org/officeDocument/2006/relationships/hyperlink" Target="consultantplus://offline/ref=166711913BD3D4EF4CFB338289B6BD5539495750A081CA1F0CFAB6750406ADEBF064A8785262F7EFB95451BA755DB55F62BFCBFF4D543185gEr3T" TargetMode="External"/><Relationship Id="rId129" Type="http://schemas.openxmlformats.org/officeDocument/2006/relationships/hyperlink" Target="consultantplus://offline/ref=166711913BD3D4EF4CFB2F8197B6BD553A4C5950A180CA1F0CFAB6750406ADEBF064A8785260F2E6B85451BA755DB55F62BFCBFF4D543185gEr3T" TargetMode="External"/><Relationship Id="rId280" Type="http://schemas.openxmlformats.org/officeDocument/2006/relationships/hyperlink" Target="consultantplus://offline/ref=166711913BD3D4EF4CFB2F8197B6BD55384E5B59A282CA1F0CFAB6750406ADEBF064A87D516BFCBBE01B50E6310FA65E64BFC8FE51g5r4T" TargetMode="External"/><Relationship Id="rId336" Type="http://schemas.openxmlformats.org/officeDocument/2006/relationships/hyperlink" Target="consultantplus://offline/ref=A19FE017C964DDB07C1D0EE299E23CD4F605C7B457367FC7E3D38C79F316402383248D39D4082ACD90998AC5892CE1D0D4F553960555FEB8s1r1T" TargetMode="External"/><Relationship Id="rId501" Type="http://schemas.openxmlformats.org/officeDocument/2006/relationships/hyperlink" Target="consultantplus://offline/ref=034A5AA511EA8B639EB3A71B1603D783BD7FB83A9F9976702D73562AC51E15B783019A0E0E0C72C1877B21D6C81A09E0A46BAA079C730C4FEEsDT" TargetMode="External"/><Relationship Id="rId543" Type="http://schemas.openxmlformats.org/officeDocument/2006/relationships/hyperlink" Target="consultantplus://offline/ref=034A5AA511EA8B639EB3A71B1603D783BD7FB83A9F9976702D73562AC51E15B783019A0E0E0F77C6817B21D6C81A09E0A46BAA079C730C4FEEsDT" TargetMode="External"/><Relationship Id="rId75" Type="http://schemas.openxmlformats.org/officeDocument/2006/relationships/hyperlink" Target="consultantplus://offline/ref=166711913BD3D4EF4CFB2F8197B6BD55384D5D5BA48BCA1F0CFAB6750406ADEBF064A87A5069A3BEF50A08EB3616B95E7BA3CAFCg5r1T" TargetMode="External"/><Relationship Id="rId140" Type="http://schemas.openxmlformats.org/officeDocument/2006/relationships/hyperlink" Target="consultantplus://offline/ref=166711913BD3D4EF4CFB2F8197B6BD55384D5D5BA48BCA1F0CFAB6750406ADEBF064A87D5369A3BEF50A08EB3616B95E7BA3CAFCg5r1T" TargetMode="External"/><Relationship Id="rId182" Type="http://schemas.openxmlformats.org/officeDocument/2006/relationships/hyperlink" Target="consultantplus://offline/ref=166711913BD3D4EF4CFB2F8197B6BD553A4C5950A180CA1F0CFAB6750406ADEBF064A8785262F3EEB35451BA755DB55F62BFCBFF4D543185gEr3T" TargetMode="External"/><Relationship Id="rId378" Type="http://schemas.openxmlformats.org/officeDocument/2006/relationships/hyperlink" Target="consultantplus://offline/ref=347F86B751EBC14CCFFAC6C963A4EF4AACE055313F9A1B732AF8FA3C852321F7382AB23944B9F2BC1DA41D56D977809780B9F9AEC9F437941Cr9T" TargetMode="External"/><Relationship Id="rId403" Type="http://schemas.openxmlformats.org/officeDocument/2006/relationships/hyperlink" Target="consultantplus://offline/ref=034A5AA511EA8B639EB3A71B1603D783BF79BA309B9376702D73562AC51E15B783019A0E0E0D75C1857B21D6C81A09E0A46BAA079C730C4FEEsDT" TargetMode="External"/><Relationship Id="rId585" Type="http://schemas.openxmlformats.org/officeDocument/2006/relationships/hyperlink" Target="consultantplus://offline/ref=034A5AA511EA8B639EB3A71B1603D783BD7FB83A9F9976702D73562AC51E15B783019A0E0E0C73C0827B21D6C81A09E0A46BAA079C730C4FEEsDT" TargetMode="External"/><Relationship Id="rId6" Type="http://schemas.openxmlformats.org/officeDocument/2006/relationships/endnotes" Target="endnotes.xml"/><Relationship Id="rId238" Type="http://schemas.openxmlformats.org/officeDocument/2006/relationships/hyperlink" Target="consultantplus://offline/ref=166711913BD3D4EF4CFB2F8197B6BD553A4C5950A180CA1F0CFAB6750406ADEBF064A8785260F0EDB65451BA755DB55F62BFCBFF4D543185gEr3T" TargetMode="External"/><Relationship Id="rId445" Type="http://schemas.openxmlformats.org/officeDocument/2006/relationships/hyperlink" Target="consultantplus://offline/ref=034A5AA511EA8B639EB3A71B1603D783BD7FB83A9F9976702D73562AC51E15B783019A0E0E0D71C5807B21D6C81A09E0A46BAA079C730C4FEEsDT" TargetMode="External"/><Relationship Id="rId487" Type="http://schemas.openxmlformats.org/officeDocument/2006/relationships/hyperlink" Target="consultantplus://offline/ref=034A5AA511EA8B639EB3A71B1603D783BF7EBA339B9376702D73562AC51E15B783019A0E0E0D75C6847B21D6C81A09E0A46BAA079C730C4FEEsDT" TargetMode="External"/><Relationship Id="rId610" Type="http://schemas.openxmlformats.org/officeDocument/2006/relationships/hyperlink" Target="consultantplus://offline/ref=034A5AA511EA8B639EB3A71B1603D783BD7FB83A9F9976702D73562AC51E15B783019A0E0E0C72C1877B21D6C81A09E0A46BAA079C730C4FEEsDT" TargetMode="External"/><Relationship Id="rId652" Type="http://schemas.openxmlformats.org/officeDocument/2006/relationships/hyperlink" Target="consultantplus://offline/ref=38ADC91EB719074EB21AB59FF35B600C4738419CDCA614C0CAA53AABA06A0DBFC5E37079AB65EEE67172464D1DA769D5EE5D6072EB26DC50T2s4T" TargetMode="External"/><Relationship Id="rId694" Type="http://schemas.openxmlformats.org/officeDocument/2006/relationships/hyperlink" Target="consultantplus://offline/ref=2D3D611F0F7094DFED4B903C0EA6A16AFE43997B633EFF8A3BCD01BEF0EC81C7685010AE4F6A5C122ABE4611A5FF2FB0B48BC64BC9B940CF37v7T" TargetMode="External"/><Relationship Id="rId291" Type="http://schemas.openxmlformats.org/officeDocument/2006/relationships/hyperlink" Target="consultantplus://offline/ref=A19FE017C964DDB07C1D0EE299E23CD4F604CCBA52367FC7E3D38C79F316402383248D39D4082ACD97998AC5892CE1D0D4F553960555FEB8s1r1T" TargetMode="External"/><Relationship Id="rId305" Type="http://schemas.openxmlformats.org/officeDocument/2006/relationships/hyperlink" Target="consultantplus://offline/ref=A19FE017C964DDB07C1D0EE299E23CD4F605C7B457367FC7E3D38C79F316402383248D39D4082ACD95998AC5892CE1D0D4F553960555FEB8s1r1T" TargetMode="External"/><Relationship Id="rId347" Type="http://schemas.openxmlformats.org/officeDocument/2006/relationships/hyperlink" Target="consultantplus://offline/ref=347F86B751EBC14CCFFAC6C963A4EF4AACE055313F9A1B732AF8FA3C852321F7382AB23944BAF0B011A41D56D977809780B9F9AEC9F437941Cr9T" TargetMode="External"/><Relationship Id="rId512" Type="http://schemas.openxmlformats.org/officeDocument/2006/relationships/hyperlink" Target="consultantplus://offline/ref=034A5AA511EA8B639EB3BB180803D783BE7BB6349D9376702D73562AC51E15B783019A0E0E0D75C5817B21D6C81A09E0A46BAA079C730C4FEEsDT" TargetMode="External"/><Relationship Id="rId44" Type="http://schemas.openxmlformats.org/officeDocument/2006/relationships/hyperlink" Target="consultantplus://offline/ref=166711913BD3D4EF4CFB2F8197B6BD553A4C5950A180CA1F0CFAB6750406ADEBF064A8785263F0EAB45451BA755DB55F62BFCBFF4D543185gEr3T" TargetMode="External"/><Relationship Id="rId86" Type="http://schemas.openxmlformats.org/officeDocument/2006/relationships/hyperlink" Target="consultantplus://offline/ref=166711913BD3D4EF4CFB2F8197B6BD55384D5D5BA48BCA1F0CFAB6750406ADEBF064A87A5069A3BEF50A08EB3616B95E7BA3CAFCg5r1T" TargetMode="External"/><Relationship Id="rId151" Type="http://schemas.openxmlformats.org/officeDocument/2006/relationships/image" Target="media/image4.png"/><Relationship Id="rId389" Type="http://schemas.openxmlformats.org/officeDocument/2006/relationships/hyperlink" Target="consultantplus://offline/ref=347F86B751EBC14CCFFAC6C963A4EF4AAEE1513A3A911B732AF8FA3C852321F7382AB23944BBF6B513A41D56D977809780B9F9AEC9F437941Cr9T" TargetMode="External"/><Relationship Id="rId554" Type="http://schemas.openxmlformats.org/officeDocument/2006/relationships/hyperlink" Target="consultantplus://offline/ref=034A5AA511EA8B639EB3A71B1603D783BD7FB83A9F9976702D73562AC51E15B783019A0E0E0F77C6817B21D6C81A09E0A46BAA079C730C4FEEsDT" TargetMode="External"/><Relationship Id="rId596" Type="http://schemas.openxmlformats.org/officeDocument/2006/relationships/hyperlink" Target="consultantplus://offline/ref=034A5AA511EA8B639EB3A71B1603D783BF7EBC319A9276702D73562AC51E15B783019A0C0B062195C62578878B5105E1BD77AB04E8s0T" TargetMode="External"/><Relationship Id="rId193" Type="http://schemas.openxmlformats.org/officeDocument/2006/relationships/hyperlink" Target="consultantplus://offline/ref=166711913BD3D4EF4CFB2F8197B6BD553A4C5950A180CA1F0CFAB6750406ADEBF064A8785263F0EAB45451BA755DB55F62BFCBFF4D543185gEr3T" TargetMode="External"/><Relationship Id="rId207" Type="http://schemas.openxmlformats.org/officeDocument/2006/relationships/hyperlink" Target="consultantplus://offline/ref=166711913BD3D4EF4CFB2F8197B6BD553A4C5950A180CA1F0CFAB6750406ADEBF064A8785260F2E6B85451BA755DB55F62BFCBFF4D543185gEr3T" TargetMode="External"/><Relationship Id="rId249" Type="http://schemas.openxmlformats.org/officeDocument/2006/relationships/hyperlink" Target="consultantplus://offline/ref=166711913BD3D4EF4CFB338289B6BD553948575EA38ACA1F0CFAB6750406ADEBF064A8785262F7EEB25451BA755DB55F62BFCBFF4D543185gEr3T" TargetMode="External"/><Relationship Id="rId414" Type="http://schemas.openxmlformats.org/officeDocument/2006/relationships/image" Target="media/image10.png"/><Relationship Id="rId456" Type="http://schemas.openxmlformats.org/officeDocument/2006/relationships/hyperlink" Target="consultantplus://offline/ref=034A5AA511EA8B639EB3A71B1603D783BD7FB83A9F9976702D73562AC51E15B783019A0E0E0F77C6817B21D6C81A09E0A46BAA079C730C4FEEsDT" TargetMode="External"/><Relationship Id="rId498" Type="http://schemas.openxmlformats.org/officeDocument/2006/relationships/hyperlink" Target="consultantplus://offline/ref=034A5AA511EA8B639EB3A71B1603D783BF7EBC319A9276702D73562AC51E15B783019A0C0A062195C62578878B5105E1BD77AB04E8s0T" TargetMode="External"/><Relationship Id="rId621" Type="http://schemas.openxmlformats.org/officeDocument/2006/relationships/hyperlink" Target="consultantplus://offline/ref=034A5AA511EA8B639EB3A71B1603D783BD7FB83A9F9976702D73562AC51E15B783019A0E0E0C72C1877B21D6C81A09E0A46BAA079C730C4FEEsDT" TargetMode="External"/><Relationship Id="rId663" Type="http://schemas.openxmlformats.org/officeDocument/2006/relationships/hyperlink" Target="consultantplus://offline/ref=38ADC91EB719074EB21AA99CED5B600C443D4F9CDDA714C0CAA53AABA06A0DBFC5E37079AB67EBEE7E72464D1DA769D5EE5D6072EB26DC50T2s4T" TargetMode="External"/><Relationship Id="rId13" Type="http://schemas.openxmlformats.org/officeDocument/2006/relationships/hyperlink" Target="consultantplus://offline/ref=166711913BD3D4EF4CFB2F8197B6BD553F4E5C5CA586CA1F0CFAB6750406ADEBF064A8785261F7EBB75451BA755DB55F62BFCBFF4D543185gEr3T" TargetMode="External"/><Relationship Id="rId109" Type="http://schemas.openxmlformats.org/officeDocument/2006/relationships/hyperlink" Target="consultantplus://offline/ref=166711913BD3D4EF4CFB2F8197B6BD553A4C5950A180CA1F0CFAB6750406ADEBF064A8785260F2E6B85451BA755DB55F62BFCBFF4D543185gEr3T" TargetMode="External"/><Relationship Id="rId260" Type="http://schemas.openxmlformats.org/officeDocument/2006/relationships/hyperlink" Target="consultantplus://offline/ref=166711913BD3D4EF4CFB2F8197B6BD553A4C5950A180CA1F0CFAB6750406ADEBF064A8785262FFEEB85451BA755DB55F62BFCBFF4D543185gEr3T" TargetMode="External"/><Relationship Id="rId316" Type="http://schemas.openxmlformats.org/officeDocument/2006/relationships/hyperlink" Target="consultantplus://offline/ref=A19FE017C964DDB07C1D0EE299E23CD4F604C7BA543D7FC7E3D38C79F316402383248D39D4082ACD94998AC5892CE1D0D4F553960555FEB8s1r1T" TargetMode="External"/><Relationship Id="rId523" Type="http://schemas.openxmlformats.org/officeDocument/2006/relationships/hyperlink" Target="consultantplus://offline/ref=034A5AA511EA8B639EB3A71B1603D783BD7FB83A9F9976702D73562AC51E15B783019A0E0E0F72C6857B21D6C81A09E0A46BAA079C730C4FEEsDT" TargetMode="External"/><Relationship Id="rId55" Type="http://schemas.openxmlformats.org/officeDocument/2006/relationships/hyperlink" Target="consultantplus://offline/ref=166711913BD3D4EF4CFB338289B6BD553948575EA38ACA1F0CFAB6750406ADEBF064A8785262F7EEB05451BA755DB55F62BFCBFF4D543185gEr3T" TargetMode="External"/><Relationship Id="rId97" Type="http://schemas.openxmlformats.org/officeDocument/2006/relationships/hyperlink" Target="consultantplus://offline/ref=166711913BD3D4EF4CFB2F8197B6BD553A4C5950A180CA1F0CFAB6750406ADEBF064A8785260F0EDB65451BA755DB55F62BFCBFF4D543185gEr3T" TargetMode="External"/><Relationship Id="rId120" Type="http://schemas.openxmlformats.org/officeDocument/2006/relationships/hyperlink" Target="consultantplus://offline/ref=166711913BD3D4EF4CFB2F8197B6BD553A4C5950A180CA1F0CFAB6750406ADEBF064A8785260F2E6B85451BA755DB55F62BFCBFF4D543185gEr3T" TargetMode="External"/><Relationship Id="rId358" Type="http://schemas.openxmlformats.org/officeDocument/2006/relationships/hyperlink" Target="consultantplus://offline/ref=347F86B751EBC14CCFFAC6C963A4EF4AAEE4553B3B911B732AF8FA3C852321F7382AB23944BBF7B712A41D56D977809780B9F9AEC9F437941Cr9T" TargetMode="External"/><Relationship Id="rId565" Type="http://schemas.openxmlformats.org/officeDocument/2006/relationships/hyperlink" Target="consultantplus://offline/ref=034A5AA511EA8B639EB3A71B1603D783BD7FB83A9F9976702D73562AC51E15B783019A0E0E0F77C6817B21D6C81A09E0A46BAA079C730C4FEEsDT" TargetMode="External"/><Relationship Id="rId162" Type="http://schemas.openxmlformats.org/officeDocument/2006/relationships/hyperlink" Target="consultantplus://offline/ref=166711913BD3D4EF4CFB2F8197B6BD553A4C5950A180CA1F0CFAB6750406ADEBF064A8785260F2E6B85451BA755DB55F62BFCBFF4D543185gEr3T" TargetMode="External"/><Relationship Id="rId218" Type="http://schemas.openxmlformats.org/officeDocument/2006/relationships/hyperlink" Target="consultantplus://offline/ref=166711913BD3D4EF4CFB338289B6BD553948575EA38ACA1F0CFAB6750406ADEBF064A8785262F7EEB55451BA755DB55F62BFCBFF4D543185gEr3T" TargetMode="External"/><Relationship Id="rId425" Type="http://schemas.openxmlformats.org/officeDocument/2006/relationships/hyperlink" Target="consultantplus://offline/ref=034A5AA511EA8B639EB3A71B1603D783BD7FB83A9F9976702D73562AC51E15B783019A0E0E0F76C0837B21D6C81A09E0A46BAA079C730C4FEEsDT" TargetMode="External"/><Relationship Id="rId467" Type="http://schemas.openxmlformats.org/officeDocument/2006/relationships/hyperlink" Target="consultantplus://offline/ref=034A5AA511EA8B639EB3A71B1603D783BD7FB83A9F9976702D73562AC51E15B783019A0E0E0F77C6817B21D6C81A09E0A46BAA079C730C4FEEsDT" TargetMode="External"/><Relationship Id="rId632" Type="http://schemas.openxmlformats.org/officeDocument/2006/relationships/hyperlink" Target="consultantplus://offline/ref=38ADC91EB719074EB21AA99CED5B600C443C4492D8A714C0CAA53AABA06A0DBFC5E37079AB67EBED7F72464D1DA769D5EE5D6072EB26DC50T2s4T" TargetMode="External"/><Relationship Id="rId271" Type="http://schemas.openxmlformats.org/officeDocument/2006/relationships/hyperlink" Target="consultantplus://offline/ref=166711913BD3D4EF4CFB2F8197B6BD553A4C5950A180CA1F0CFAB6750406ADEBF064A8785260F2E6B85451BA755DB55F62BFCBFF4D543185gEr3T" TargetMode="External"/><Relationship Id="rId674" Type="http://schemas.openxmlformats.org/officeDocument/2006/relationships/hyperlink" Target="consultantplus://offline/ref=38ADC91EB719074EB21AA99CED5B600C443C4492D8A714C0CAA53AABA06A0DBFC5E37079AB67EBEB7A72464D1DA769D5EE5D6072EB26DC50T2s4T" TargetMode="External"/><Relationship Id="rId24" Type="http://schemas.openxmlformats.org/officeDocument/2006/relationships/hyperlink" Target="consultantplus://offline/ref=166711913BD3D4EF4CFB2F8197B6BD553A4C5950A180CA1F0CFAB6750406ADEBF064A8785263F0EAB45451BA755DB55F62BFCBFF4D543185gEr3T" TargetMode="External"/><Relationship Id="rId66" Type="http://schemas.openxmlformats.org/officeDocument/2006/relationships/hyperlink" Target="consultantplus://offline/ref=166711913BD3D4EF4CFB2F8197B6BD553A4C5950A180CA1F0CFAB6750406ADEBF064A8785263FEEEB25451BA755DB55F62BFCBFF4D543185gEr3T" TargetMode="External"/><Relationship Id="rId131" Type="http://schemas.openxmlformats.org/officeDocument/2006/relationships/hyperlink" Target="consultantplus://offline/ref=166711913BD3D4EF4CFB2F8197B6BD553A4C5950A180CA1F0CFAB6750406ADEBF064A8785260F2E6B85451BA755DB55F62BFCBFF4D543185gEr3T" TargetMode="External"/><Relationship Id="rId327" Type="http://schemas.openxmlformats.org/officeDocument/2006/relationships/hyperlink" Target="consultantplus://offline/ref=A19FE017C964DDB07C1D12E187E23CD4F500C9B456377FC7E3D38C79F316402383248D39D40A2DC995998AC5892CE1D0D4F553960555FEB8s1r1T" TargetMode="External"/><Relationship Id="rId369" Type="http://schemas.openxmlformats.org/officeDocument/2006/relationships/hyperlink" Target="consultantplus://offline/ref=347F86B751EBC14CCFFAC6C963A4EF4AAEE157383B901B732AF8FA3C852321F7382AB23944BBF7B711A41D56D977809780B9F9AEC9F437941Cr9T" TargetMode="External"/><Relationship Id="rId534" Type="http://schemas.openxmlformats.org/officeDocument/2006/relationships/hyperlink" Target="consultantplus://offline/ref=034A5AA511EA8B639EB3A71B1603D783BD7FB83A9F9976702D73562AC51E15B783019A0E0E0F77C6817B21D6C81A09E0A46BAA079C730C4FEEsDT" TargetMode="External"/><Relationship Id="rId576" Type="http://schemas.openxmlformats.org/officeDocument/2006/relationships/hyperlink" Target="consultantplus://offline/ref=034A5AA511EA8B639EB3A71B1603D783BD7FB83A9F9976702D73562AC51E15B783019A0E0E0F70CD8B7B21D6C81A09E0A46BAA079C730C4FEEsDT" TargetMode="External"/><Relationship Id="rId173" Type="http://schemas.openxmlformats.org/officeDocument/2006/relationships/hyperlink" Target="consultantplus://offline/ref=166711913BD3D4EF4CFB2F8197B6BD553A4C5950A180CA1F0CFAB6750406ADEBF064A8785262FFEEB85451BA755DB55F62BFCBFF4D543185gEr3T" TargetMode="External"/><Relationship Id="rId229" Type="http://schemas.openxmlformats.org/officeDocument/2006/relationships/hyperlink" Target="consultantplus://offline/ref=166711913BD3D4EF4CFB338289B6BD5539495750A081CA1F0CFAB6750406ADEBF064A8785262F7EEB05451BA755DB55F62BFCBFF4D543185gEr3T" TargetMode="External"/><Relationship Id="rId380" Type="http://schemas.openxmlformats.org/officeDocument/2006/relationships/hyperlink" Target="consultantplus://offline/ref=347F86B751EBC14CCFFAC6C963A4EF4AACE055313F9A1B732AF8FA3C852321F7382AB23944B9F2BC1DA41D56D977809780B9F9AEC9F437941Cr9T" TargetMode="External"/><Relationship Id="rId436" Type="http://schemas.openxmlformats.org/officeDocument/2006/relationships/hyperlink" Target="consultantplus://offline/ref=034A5AA511EA8B639EB3A71B1603D783BD7FB83A9F9976702D73562AC51E15B783019A0E0E0F77C6817B21D6C81A09E0A46BAA079C730C4FEEsDT" TargetMode="External"/><Relationship Id="rId601" Type="http://schemas.openxmlformats.org/officeDocument/2006/relationships/hyperlink" Target="consultantplus://offline/ref=034A5AA511EA8B639EB3BB180803D783BE7BB6349D9376702D73562AC51E15B783019A0E0E0D75C5817B21D6C81A09E0A46BAA079C730C4FEEsDT" TargetMode="External"/><Relationship Id="rId643" Type="http://schemas.openxmlformats.org/officeDocument/2006/relationships/hyperlink" Target="consultantplus://offline/ref=38ADC91EB719074EB21AB59FF35B600C45394597D9AD14C0CAA53AABA06A0DBFC5E37079AB67EAEF7072464D1DA769D5EE5D6072EB26DC50T2s4T" TargetMode="External"/><Relationship Id="rId240" Type="http://schemas.openxmlformats.org/officeDocument/2006/relationships/hyperlink" Target="consultantplus://offline/ref=166711913BD3D4EF4CFB2F8197B6BD553A4C5950A180CA1F0CFAB6750406ADEBF064A8785263F0EAB45451BA755DB55F62BFCBFF4D543185gEr3T" TargetMode="External"/><Relationship Id="rId478" Type="http://schemas.openxmlformats.org/officeDocument/2006/relationships/hyperlink" Target="consultantplus://offline/ref=034A5AA511EA8B639EB3A71B1603D783BD7FB83A9F9976702D73562AC51E15B783019A0E0E0D71C7877B21D6C81A09E0A46BAA079C730C4FEEsDT" TargetMode="External"/><Relationship Id="rId685" Type="http://schemas.openxmlformats.org/officeDocument/2006/relationships/hyperlink" Target="consultantplus://offline/ref=38ADC91EB719074EB21AB59FF35B600C453A4395DFA414C0CAA53AABA06A0DBFC5E37079AB67EAEE7072464D1DA769D5EE5D6072EB26DC50T2s4T" TargetMode="External"/><Relationship Id="rId35" Type="http://schemas.openxmlformats.org/officeDocument/2006/relationships/hyperlink" Target="consultantplus://offline/ref=166711913BD3D4EF4CFB338289B6BD5539495750A081CA1F0CFAB6750406ADEBF064A8785262F7EEB35451BA755DB55F62BFCBFF4D543185gEr3T" TargetMode="External"/><Relationship Id="rId77" Type="http://schemas.openxmlformats.org/officeDocument/2006/relationships/hyperlink" Target="consultantplus://offline/ref=166711913BD3D4EF4CFB2F8197B6BD55384D5B59A58ACA1F0CFAB6750406ADEBF064A8785262F7EFB95451BA755DB55F62BFCBFF4D543185gEr3T" TargetMode="External"/><Relationship Id="rId100" Type="http://schemas.openxmlformats.org/officeDocument/2006/relationships/hyperlink" Target="consultantplus://offline/ref=166711913BD3D4EF4CFB2F8197B6BD553A4C5950A180CA1F0CFAB6750406ADEBF064A8785260F5EDB25451BA755DB55F62BFCBFF4D543185gEr3T" TargetMode="External"/><Relationship Id="rId282" Type="http://schemas.openxmlformats.org/officeDocument/2006/relationships/hyperlink" Target="consultantplus://offline/ref=A19FE017C964DDB07C1D12E187E23CD4F708C7B851357FC7E3D38C79F316402383248D39D4082BC893998AC5892CE1D0D4F553960555FEB8s1r1T" TargetMode="External"/><Relationship Id="rId338" Type="http://schemas.openxmlformats.org/officeDocument/2006/relationships/hyperlink" Target="consultantplus://offline/ref=A19FE017C964DDB07C1D12E187E23CD4F500C9B456377FC7E3D38C79F316402383248D39D40A2DC995998AC5892CE1D0D4F553960555FEB8s1r1T" TargetMode="External"/><Relationship Id="rId503" Type="http://schemas.openxmlformats.org/officeDocument/2006/relationships/hyperlink" Target="consultantplus://offline/ref=034A5AA511EA8B639EB3A71B1603D783BD7FB83A9F9976702D73562AC51E15B783019A0E0E0F77C6817B21D6C81A09E0A46BAA079C730C4FEEsDT" TargetMode="External"/><Relationship Id="rId545" Type="http://schemas.openxmlformats.org/officeDocument/2006/relationships/hyperlink" Target="consultantplus://offline/ref=034A5AA511EA8B639EB3A71B1603D783BD7FB83A9F9976702D73562AC51E15B783019A0E0E0D71C5807B21D6C81A09E0A46BAA079C730C4FEEsDT" TargetMode="External"/><Relationship Id="rId587" Type="http://schemas.openxmlformats.org/officeDocument/2006/relationships/hyperlink" Target="consultantplus://offline/ref=034A5AA511EA8B639EB3A71B1603D783BD7FB83A9F9976702D73562AC51E15B783019A0E0E0F70CD8B7B21D6C81A09E0A46BAA079C730C4FEEsDT" TargetMode="External"/><Relationship Id="rId8" Type="http://schemas.openxmlformats.org/officeDocument/2006/relationships/hyperlink" Target="consultantplus://offline/ref=166711913BD3D4EF4CFB2F8197B6BD55384D5D5BA48BCA1F0CFAB6750406ADEBF064A8785262F6E9B55451BA755DB55F62BFCBFF4D543185gEr3T" TargetMode="External"/><Relationship Id="rId142" Type="http://schemas.openxmlformats.org/officeDocument/2006/relationships/hyperlink" Target="consultantplus://offline/ref=166711913BD3D4EF4CFB2F8197B6BD55384D5D5BA48BCA1F0CFAB6750406ADEBF064A8785262F6E7B85451BA755DB55F62BFCBFF4D543185gEr3T" TargetMode="External"/><Relationship Id="rId184" Type="http://schemas.openxmlformats.org/officeDocument/2006/relationships/hyperlink" Target="consultantplus://offline/ref=166711913BD3D4EF4CFB2F8197B6BD553A4C5950A180CA1F0CFAB6750406ADEBF064A8785260F2E6B85451BA755DB55F62BFCBFF4D543185gEr3T" TargetMode="External"/><Relationship Id="rId391" Type="http://schemas.openxmlformats.org/officeDocument/2006/relationships/hyperlink" Target="consultantplus://offline/ref=347F86B751EBC14CCFFADACA7DA4EF4AAFE55B313E9B1B732AF8FA3C852321F7382AB23944BBF7B411A41D56D977809780B9F9AEC9F437941Cr9T" TargetMode="External"/><Relationship Id="rId405" Type="http://schemas.openxmlformats.org/officeDocument/2006/relationships/hyperlink" Target="consultantplus://offline/ref=034A5AA511EA8B639EB3A71B1603D783BF7BB8309B9276702D73562AC51E15B783019A0E0E0D75C6847B21D6C81A09E0A46BAA079C730C4FEEsDT" TargetMode="External"/><Relationship Id="rId447" Type="http://schemas.openxmlformats.org/officeDocument/2006/relationships/hyperlink" Target="consultantplus://offline/ref=034A5AA511EA8B639EB3A71B1603D783BD78B632919276702D73562AC51E15B783019A0E0E0D75C3857B21D6C81A09E0A46BAA079C730C4FEEsDT" TargetMode="External"/><Relationship Id="rId612" Type="http://schemas.openxmlformats.org/officeDocument/2006/relationships/hyperlink" Target="consultantplus://offline/ref=034A5AA511EA8B639EB3A71B1603D783BD7FB83A9F9976702D73562AC51E15B783019A0E0E0F70CD8B7B21D6C81A09E0A46BAA079C730C4FEEsDT" TargetMode="External"/><Relationship Id="rId251" Type="http://schemas.openxmlformats.org/officeDocument/2006/relationships/hyperlink" Target="consultantplus://offline/ref=166711913BD3D4EF4CFB2F8197B6BD553A4C5950A180CA1F0CFAB6750406ADEBF064A8785260F0EDB65451BA755DB55F62BFCBFF4D543185gEr3T" TargetMode="External"/><Relationship Id="rId489" Type="http://schemas.openxmlformats.org/officeDocument/2006/relationships/hyperlink" Target="consultantplus://offline/ref=034A5AA511EA8B639EB3BB180803D783BE78B734989B76702D73562AC51E15B783019A0E0E0D75C7827B21D6C81A09E0A46BAA079C730C4FEEsDT" TargetMode="External"/><Relationship Id="rId654" Type="http://schemas.openxmlformats.org/officeDocument/2006/relationships/hyperlink" Target="consultantplus://offline/ref=38ADC91EB719074EB21AB59FF35B600C453A4395DFA414C0CAA53AABA06A0DBFC5E37079AB67EAEE7072464D1DA769D5EE5D6072EB26DC50T2s4T" TargetMode="External"/><Relationship Id="rId696" Type="http://schemas.openxmlformats.org/officeDocument/2006/relationships/hyperlink" Target="consultantplus://offline/ref=2D3D611F0F7094DFED4B903C0EA6A16AFE43997B633EFF8A3BCD01BEF0EC81C7685010AE4F6A5E1924BE4611A5FF2FB0B48BC64BC9B940CF37v7T" TargetMode="External"/><Relationship Id="rId46" Type="http://schemas.openxmlformats.org/officeDocument/2006/relationships/hyperlink" Target="consultantplus://offline/ref=166711913BD3D4EF4CFB2F8197B6BD55384D5D5BA48BCA1F0CFAB6750406ADEBF064A87C5369A3BEF50A08EB3616B95E7BA3CAFCg5r1T" TargetMode="External"/><Relationship Id="rId293" Type="http://schemas.openxmlformats.org/officeDocument/2006/relationships/hyperlink" Target="consultantplus://offline/ref=A19FE017C964DDB07C1D0EE299E23CD4F604CCBA52367FC7E3D38C79F316402383248D39D4082AC895998AC5892CE1D0D4F553960555FEB8s1r1T" TargetMode="External"/><Relationship Id="rId307" Type="http://schemas.openxmlformats.org/officeDocument/2006/relationships/hyperlink" Target="consultantplus://offline/ref=A19FE017C964DDB07C1D12E187E23CD4F500C9B456377FC7E3D38C79F316402383248D39D40A2DC995998AC5892CE1D0D4F553960555FEB8s1r1T" TargetMode="External"/><Relationship Id="rId349" Type="http://schemas.openxmlformats.org/officeDocument/2006/relationships/hyperlink" Target="consultantplus://offline/ref=347F86B751EBC14CCFFAC6C963A4EF4AAEE1513A3A911B732AF8FA3C852321F7382AB23944BBF6B513A41D56D977809780B9F9AEC9F437941Cr9T" TargetMode="External"/><Relationship Id="rId514" Type="http://schemas.openxmlformats.org/officeDocument/2006/relationships/hyperlink" Target="consultantplus://offline/ref=034A5AA511EA8B639EB3A71B1603D783BF7EBC319A9276702D73562AC51E15B783019A0C0C062195C62578878B5105E1BD77AB04E8s0T" TargetMode="External"/><Relationship Id="rId556" Type="http://schemas.openxmlformats.org/officeDocument/2006/relationships/hyperlink" Target="consultantplus://offline/ref=034A5AA511EA8B639EB3A71B1603D783BD7FB83A9F9976702D73562AC51E15B783019A0E0E0C72C1877B21D6C81A09E0A46BAA079C730C4FEEsDT" TargetMode="External"/><Relationship Id="rId88" Type="http://schemas.openxmlformats.org/officeDocument/2006/relationships/hyperlink" Target="consultantplus://offline/ref=166711913BD3D4EF4CFB2F8197B6BD55384D5D5BA48BCA1F0CFAB6750406ADEBF064A87A5069A3BEF50A08EB3616B95E7BA3CAFCg5r1T" TargetMode="External"/><Relationship Id="rId111" Type="http://schemas.openxmlformats.org/officeDocument/2006/relationships/hyperlink" Target="consultantplus://offline/ref=166711913BD3D4EF4CFB2F8197B6BD553A4C5950A180CA1F0CFAB6750406ADEBF064A8785260F0EDB65451BA755DB55F62BFCBFF4D543185gEr3T" TargetMode="External"/><Relationship Id="rId153" Type="http://schemas.openxmlformats.org/officeDocument/2006/relationships/hyperlink" Target="consultantplus://offline/ref=166711913BD3D4EF4CFB2F8197B6BD553A4C5950A180CA1F0CFAB6750406ADEBF064A8785263F0EAB45451BA755DB55F62BFCBFF4D543185gEr3T" TargetMode="External"/><Relationship Id="rId195" Type="http://schemas.openxmlformats.org/officeDocument/2006/relationships/hyperlink" Target="consultantplus://offline/ref=166711913BD3D4EF4CFB2F8197B6BD553A4C5950A180CA1F0CFAB6750406ADEBF064A8785260F0EAB25451BA755DB55F62BFCBFF4D543185gEr3T" TargetMode="External"/><Relationship Id="rId209" Type="http://schemas.openxmlformats.org/officeDocument/2006/relationships/hyperlink" Target="consultantplus://offline/ref=166711913BD3D4EF4CFB2F8197B6BD55384D5D5BA48BCA1F0CFAB6750406ADEBF064A8785262F6E8B15451BA755DB55F62BFCBFF4D543185gEr3T" TargetMode="External"/><Relationship Id="rId360" Type="http://schemas.openxmlformats.org/officeDocument/2006/relationships/hyperlink" Target="consultantplus://offline/ref=347F86B751EBC14CCFFAC6C963A4EF4AAEE1513A3A911B732AF8FA3C852321F7382AB23B46B0A3E450FA44079A3C8C9699A5F8AD1Dr5T" TargetMode="External"/><Relationship Id="rId416" Type="http://schemas.openxmlformats.org/officeDocument/2006/relationships/hyperlink" Target="consultantplus://offline/ref=034A5AA511EA8B639EB3A71B1603D783BF79BA309B9376702D73562AC51E15B783019A0E0E0D75C2847B21D6C81A09E0A46BAA079C730C4FEEsDT" TargetMode="External"/><Relationship Id="rId598" Type="http://schemas.openxmlformats.org/officeDocument/2006/relationships/hyperlink" Target="consultantplus://offline/ref=034A5AA511EA8B639EB3A71B1603D783BF7EBC319A9276702D73562AC51E15B783019A0C0A062195C62578878B5105E1BD77AB04E8s0T" TargetMode="External"/><Relationship Id="rId220" Type="http://schemas.openxmlformats.org/officeDocument/2006/relationships/hyperlink" Target="consultantplus://offline/ref=166711913BD3D4EF4CFB338289B6BD55394B565DA483CA1F0CFAB6750406ADEBF064A8785262F7EDB15451BA755DB55F62BFCBFF4D543185gEr3T" TargetMode="External"/><Relationship Id="rId458" Type="http://schemas.openxmlformats.org/officeDocument/2006/relationships/hyperlink" Target="consultantplus://offline/ref=034A5AA511EA8B639EB3A71B1603D783BD7FB83A9F9976702D73562AC51E15B783019A0E0E0D76CD837B21D6C81A09E0A46BAA079C730C4FEEsDT" TargetMode="External"/><Relationship Id="rId623" Type="http://schemas.openxmlformats.org/officeDocument/2006/relationships/hyperlink" Target="consultantplus://offline/ref=034A5AA511EA8B639EB3A71B1603D783BD7FB83A9F9976702D73562AC51E15B783019A0E0E0C72C1877B21D6C81A09E0A46BAA079C730C4FEEsDT" TargetMode="External"/><Relationship Id="rId665" Type="http://schemas.openxmlformats.org/officeDocument/2006/relationships/hyperlink" Target="consultantplus://offline/ref=38ADC91EB719074EB21AB59FF35B600C4738419CDCA614C0CAA53AABA06A0DBFC5E37079AB66ECEA7D72464D1DA769D5EE5D6072EB26DC50T2s4T" TargetMode="External"/><Relationship Id="rId15" Type="http://schemas.openxmlformats.org/officeDocument/2006/relationships/hyperlink" Target="consultantplus://offline/ref=166711913BD3D4EF4CFB338289B6BD553948585CA48ACA1F0CFAB6750406ADEBF064A8785262F7EDB75451BA755DB55F62BFCBFF4D543185gEr3T" TargetMode="External"/><Relationship Id="rId57" Type="http://schemas.openxmlformats.org/officeDocument/2006/relationships/hyperlink" Target="consultantplus://offline/ref=166711913BD3D4EF4CFB338289B6BD55394F5959A387CA1F0CFAB6750406ADEBF064A8785262F7EFB75451BA755DB55F62BFCBFF4D543185gEr3T" TargetMode="External"/><Relationship Id="rId262" Type="http://schemas.openxmlformats.org/officeDocument/2006/relationships/hyperlink" Target="consultantplus://offline/ref=166711913BD3D4EF4CFB2F8197B6BD553A4C5950A180CA1F0CFAB6750406ADEBF064A8785260F0EDB65451BA755DB55F62BFCBFF4D543185gEr3T" TargetMode="External"/><Relationship Id="rId318" Type="http://schemas.openxmlformats.org/officeDocument/2006/relationships/hyperlink" Target="consultantplus://offline/ref=A19FE017C964DDB07C1D12E187E23CD4F500C9B456377FC7E3D38C79F316402383248D39D4092DC993998AC5892CE1D0D4F553960555FEB8s1r1T" TargetMode="External"/><Relationship Id="rId525" Type="http://schemas.openxmlformats.org/officeDocument/2006/relationships/hyperlink" Target="consultantplus://offline/ref=034A5AA511EA8B639EB3A71B1603D783BD7FB83A9F9976702D73562AC51E15B783019A0E0E0F70CD8B7B21D6C81A09E0A46BAA079C730C4FEEsDT" TargetMode="External"/><Relationship Id="rId567" Type="http://schemas.openxmlformats.org/officeDocument/2006/relationships/hyperlink" Target="consultantplus://offline/ref=034A5AA511EA8B639EB3A71B1603D783BD7FB83A9F9976702D73562AC51E15B783019A0E0E0F72C6857B21D6C81A09E0A46BAA079C730C4FEEsDT" TargetMode="External"/><Relationship Id="rId99" Type="http://schemas.openxmlformats.org/officeDocument/2006/relationships/hyperlink" Target="consultantplus://offline/ref=166711913BD3D4EF4CFB2F8197B6BD553A4C5950A180CA1F0CFAB6750406ADEBF064A8785260F0EDB65451BA755DB55F62BFCBFF4D543185gEr3T" TargetMode="External"/><Relationship Id="rId122" Type="http://schemas.openxmlformats.org/officeDocument/2006/relationships/hyperlink" Target="consultantplus://offline/ref=166711913BD3D4EF4CFB2F8197B6BD553A4C5950A180CA1F0CFAB6750406ADEBF064A8785260F0EDB65451BA755DB55F62BFCBFF4D543185gEr3T" TargetMode="External"/><Relationship Id="rId164" Type="http://schemas.openxmlformats.org/officeDocument/2006/relationships/hyperlink" Target="consultantplus://offline/ref=166711913BD3D4EF4CFB338289B6BD553948575EA38ACA1F0CFAB6750406ADEBF064A8785262F7EEB25451BA755DB55F62BFCBFF4D543185gEr3T" TargetMode="External"/><Relationship Id="rId371" Type="http://schemas.openxmlformats.org/officeDocument/2006/relationships/hyperlink" Target="consultantplus://offline/ref=347F86B751EBC14CCFFAC6C963A4EF4AAEE1513A3A911B732AF8FA3C852321F7382AB23D44B0A3E450FA44079A3C8C9699A5F8AD1Dr5T" TargetMode="External"/><Relationship Id="rId427" Type="http://schemas.openxmlformats.org/officeDocument/2006/relationships/hyperlink" Target="consultantplus://offline/ref=034A5AA511EA8B639EB3A71B1603D783BD7FB83A9F9976702D73562AC51E15B783019A0E0E0F76C0837B21D6C81A09E0A46BAA079C730C4FEEsDT" TargetMode="External"/><Relationship Id="rId469" Type="http://schemas.openxmlformats.org/officeDocument/2006/relationships/hyperlink" Target="consultantplus://offline/ref=034A5AA511EA8B639EB3A71B1603D783BF79BA309B9376702D73562AC51E15B783019A0E0E0D75CC817B21D6C81A09E0A46BAA079C730C4FEEsDT" TargetMode="External"/><Relationship Id="rId634" Type="http://schemas.openxmlformats.org/officeDocument/2006/relationships/hyperlink" Target="consultantplus://offline/ref=38ADC91EB719074EB21AB59FF35B600C453A4395DFA414C0CAA53AABA06A0DBFC5E37079AB67EAEE7072464D1DA769D5EE5D6072EB26DC50T2s4T" TargetMode="External"/><Relationship Id="rId676" Type="http://schemas.openxmlformats.org/officeDocument/2006/relationships/hyperlink" Target="consultantplus://offline/ref=38ADC91EB719074EB21AB59FF35B600C4738419CDCA614C0CAA53AABA06A0DBFC5E37079AB65ECEA7B72464D1DA769D5EE5D6072EB26DC50T2s4T" TargetMode="External"/><Relationship Id="rId26" Type="http://schemas.openxmlformats.org/officeDocument/2006/relationships/hyperlink" Target="consultantplus://offline/ref=166711913BD3D4EF4CFB2F8197B6BD55384D5D5BA48BCA1F0CFAB6750406ADEBF064A87A5069A3BEF50A08EB3616B95E7BA3CAFCg5r1T" TargetMode="External"/><Relationship Id="rId231" Type="http://schemas.openxmlformats.org/officeDocument/2006/relationships/hyperlink" Target="consultantplus://offline/ref=166711913BD3D4EF4CFB338289B6BD5539495750A081CA1F0CFAB6750406ADEBF064A8785262F7EEB25451BA755DB55F62BFCBFF4D543185gEr3T" TargetMode="External"/><Relationship Id="rId273" Type="http://schemas.openxmlformats.org/officeDocument/2006/relationships/hyperlink" Target="consultantplus://offline/ref=166711913BD3D4EF4CFB2F8197B6BD553A4C5950A180CA1F0CFAB6750406ADEBF064A8785263F0EAB45451BA755DB55F62BFCBFF4D543185gEr3T" TargetMode="External"/><Relationship Id="rId329" Type="http://schemas.openxmlformats.org/officeDocument/2006/relationships/hyperlink" Target="consultantplus://offline/ref=A19FE017C964DDB07C1D12E187E23CD4F500C9B456377FC7E3D38C79F316402383248D39D40A2DC995998AC5892CE1D0D4F553960555FEB8s1r1T" TargetMode="External"/><Relationship Id="rId480" Type="http://schemas.openxmlformats.org/officeDocument/2006/relationships/hyperlink" Target="consultantplus://offline/ref=034A5AA511EA8B639EB3A71B1603D783BD7FB83A9F9976702D73562AC51E15B783019A0E0E0F76C0837B21D6C81A09E0A46BAA079C730C4FEEsDT" TargetMode="External"/><Relationship Id="rId536" Type="http://schemas.openxmlformats.org/officeDocument/2006/relationships/hyperlink" Target="consultantplus://offline/ref=034A5AA511EA8B639EB3A71B1603D783BD7FB83A9F9976702D73562AC51E15B783019A0E0E0C77C1807B21D6C81A09E0A46BAA079C730C4FEEsDT" TargetMode="External"/><Relationship Id="rId701" Type="http://schemas.openxmlformats.org/officeDocument/2006/relationships/hyperlink" Target="consultantplus://offline/ref=2D3D611F0F7094DFED4B8C3F10A6A16AFD439C736D38FF8A3BCD01BEF0EC81C7685010AE4F68591F20BE4611A5FF2FB0B48BC64BC9B940CF37v7T" TargetMode="External"/><Relationship Id="rId68" Type="http://schemas.openxmlformats.org/officeDocument/2006/relationships/hyperlink" Target="consultantplus://offline/ref=166711913BD3D4EF4CFB2F8197B6BD553A4C5950A180CA1F0CFAB6750406ADEBF064A8785263F0EAB45451BA755DB55F62BFCBFF4D543185gEr3T" TargetMode="External"/><Relationship Id="rId133" Type="http://schemas.openxmlformats.org/officeDocument/2006/relationships/hyperlink" Target="consultantplus://offline/ref=166711913BD3D4EF4CFB2F8197B6BD553A4B575BA680CA1F0CFAB6750406ADEBF064A8785262F7E7B45451BA755DB55F62BFCBFF4D543185gEr3T" TargetMode="External"/><Relationship Id="rId175" Type="http://schemas.openxmlformats.org/officeDocument/2006/relationships/hyperlink" Target="consultantplus://offline/ref=166711913BD3D4EF4CFB2F8197B6BD553A4C5950A180CA1F0CFAB6750406ADEBF064A8785260F0EAB25451BA755DB55F62BFCBFF4D543185gEr3T" TargetMode="External"/><Relationship Id="rId340" Type="http://schemas.openxmlformats.org/officeDocument/2006/relationships/hyperlink" Target="consultantplus://offline/ref=A19FE017C964DDB07C1D12E187E23CD4F704C9BE523C7FC7E3D38C79F316402383248D39D4082ACE90998AC5892CE1D0D4F553960555FEB8s1r1T" TargetMode="External"/><Relationship Id="rId578" Type="http://schemas.openxmlformats.org/officeDocument/2006/relationships/hyperlink" Target="consultantplus://offline/ref=034A5AA511EA8B639EB3A71B1603D783BD7FB83A9F9976702D73562AC51E15B783019A0E0E0F70CD8B7B21D6C81A09E0A46BAA079C730C4FEEsDT" TargetMode="External"/><Relationship Id="rId200" Type="http://schemas.openxmlformats.org/officeDocument/2006/relationships/hyperlink" Target="consultantplus://offline/ref=166711913BD3D4EF4CFB2F8197B6BD55384D5D5BA48BCA1F0CFAB6750406ADEBF064A8785262F6E7B85451BA755DB55F62BFCBFF4D543185gEr3T" TargetMode="External"/><Relationship Id="rId382" Type="http://schemas.openxmlformats.org/officeDocument/2006/relationships/hyperlink" Target="consultantplus://offline/ref=347F86B751EBC14CCFFADACA7DA4EF4AAFE45B3F3D901B732AF8FA3C852321F7382AB23944BBF7B417A41D56D977809780B9F9AEC9F437941Cr9T" TargetMode="External"/><Relationship Id="rId438" Type="http://schemas.openxmlformats.org/officeDocument/2006/relationships/hyperlink" Target="consultantplus://offline/ref=034A5AA511EA8B639EB3A71B1603D783BD7FB83A9F9976702D73562AC51E15B783019A0E0E0D76CD837B21D6C81A09E0A46BAA079C730C4FEEsDT" TargetMode="External"/><Relationship Id="rId603" Type="http://schemas.openxmlformats.org/officeDocument/2006/relationships/hyperlink" Target="consultantplus://offline/ref=034A5AA511EA8B639EB3BB180803D783BE7BB6349D9376702D73562AC51E15B783019A0E0E0D75C5817B21D6C81A09E0A46BAA079C730C4FEEsDT" TargetMode="External"/><Relationship Id="rId645" Type="http://schemas.openxmlformats.org/officeDocument/2006/relationships/hyperlink" Target="consultantplus://offline/ref=38ADC91EB719074EB21AB59FF35B600C4738419CDCA614C0CAA53AABA06A0DBFC5E37079AB66ECEA7D72464D1DA769D5EE5D6072EB26DC50T2s4T" TargetMode="External"/><Relationship Id="rId687" Type="http://schemas.openxmlformats.org/officeDocument/2006/relationships/hyperlink" Target="consultantplus://offline/ref=2D3D611F0F7094DFED4B903C0EA6A16AFC429D706635FF8A3BCD01BEF0EC81C7685010AE4F68591A2BBE4611A5FF2FB0B48BC64BC9B940CF37v7T" TargetMode="External"/><Relationship Id="rId242" Type="http://schemas.openxmlformats.org/officeDocument/2006/relationships/hyperlink" Target="consultantplus://offline/ref=166711913BD3D4EF4CFB2F8197B6BD553A4C5950A180CA1F0CFAB6750406ADEBF064A8785263F0EAB45451BA755DB55F62BFCBFF4D543185gEr3T" TargetMode="External"/><Relationship Id="rId284" Type="http://schemas.openxmlformats.org/officeDocument/2006/relationships/hyperlink" Target="consultantplus://offline/ref=A19FE017C964DDB07C1D0EE299E23CD4F604CCBA52367FC7E3D38C79F316402383248D39D4082ACC93998AC5892CE1D0D4F553960555FEB8s1r1T" TargetMode="External"/><Relationship Id="rId491" Type="http://schemas.openxmlformats.org/officeDocument/2006/relationships/hyperlink" Target="consultantplus://offline/ref=034A5AA511EA8B639EB3A71B1603D783BD7FB83A9F9976702D73562AC51E15B783019A0E0E0F77C6817B21D6C81A09E0A46BAA079C730C4FEEsDT" TargetMode="External"/><Relationship Id="rId505" Type="http://schemas.openxmlformats.org/officeDocument/2006/relationships/hyperlink" Target="consultantplus://offline/ref=034A5AA511EA8B639EB3A71B1603D783BD7FB83A9F9976702D73562AC51E15B783019A0E0E0F70CD8B7B21D6C81A09E0A46BAA079C730C4FEEsDT" TargetMode="External"/><Relationship Id="rId37" Type="http://schemas.openxmlformats.org/officeDocument/2006/relationships/hyperlink" Target="consultantplus://offline/ref=166711913BD3D4EF4CFB2F8197B6BD553A4C5950A180CA1F0CFAB6750406ADEBF064A8785263F0EAB45451BA755DB55F62BFCBFF4D543185gEr3T" TargetMode="External"/><Relationship Id="rId79" Type="http://schemas.openxmlformats.org/officeDocument/2006/relationships/hyperlink" Target="consultantplus://offline/ref=166711913BD3D4EF4CFB338289B6BD55394B565DA483CA1F0CFAB6750406ADEBF064A8785262F7EDB15451BA755DB55F62BFCBFF4D543185gEr3T" TargetMode="External"/><Relationship Id="rId102" Type="http://schemas.openxmlformats.org/officeDocument/2006/relationships/hyperlink" Target="consultantplus://offline/ref=166711913BD3D4EF4CFB2F8197B6BD553A4C5950A180CA1F0CFAB6750406ADEBF064A8785263F0EAB45451BA755DB55F62BFCBFF4D543185gEr3T" TargetMode="External"/><Relationship Id="rId144" Type="http://schemas.openxmlformats.org/officeDocument/2006/relationships/hyperlink" Target="consultantplus://offline/ref=166711913BD3D4EF4CFB2F8197B6BD553A4C5950A180CA1F0CFAB6750406ADEBF064A8785260F0EDB65451BA755DB55F62BFCBFF4D543185gEr3T" TargetMode="External"/><Relationship Id="rId547" Type="http://schemas.openxmlformats.org/officeDocument/2006/relationships/hyperlink" Target="consultantplus://offline/ref=034A5AA511EA8B639EB3A71B1603D783BD7FB83A9F9976702D73562AC51E15B783019A0E0E0F76C0837B21D6C81A09E0A46BAA079C730C4FEEsDT" TargetMode="External"/><Relationship Id="rId589" Type="http://schemas.openxmlformats.org/officeDocument/2006/relationships/hyperlink" Target="consultantplus://offline/ref=034A5AA511EA8B639EB3A71B1603D783BD7FB83A9F9976702D73562AC51E15B783019A0E0E0D7DC58B7B21D6C81A09E0A46BAA079C730C4FEEsDT" TargetMode="External"/><Relationship Id="rId90" Type="http://schemas.openxmlformats.org/officeDocument/2006/relationships/hyperlink" Target="consultantplus://offline/ref=166711913BD3D4EF4CFB338289B6BD5539495750A081CA1F0CFAB6750406ADEBF064A8785262F7EEB05451BA755DB55F62BFCBFF4D543185gEr3T" TargetMode="External"/><Relationship Id="rId186" Type="http://schemas.openxmlformats.org/officeDocument/2006/relationships/hyperlink" Target="consultantplus://offline/ref=166711913BD3D4EF4CFB2F8197B6BD55384D5D5BA48BCA1F0CFAB6750406ADEBF064A87A5069A3BEF50A08EB3616B95E7BA3CAFCg5r1T" TargetMode="External"/><Relationship Id="rId351" Type="http://schemas.openxmlformats.org/officeDocument/2006/relationships/hyperlink" Target="consultantplus://offline/ref=347F86B751EBC14CCFFADACA7DA4EF4AAFE4503F3B9B1B732AF8FA3C852321F7382AB23944BBF7B415A41D56D977809780B9F9AEC9F437941Cr9T" TargetMode="External"/><Relationship Id="rId393" Type="http://schemas.openxmlformats.org/officeDocument/2006/relationships/hyperlink" Target="consultantplus://offline/ref=347F86B751EBC14CCFFAC6C963A4EF4AACE055313F9A1B732AF8FA3C852321F7382AB23944B9F0B713A41D56D977809780B9F9AEC9F437941Cr9T" TargetMode="External"/><Relationship Id="rId407" Type="http://schemas.openxmlformats.org/officeDocument/2006/relationships/hyperlink" Target="consultantplus://offline/ref=034A5AA511EA8B639EB3A71B1603D783B87EBF329B902B7A252A5A28C2114AA08448960F0E0F71C1892424C3D94204E7BD74AA1880710EE4sFT" TargetMode="External"/><Relationship Id="rId449" Type="http://schemas.openxmlformats.org/officeDocument/2006/relationships/hyperlink" Target="consultantplus://offline/ref=034A5AA511EA8B639EB3A71B1603D783BD7FB83A9F9976702D73562AC51E15B783019A0E0E0F76C0837B21D6C81A09E0A46BAA079C730C4FEEsDT" TargetMode="External"/><Relationship Id="rId614" Type="http://schemas.openxmlformats.org/officeDocument/2006/relationships/hyperlink" Target="consultantplus://offline/ref=034A5AA511EA8B639EB3A71B1603D783BD7FB83A9F9976702D73562AC51E15B783019A0E0E0D71C7877B21D6C81A09E0A46BAA079C730C4FEEsDT" TargetMode="External"/><Relationship Id="rId656" Type="http://schemas.openxmlformats.org/officeDocument/2006/relationships/hyperlink" Target="consultantplus://offline/ref=38ADC91EB719074EB21AB59FF35B600C45394395D8AC14C0CAA53AABA06A0DBFC5E37079AB67EBED7E72464D1DA769D5EE5D6072EB26DC50T2s4T" TargetMode="External"/><Relationship Id="rId211" Type="http://schemas.openxmlformats.org/officeDocument/2006/relationships/hyperlink" Target="consultantplus://offline/ref=166711913BD3D4EF4CFB338289B6BD553948585CA48ACA1F0CFAB6750406ADEBF064A8785262F7EDB75451BA755DB55F62BFCBFF4D543185gEr3T" TargetMode="External"/><Relationship Id="rId253" Type="http://schemas.openxmlformats.org/officeDocument/2006/relationships/hyperlink" Target="consultantplus://offline/ref=166711913BD3D4EF4CFB2F8197B6BD553A4C5950A180CA1F0CFAB6750406ADEBF064A8785260F2E6B85451BA755DB55F62BFCBFF4D543185gEr3T" TargetMode="External"/><Relationship Id="rId295" Type="http://schemas.openxmlformats.org/officeDocument/2006/relationships/hyperlink" Target="consultantplus://offline/ref=A19FE017C964DDB07C1D12E187E23CD4F500C9B456377FC7E3D38C79F316402383248D39D40A2DCE91998AC5892CE1D0D4F553960555FEB8s1r1T" TargetMode="External"/><Relationship Id="rId309" Type="http://schemas.openxmlformats.org/officeDocument/2006/relationships/image" Target="media/image6.png"/><Relationship Id="rId460" Type="http://schemas.openxmlformats.org/officeDocument/2006/relationships/hyperlink" Target="consultantplus://offline/ref=034A5AA511EA8B639EB3A71B1603D783BD7FB83A9F9976702D73562AC51E15B783019A0E0E0D76CD837B21D6C81A09E0A46BAA079C730C4FEEsDT" TargetMode="External"/><Relationship Id="rId516" Type="http://schemas.openxmlformats.org/officeDocument/2006/relationships/hyperlink" Target="consultantplus://offline/ref=034A5AA511EA8B639EB3A71B1603D783BF7EBC319A9276702D73562AC51E15B783019A0E0E0D75C3847B21D6C81A09E0A46BAA079C730C4FEEsDT" TargetMode="External"/><Relationship Id="rId698" Type="http://schemas.openxmlformats.org/officeDocument/2006/relationships/hyperlink" Target="consultantplus://offline/ref=2D3D611F0F7094DFED4B903C0EA6A16AFC429D706635FF8A3BCD01BEF0EC81C7685010AB46630D4A67E01F40E6B423B1AD97C7483Dv5T" TargetMode="External"/><Relationship Id="rId48" Type="http://schemas.openxmlformats.org/officeDocument/2006/relationships/hyperlink" Target="consultantplus://offline/ref=166711913BD3D4EF4CFB2F8197B6BD553A4C5950A180CA1F0CFAB6750406ADEBF064A8785263F0EAB45451BA755DB55F62BFCBFF4D543185gEr3T" TargetMode="External"/><Relationship Id="rId113" Type="http://schemas.openxmlformats.org/officeDocument/2006/relationships/hyperlink" Target="consultantplus://offline/ref=166711913BD3D4EF4CFB338289B6BD553948575EA38ACA1F0CFAB6750406ADEBF064A8785262F7EEB55451BA755DB55F62BFCBFF4D543185gEr3T" TargetMode="External"/><Relationship Id="rId320" Type="http://schemas.openxmlformats.org/officeDocument/2006/relationships/hyperlink" Target="consultantplus://offline/ref=A19FE017C964DDB07C1D12E187E23CD4F500C9B456377FC7E3D38C79F316402383248D39D40A2DCE91998AC5892CE1D0D4F553960555FEB8s1r1T" TargetMode="External"/><Relationship Id="rId558" Type="http://schemas.openxmlformats.org/officeDocument/2006/relationships/hyperlink" Target="consultantplus://offline/ref=034A5AA511EA8B639EB3A71B1603D783BD7FB83A9F9976702D73562AC51E15B783019A0E0E0D76CD837B21D6C81A09E0A46BAA079C730C4FEEsDT" TargetMode="External"/><Relationship Id="rId155" Type="http://schemas.openxmlformats.org/officeDocument/2006/relationships/hyperlink" Target="consultantplus://offline/ref=166711913BD3D4EF4CFB2F8197B6BD553A4C5950A180CA1F0CFAB6750406ADEBF064A8785260F5EDB25451BA755DB55F62BFCBFF4D543185gEr3T" TargetMode="External"/><Relationship Id="rId197" Type="http://schemas.openxmlformats.org/officeDocument/2006/relationships/hyperlink" Target="consultantplus://offline/ref=166711913BD3D4EF4CFB2F8197B6BD553A4C5950A180CA1F0CFAB6750406ADEBF064A8785260F2E6B85451BA755DB55F62BFCBFF4D543185gEr3T" TargetMode="External"/><Relationship Id="rId362" Type="http://schemas.openxmlformats.org/officeDocument/2006/relationships/hyperlink" Target="consultantplus://offline/ref=347F86B751EBC14CCFFADACA7DA4EF4AAFE55B313E9B1B732AF8FA3C852321F7382AB23944BBF7B415A41D56D977809780B9F9AEC9F437941Cr9T" TargetMode="External"/><Relationship Id="rId418" Type="http://schemas.openxmlformats.org/officeDocument/2006/relationships/hyperlink" Target="consultantplus://offline/ref=034A5AA511EA8B639EB3A71B1603D783BF78B8319D9876702D73562AC51E15B783019A0E0E0D75CD817B21D6C81A09E0A46BAA079C730C4FEEsDT" TargetMode="External"/><Relationship Id="rId625" Type="http://schemas.openxmlformats.org/officeDocument/2006/relationships/hyperlink" Target="consultantplus://offline/ref=034A5AA511EA8B639EB3A71B1603D783BD7FB83A9F9976702D73562AC51E15B783019A0E0E0F70CD8B7B21D6C81A09E0A46BAA079C730C4FEEsDT" TargetMode="External"/><Relationship Id="rId222" Type="http://schemas.openxmlformats.org/officeDocument/2006/relationships/hyperlink" Target="consultantplus://offline/ref=166711913BD3D4EF4CFB338289B6BD55394B565DA483CA1F0CFAB6750406ADEBF064A8785262F7EDB35451BA755DB55F62BFCBFF4D543185gEr3T" TargetMode="External"/><Relationship Id="rId264" Type="http://schemas.openxmlformats.org/officeDocument/2006/relationships/hyperlink" Target="consultantplus://offline/ref=166711913BD3D4EF4CFB2F8197B6BD553A4C5950A180CA1F0CFAB6750406ADEBF064A8785262FFEEB85451BA755DB55F62BFCBFF4D543185gEr3T" TargetMode="External"/><Relationship Id="rId471" Type="http://schemas.openxmlformats.org/officeDocument/2006/relationships/hyperlink" Target="consultantplus://offline/ref=034A5AA511EA8B639EB3A71B1603D783BF79BA309B9376702D73562AC51E15B783019A0E0E0D75C3817B21D6C81A09E0A46BAA079C730C4FEEsDT" TargetMode="External"/><Relationship Id="rId667" Type="http://schemas.openxmlformats.org/officeDocument/2006/relationships/hyperlink" Target="consultantplus://offline/ref=38ADC91EB719074EB21AA99CED5B600C443C4F92DEAC14C0CAA53AABA06A0DBFC5E37079AB67EBEE7A72464D1DA769D5EE5D6072EB26DC50T2s4T" TargetMode="External"/><Relationship Id="rId17" Type="http://schemas.openxmlformats.org/officeDocument/2006/relationships/hyperlink" Target="consultantplus://offline/ref=166711913BD3D4EF4CFB338289B6BD55394F5959A286CA1F0CFAB6750406ADEBF064A8785262F7EDB35451BA755DB55F62BFCBFF4D543185gEr3T" TargetMode="External"/><Relationship Id="rId59" Type="http://schemas.openxmlformats.org/officeDocument/2006/relationships/hyperlink" Target="consultantplus://offline/ref=166711913BD3D4EF4CFB2F8197B6BD553F4E5C5CA586CA1F0CFAB6750406ADEBF064A87C5265F6E4E50E41BE3C08BF4164A0D4FC5354g3r3T" TargetMode="External"/><Relationship Id="rId124" Type="http://schemas.openxmlformats.org/officeDocument/2006/relationships/hyperlink" Target="consultantplus://offline/ref=166711913BD3D4EF4CFB2F8197B6BD553A4C5950A180CA1F0CFAB6750406ADEBF064A8785260F2E6B85451BA755DB55F62BFCBFF4D543185gEr3T" TargetMode="External"/><Relationship Id="rId527" Type="http://schemas.openxmlformats.org/officeDocument/2006/relationships/hyperlink" Target="consultantplus://offline/ref=034A5AA511EA8B639EB3A71B1603D783BD7FB83A9F9976702D73562AC51E15B783019A0E0E0F72C6857B21D6C81A09E0A46BAA079C730C4FEEsDT" TargetMode="External"/><Relationship Id="rId569" Type="http://schemas.openxmlformats.org/officeDocument/2006/relationships/hyperlink" Target="consultantplus://offline/ref=034A5AA511EA8B639EB3A71B1603D783BD7FB83A9F9976702D73562AC51E15B783019A0E0E0D7DC58B7B21D6C81A09E0A46BAA079C730C4FEEsDT" TargetMode="External"/><Relationship Id="rId70" Type="http://schemas.openxmlformats.org/officeDocument/2006/relationships/hyperlink" Target="consultantplus://offline/ref=166711913BD3D4EF4CFB2F8197B6BD553A4C5950A180CA1F0CFAB6750406ADEBF064A8785260F2E6B85451BA755DB55F62BFCBFF4D543185gEr3T" TargetMode="External"/><Relationship Id="rId166" Type="http://schemas.openxmlformats.org/officeDocument/2006/relationships/hyperlink" Target="consultantplus://offline/ref=166711913BD3D4EF4CFB2F8197B6BD553A4C5950A180CA1F0CFAB6750406ADEBF064A8785260F0EAB25451BA755DB55F62BFCBFF4D543185gEr3T" TargetMode="External"/><Relationship Id="rId331" Type="http://schemas.openxmlformats.org/officeDocument/2006/relationships/hyperlink" Target="consultantplus://offline/ref=A19FE017C964DDB07C1D12E187E23CD4F701CDBF533C7FC7E3D38C79F316402383248D3ADD037E9DD2C7D394CA67EDD1CDE95295s1r9T" TargetMode="External"/><Relationship Id="rId373" Type="http://schemas.openxmlformats.org/officeDocument/2006/relationships/hyperlink" Target="consultantplus://offline/ref=347F86B751EBC14CCFFADACA7DA4EF4AAFE45B3F3D901B732AF8FA3C852321F7382AB23944BBF7B416A41D56D977809780B9F9AEC9F437941Cr9T" TargetMode="External"/><Relationship Id="rId429" Type="http://schemas.openxmlformats.org/officeDocument/2006/relationships/hyperlink" Target="consultantplus://offline/ref=034A5AA511EA8B639EB3A71B1603D783BD7FB83A9F9976702D73562AC51E15B783019A0E0E0D71C5807B21D6C81A09E0A46BAA079C730C4FEEsDT" TargetMode="External"/><Relationship Id="rId580" Type="http://schemas.openxmlformats.org/officeDocument/2006/relationships/hyperlink" Target="consultantplus://offline/ref=034A5AA511EA8B639EB3A71B1603D783BD7FB83A9F9976702D73562AC51E15B783019A0E0E0D71C5807B21D6C81A09E0A46BAA079C730C4FEEsDT" TargetMode="External"/><Relationship Id="rId636" Type="http://schemas.openxmlformats.org/officeDocument/2006/relationships/hyperlink" Target="consultantplus://offline/ref=38ADC91EB719074EB21AB59FF35B600C4738419CDCA614C0CAA53AABA06A0DBFC5E37079AB65E9ED7B72464D1DA769D5EE5D6072EB26DC50T2s4T" TargetMode="External"/><Relationship Id="rId1" Type="http://schemas.openxmlformats.org/officeDocument/2006/relationships/numbering" Target="numbering.xml"/><Relationship Id="rId233" Type="http://schemas.openxmlformats.org/officeDocument/2006/relationships/hyperlink" Target="consultantplus://offline/ref=166711913BD3D4EF4CFB338289B6BD5539495750A081CA1F0CFAB6750406ADEBF064A8785262F7EEB75451BA755DB55F62BFCBFF4D543185gEr3T" TargetMode="External"/><Relationship Id="rId440" Type="http://schemas.openxmlformats.org/officeDocument/2006/relationships/hyperlink" Target="consultantplus://offline/ref=034A5AA511EA8B639EB3A71B1603D783BD7FB83A9F9976702D73562AC51E15B783019A0E0E0D76CD837B21D6C81A09E0A46BAA079C730C4FEEsDT" TargetMode="External"/><Relationship Id="rId678" Type="http://schemas.openxmlformats.org/officeDocument/2006/relationships/hyperlink" Target="consultantplus://offline/ref=38ADC91EB719074EB21AA99CED5B600C443C4F92DEAC14C0CAA53AABA06A0DBFC5E37079AB67EBEE7B72464D1DA769D5EE5D6072EB26DC50T2s4T" TargetMode="External"/><Relationship Id="rId28" Type="http://schemas.openxmlformats.org/officeDocument/2006/relationships/hyperlink" Target="consultantplus://offline/ref=166711913BD3D4EF4CFB338289B6BD553948575EA38ACA1F0CFAB6750406ADEBF064A8785262F7EEB55451BA755DB55F62BFCBFF4D543185gEr3T" TargetMode="External"/><Relationship Id="rId275" Type="http://schemas.openxmlformats.org/officeDocument/2006/relationships/hyperlink" Target="consultantplus://offline/ref=166711913BD3D4EF4CFB338289B6BD553948575EA38ACA1F0CFAB6750406ADEBF064A8785262F7EEB55451BA755DB55F62BFCBFF4D543185gEr3T" TargetMode="External"/><Relationship Id="rId300" Type="http://schemas.openxmlformats.org/officeDocument/2006/relationships/hyperlink" Target="consultantplus://offline/ref=A19FE017C964DDB07C1D0EE299E23CD4F605C7B457367FC7E3D38C79F316402383248D39D4082ACC9F998AC5892CE1D0D4F553960555FEB8s1r1T" TargetMode="External"/><Relationship Id="rId482" Type="http://schemas.openxmlformats.org/officeDocument/2006/relationships/hyperlink" Target="consultantplus://offline/ref=034A5AA511EA8B639EB3A71B1603D783BF7EBC319A9276702D73562AC51E15B783019A0C0C062195C62578878B5105E1BD77AB04E8s0T" TargetMode="External"/><Relationship Id="rId538" Type="http://schemas.openxmlformats.org/officeDocument/2006/relationships/hyperlink" Target="consultantplus://offline/ref=034A5AA511EA8B639EB3A71B1603D783BD7FB83A9F9976702D73562AC51E15B783019A0E0E0F72C1817B21D6C81A09E0A46BAA079C730C4FEEsDT" TargetMode="External"/><Relationship Id="rId703" Type="http://schemas.openxmlformats.org/officeDocument/2006/relationships/hyperlink" Target="consultantplus://offline/ref=2D3D611F0F7094DFED4B903C0EA6A16AFC429D706635FF8A3BCD01BEF0EC81C7685010A7443C085F76B81247FFAB23AEB195C534v8T" TargetMode="External"/><Relationship Id="rId81" Type="http://schemas.openxmlformats.org/officeDocument/2006/relationships/hyperlink" Target="consultantplus://offline/ref=166711913BD3D4EF4CFB338289B6BD55394B565DA483CA1F0CFAB6750406ADEBF064A8785262F7EDB35451BA755DB55F62BFCBFF4D543185gEr3T" TargetMode="External"/><Relationship Id="rId135" Type="http://schemas.openxmlformats.org/officeDocument/2006/relationships/hyperlink" Target="consultantplus://offline/ref=166711913BD3D4EF4CFB2F8197B6BD553F4E5C5CA586CA1F0CFAB6750406ADEBF064A8785260FFE8B55451BA755DB55F62BFCBFF4D543185gEr3T" TargetMode="External"/><Relationship Id="rId177" Type="http://schemas.openxmlformats.org/officeDocument/2006/relationships/hyperlink" Target="consultantplus://offline/ref=166711913BD3D4EF4CFB2F8197B6BD553A4C5950A180CA1F0CFAB6750406ADEBF064A8785262FFEEB85451BA755DB55F62BFCBFF4D543185gEr3T" TargetMode="External"/><Relationship Id="rId342" Type="http://schemas.openxmlformats.org/officeDocument/2006/relationships/hyperlink" Target="consultantplus://offline/ref=347F86B751EBC14CCFFAC6C963A4EF4AAEE85B3D38981B732AF8FA3C852321F7382AB23944BBF6B111A41D56D977809780B9F9AEC9F437941Cr9T" TargetMode="External"/><Relationship Id="rId384" Type="http://schemas.openxmlformats.org/officeDocument/2006/relationships/hyperlink" Target="consultantplus://offline/ref=347F86B751EBC14CCFFAC6C963A4EF4AACE055313F9A1B732AF8FA3C852321F7382AB23944B9F0B017A41D56D977809780B9F9AEC9F437941Cr9T" TargetMode="External"/><Relationship Id="rId591" Type="http://schemas.openxmlformats.org/officeDocument/2006/relationships/hyperlink" Target="consultantplus://offline/ref=034A5AA511EA8B639EB3A71B1603D783BD7FB83A9F9976702D73562AC51E15B783019A0E0E0F72C1817B21D6C81A09E0A46BAA079C730C4FEEsDT" TargetMode="External"/><Relationship Id="rId605" Type="http://schemas.openxmlformats.org/officeDocument/2006/relationships/hyperlink" Target="consultantplus://offline/ref=034A5AA511EA8B639EB3A71B1603D783BD7FB83A9F9976702D73562AC51E15B783019A0E0E0F76C0837B21D6C81A09E0A46BAA079C730C4FEEsDT" TargetMode="External"/><Relationship Id="rId202" Type="http://schemas.openxmlformats.org/officeDocument/2006/relationships/hyperlink" Target="consultantplus://offline/ref=166711913BD3D4EF4CFB2F8197B6BD553A4C5950A180CA1F0CFAB6750406ADEBF064A8785263F0EAB45451BA755DB55F62BFCBFF4D543185gEr3T" TargetMode="External"/><Relationship Id="rId244" Type="http://schemas.openxmlformats.org/officeDocument/2006/relationships/hyperlink" Target="consultantplus://offline/ref=166711913BD3D4EF4CFB2F8197B6BD553A4C5950A180CA1F0CFAB6750406ADEBF064A8785260F0EAB25451BA755DB55F62BFCBFF4D543185gEr3T" TargetMode="External"/><Relationship Id="rId647" Type="http://schemas.openxmlformats.org/officeDocument/2006/relationships/hyperlink" Target="consultantplus://offline/ref=38ADC91EB719074EB21AB59FF35B600C4738419CDCA614C0CAA53AABA06A0DBFC5E37079AB65ECED7F72464D1DA769D5EE5D6072EB26DC50T2s4T" TargetMode="External"/><Relationship Id="rId689" Type="http://schemas.openxmlformats.org/officeDocument/2006/relationships/hyperlink" Target="consultantplus://offline/ref=2D3D611F0F7094DFED4B903C0EA6A16AFC429D706635FF8A3BCD01BEF0EC81C7685010AD46630D4A67E01F40E6B423B1AD97C7483Dv5T" TargetMode="External"/><Relationship Id="rId39" Type="http://schemas.openxmlformats.org/officeDocument/2006/relationships/hyperlink" Target="consultantplus://offline/ref=166711913BD3D4EF4CFB338289B6BD553948575EA38ACA1F0CFAB6750406ADEBF064A8785262F7EEB25451BA755DB55F62BFCBFF4D543185gEr3T" TargetMode="External"/><Relationship Id="rId286" Type="http://schemas.openxmlformats.org/officeDocument/2006/relationships/hyperlink" Target="consultantplus://offline/ref=A19FE017C964DDB07C1D12E187E23CD4F701CDBF533C7FC7E3D38C79F316402383248D3DD4037E9DD2C7D394CA67EDD1CDE95295s1r9T" TargetMode="External"/><Relationship Id="rId451" Type="http://schemas.openxmlformats.org/officeDocument/2006/relationships/hyperlink" Target="consultantplus://offline/ref=034A5AA511EA8B639EB3A71B1603D783BD7FB83A9F9976702D73562AC51E15B783019A0E0E0D71C5807B21D6C81A09E0A46BAA079C730C4FEEsDT" TargetMode="External"/><Relationship Id="rId493" Type="http://schemas.openxmlformats.org/officeDocument/2006/relationships/hyperlink" Target="consultantplus://offline/ref=034A5AA511EA8B639EB3A71B1603D783BF7EBC319A9276702D73562AC51E15B783019A0E0E0D74CD807B21D6C81A09E0A46BAA079C730C4FEEsDT" TargetMode="External"/><Relationship Id="rId507" Type="http://schemas.openxmlformats.org/officeDocument/2006/relationships/hyperlink" Target="consultantplus://offline/ref=034A5AA511EA8B639EB3A71B1603D783BD7FB83A9F9976702D73562AC51E15B783019A0E0E0F77C6817B21D6C81A09E0A46BAA079C730C4FEEsDT" TargetMode="External"/><Relationship Id="rId549" Type="http://schemas.openxmlformats.org/officeDocument/2006/relationships/hyperlink" Target="consultantplus://offline/ref=034A5AA511EA8B639EB3A71B1603D783BD7FB83A9F9976702D73562AC51E15B783019A0E0E0F77C6817B21D6C81A09E0A46BAA079C730C4FEEsDT" TargetMode="External"/><Relationship Id="rId50" Type="http://schemas.openxmlformats.org/officeDocument/2006/relationships/hyperlink" Target="consultantplus://offline/ref=166711913BD3D4EF4CFB338289B6BD553948575EA38ACA1F0CFAB6750406ADEBF064A8785262F7EEB35451BA755DB55F62BFCBFF4D543185gEr3T" TargetMode="External"/><Relationship Id="rId104" Type="http://schemas.openxmlformats.org/officeDocument/2006/relationships/hyperlink" Target="consultantplus://offline/ref=166711913BD3D4EF4CFB2F8197B6BD553A4C5950A180CA1F0CFAB6750406ADEBF064A8785260F0EDB65451BA755DB55F62BFCBFF4D543185gEr3T" TargetMode="External"/><Relationship Id="rId146" Type="http://schemas.openxmlformats.org/officeDocument/2006/relationships/hyperlink" Target="consultantplus://offline/ref=166711913BD3D4EF4CFB2F8197B6BD553A4C5950A180CA1F0CFAB6750406ADEBF064A8785263F0EAB45451BA755DB55F62BFCBFF4D543185gEr3T" TargetMode="External"/><Relationship Id="rId188" Type="http://schemas.openxmlformats.org/officeDocument/2006/relationships/hyperlink" Target="consultantplus://offline/ref=166711913BD3D4EF4CFB2F8197B6BD55384D5D5BA48BCA1F0CFAB6750406ADEBF064A8785262F7E8B75451BA755DB55F62BFCBFF4D543185gEr3T" TargetMode="External"/><Relationship Id="rId311" Type="http://schemas.openxmlformats.org/officeDocument/2006/relationships/hyperlink" Target="consultantplus://offline/ref=A19FE017C964DDB07C1D12E187E23CD4F701CDBF533C7FC7E3D38C79F316402383248D3CDD037E9DD2C7D394CA67EDD1CDE95295s1r9T" TargetMode="External"/><Relationship Id="rId353" Type="http://schemas.openxmlformats.org/officeDocument/2006/relationships/hyperlink" Target="consultantplus://offline/ref=347F86B751EBC14CCFFADACA7DA4EF4AAFE4503F3B9B1B732AF8FA3C852321F7382AB23944BBF7B117A41D56D977809780B9F9AEC9F437941Cr9T" TargetMode="External"/><Relationship Id="rId395" Type="http://schemas.openxmlformats.org/officeDocument/2006/relationships/hyperlink" Target="consultantplus://offline/ref=347F86B751EBC14CCFFAC6C963A4EF4AACE055313F9A1B732AF8FA3C852321F7382AB23944B9F5B717A41D56D977809780B9F9AEC9F437941Cr9T" TargetMode="External"/><Relationship Id="rId409" Type="http://schemas.openxmlformats.org/officeDocument/2006/relationships/hyperlink" Target="consultantplus://offline/ref=034A5AA511EA8B639EB3A71B1603D783BF79BA309B9376702D73562AC51E15B783019A0E0E0D75C18A7B21D6C81A09E0A46BAA079C730C4FEEsDT" TargetMode="External"/><Relationship Id="rId560" Type="http://schemas.openxmlformats.org/officeDocument/2006/relationships/hyperlink" Target="consultantplus://offline/ref=034A5AA511EA8B639EB3A71B1603D783BD7FB83A9F9976702D73562AC51E15B783019A0E0E0F77C6817B21D6C81A09E0A46BAA079C730C4FEEsDT" TargetMode="External"/><Relationship Id="rId92" Type="http://schemas.openxmlformats.org/officeDocument/2006/relationships/hyperlink" Target="consultantplus://offline/ref=166711913BD3D4EF4CFB338289B6BD5539495750A081CA1F0CFAB6750406ADEBF064A8785262F7EEB25451BA755DB55F62BFCBFF4D543185gEr3T" TargetMode="External"/><Relationship Id="rId213" Type="http://schemas.openxmlformats.org/officeDocument/2006/relationships/hyperlink" Target="consultantplus://offline/ref=166711913BD3D4EF4CFB2F8197B6BD55384D5D5BA48BCA1F0CFAB6750406ADEBF064A87A5669A3BEF50A08EB3616B95E7BA3CAFCg5r1T" TargetMode="External"/><Relationship Id="rId420" Type="http://schemas.openxmlformats.org/officeDocument/2006/relationships/hyperlink" Target="consultantplus://offline/ref=034A5AA511EA8B639EB3A71B1603D783BF79BA309B9376702D73562AC51E15B783019A0E0E0D75C2857B21D6C81A09E0A46BAA079C730C4FEEsDT" TargetMode="External"/><Relationship Id="rId616" Type="http://schemas.openxmlformats.org/officeDocument/2006/relationships/hyperlink" Target="consultantplus://offline/ref=034A5AA511EA8B639EB3A71B1603D783BD7FB83A9F9976702D73562AC51E15B783019A0E0E0F76C0837B21D6C81A09E0A46BAA079C730C4FEEsDT" TargetMode="External"/><Relationship Id="rId658" Type="http://schemas.openxmlformats.org/officeDocument/2006/relationships/hyperlink" Target="consultantplus://offline/ref=38ADC91EB719074EB21AB59FF35B600C45394597D9AD14C0CAA53AABA06A0DBFC5E37079AB67EAE97172464D1DA769D5EE5D6072EB26DC50T2s4T" TargetMode="External"/><Relationship Id="rId255" Type="http://schemas.openxmlformats.org/officeDocument/2006/relationships/hyperlink" Target="consultantplus://offline/ref=166711913BD3D4EF4CFB338289B6BD553948575EA38ACA1F0CFAB6750406ADEBF064A8785262F7EEB25451BA755DB55F62BFCBFF4D543185gEr3T" TargetMode="External"/><Relationship Id="rId297" Type="http://schemas.openxmlformats.org/officeDocument/2006/relationships/hyperlink" Target="consultantplus://offline/ref=A19FE017C964DDB07C1D12E187E23CD4F500C9B456377FC7E3D38C79F316402383248D39D40A28CE95998AC5892CE1D0D4F553960555FEB8s1r1T" TargetMode="External"/><Relationship Id="rId462" Type="http://schemas.openxmlformats.org/officeDocument/2006/relationships/hyperlink" Target="consultantplus://offline/ref=034A5AA511EA8B639EB3A71B1603D783BD7FB83A9F9976702D73562AC51E15B783019A0E0E0D76CD837B21D6C81A09E0A46BAA079C730C4FEEsDT" TargetMode="External"/><Relationship Id="rId518" Type="http://schemas.openxmlformats.org/officeDocument/2006/relationships/hyperlink" Target="consultantplus://offline/ref=034A5AA511EA8B639EB3A71B1603D783BD7FB83A9F9976702D73562AC51E15B783019A0E0E0F72C6857B21D6C81A09E0A46BAA079C730C4FEEsDT" TargetMode="External"/><Relationship Id="rId115" Type="http://schemas.openxmlformats.org/officeDocument/2006/relationships/hyperlink" Target="consultantplus://offline/ref=166711913BD3D4EF4CFB338289B6BD55394F5959A580CA1F0CFAB6750406ADEBF064A8785262F7EEB55451BA755DB55F62BFCBFF4D543185gEr3T" TargetMode="External"/><Relationship Id="rId157" Type="http://schemas.openxmlformats.org/officeDocument/2006/relationships/hyperlink" Target="consultantplus://offline/ref=166711913BD3D4EF4CFB338289B6BD553948575EA38ACA1F0CFAB6750406ADEBF064A8785262F7EEB55451BA755DB55F62BFCBFF4D543185gEr3T" TargetMode="External"/><Relationship Id="rId322" Type="http://schemas.openxmlformats.org/officeDocument/2006/relationships/hyperlink" Target="consultantplus://offline/ref=A19FE017C964DDB07C1D0EE299E23CD4F604C7BA543D7FC7E3D38C79F316402383248D39D4082ACD95998AC5892CE1D0D4F553960555FEB8s1r1T" TargetMode="External"/><Relationship Id="rId364" Type="http://schemas.openxmlformats.org/officeDocument/2006/relationships/hyperlink" Target="consultantplus://offline/ref=347F86B751EBC14CCFFADACA7DA4EF4AAFE55B313E9B1B732AF8FA3C852321F7382AB23944BBF7B417A41D56D977809780B9F9AEC9F437941Cr9T" TargetMode="External"/><Relationship Id="rId61" Type="http://schemas.openxmlformats.org/officeDocument/2006/relationships/image" Target="media/image2.png"/><Relationship Id="rId199" Type="http://schemas.openxmlformats.org/officeDocument/2006/relationships/hyperlink" Target="consultantplus://offline/ref=166711913BD3D4EF4CFB2F8197B6BD55384D5D5BA48BCA1F0CFAB6750406ADEBF064A8785262F7EAB95451BA755DB55F62BFCBFF4D543185gEr3T" TargetMode="External"/><Relationship Id="rId571" Type="http://schemas.openxmlformats.org/officeDocument/2006/relationships/hyperlink" Target="consultantplus://offline/ref=034A5AA511EA8B639EB3A71B1603D783BD7FB83A9F9976702D73562AC51E15B783019A0E0E0D7DC58B7B21D6C81A09E0A46BAA079C730C4FEEsDT" TargetMode="External"/><Relationship Id="rId627" Type="http://schemas.openxmlformats.org/officeDocument/2006/relationships/hyperlink" Target="consultantplus://offline/ref=38ADC91EB719074EB21AB59FF35B600C45394597D9AD14C0CAA53AABA06A0DBFC5E37079AB67EAE97C72464D1DA769D5EE5D6072EB26DC50T2s4T" TargetMode="External"/><Relationship Id="rId669" Type="http://schemas.openxmlformats.org/officeDocument/2006/relationships/hyperlink" Target="consultantplus://offline/ref=38ADC91EB719074EB21AB59FF35B600C45394597D9AD14C0CAA53AABA06A0DBFC5E3707BA96CBFBE3C2C1F1C5EEC65D4F7416171TFs7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51</Pages>
  <Words>32151</Words>
  <Characters>183265</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ruseckaya</cp:lastModifiedBy>
  <cp:revision>8</cp:revision>
  <dcterms:created xsi:type="dcterms:W3CDTF">2022-11-07T19:43:00Z</dcterms:created>
  <dcterms:modified xsi:type="dcterms:W3CDTF">2022-11-08T08:58:00Z</dcterms:modified>
</cp:coreProperties>
</file>