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87" w:rsidRPr="00DC6556" w:rsidRDefault="00DC6556" w:rsidP="009C732E">
      <w:pPr>
        <w:spacing w:after="0" w:line="240" w:lineRule="auto"/>
        <w:ind w:firstLine="567"/>
        <w:jc w:val="both"/>
        <w:rPr>
          <w:rFonts w:ascii="Times New Roman" w:hAnsi="Times New Roman" w:cs="Times New Roman"/>
          <w:bCs/>
          <w:i/>
          <w:noProof/>
          <w:sz w:val="24"/>
          <w:szCs w:val="24"/>
          <w:lang w:eastAsia="ru-RU"/>
        </w:rPr>
      </w:pPr>
      <w:r w:rsidRPr="00DC6556">
        <w:rPr>
          <w:rFonts w:ascii="Times New Roman" w:hAnsi="Times New Roman" w:cs="Times New Roman"/>
          <w:bCs/>
          <w:i/>
          <w:noProof/>
          <w:sz w:val="24"/>
          <w:szCs w:val="24"/>
          <w:lang w:eastAsia="ru-RU"/>
        </w:rPr>
        <w:t>Фирменный бланк организации</w:t>
      </w:r>
    </w:p>
    <w:p w:rsidR="00DC6556" w:rsidRDefault="00DC6556" w:rsidP="009C732E">
      <w:pPr>
        <w:spacing w:after="0" w:line="240" w:lineRule="auto"/>
        <w:ind w:firstLine="567"/>
        <w:jc w:val="both"/>
        <w:rPr>
          <w:rFonts w:ascii="Times New Roman" w:hAnsi="Times New Roman" w:cs="Times New Roman"/>
          <w:bCs/>
          <w:noProof/>
          <w:sz w:val="24"/>
          <w:szCs w:val="24"/>
          <w:lang w:eastAsia="ru-RU"/>
        </w:rPr>
      </w:pPr>
    </w:p>
    <w:p w:rsidR="00DC6556" w:rsidRDefault="00DC6556" w:rsidP="009C732E">
      <w:pPr>
        <w:spacing w:after="0" w:line="240" w:lineRule="auto"/>
        <w:ind w:firstLine="567"/>
        <w:jc w:val="both"/>
        <w:rPr>
          <w:rFonts w:ascii="Times New Roman" w:hAnsi="Times New Roman" w:cs="Times New Roman"/>
          <w:bCs/>
          <w:noProof/>
          <w:sz w:val="24"/>
          <w:szCs w:val="24"/>
          <w:lang w:eastAsia="ru-RU"/>
        </w:rPr>
      </w:pPr>
    </w:p>
    <w:p w:rsidR="00DC6556" w:rsidRDefault="00DC6556" w:rsidP="009C732E">
      <w:pPr>
        <w:spacing w:after="0" w:line="240" w:lineRule="auto"/>
        <w:ind w:firstLine="567"/>
        <w:jc w:val="both"/>
        <w:rPr>
          <w:rFonts w:ascii="Times New Roman" w:hAnsi="Times New Roman" w:cs="Times New Roman"/>
          <w:bCs/>
          <w:noProof/>
          <w:sz w:val="24"/>
          <w:szCs w:val="24"/>
          <w:lang w:eastAsia="ru-RU"/>
        </w:rPr>
      </w:pPr>
    </w:p>
    <w:p w:rsidR="00DC6556" w:rsidRDefault="00DC6556" w:rsidP="009C732E">
      <w:pPr>
        <w:spacing w:after="0" w:line="240" w:lineRule="auto"/>
        <w:ind w:firstLine="567"/>
        <w:jc w:val="both"/>
        <w:rPr>
          <w:rFonts w:ascii="Times New Roman" w:hAnsi="Times New Roman" w:cs="Times New Roman"/>
          <w:bCs/>
          <w:noProof/>
          <w:sz w:val="24"/>
          <w:szCs w:val="24"/>
          <w:lang w:eastAsia="ru-RU"/>
        </w:rPr>
      </w:pPr>
    </w:p>
    <w:p w:rsidR="00DC6556" w:rsidRDefault="00DC6556" w:rsidP="009C732E">
      <w:pPr>
        <w:spacing w:after="0" w:line="240" w:lineRule="auto"/>
        <w:ind w:firstLine="567"/>
        <w:jc w:val="both"/>
        <w:rPr>
          <w:rFonts w:ascii="Times New Roman" w:hAnsi="Times New Roman" w:cs="Times New Roman"/>
          <w:bCs/>
          <w:noProof/>
          <w:sz w:val="24"/>
          <w:szCs w:val="24"/>
          <w:lang w:eastAsia="ru-RU"/>
        </w:rPr>
      </w:pPr>
    </w:p>
    <w:p w:rsidR="00DC6556" w:rsidRPr="00285DAA" w:rsidRDefault="00DC6556" w:rsidP="009C732E">
      <w:pPr>
        <w:spacing w:after="0" w:line="240" w:lineRule="auto"/>
        <w:ind w:firstLine="567"/>
        <w:jc w:val="both"/>
        <w:rPr>
          <w:rFonts w:ascii="Times New Roman" w:hAnsi="Times New Roman" w:cs="Times New Roman"/>
          <w:bCs/>
          <w:sz w:val="24"/>
          <w:szCs w:val="24"/>
        </w:rPr>
      </w:pPr>
    </w:p>
    <w:p w:rsidR="009C732E" w:rsidRPr="00285DAA" w:rsidRDefault="009C732E" w:rsidP="009C732E">
      <w:pPr>
        <w:widowControl w:val="0"/>
        <w:autoSpaceDE w:val="0"/>
        <w:autoSpaceDN w:val="0"/>
        <w:spacing w:after="0" w:line="240" w:lineRule="auto"/>
        <w:ind w:left="5812"/>
        <w:jc w:val="both"/>
        <w:rPr>
          <w:rFonts w:ascii="Times New Roman" w:eastAsia="Times New Roman" w:hAnsi="Times New Roman" w:cs="Times New Roman"/>
          <w:b/>
          <w:sz w:val="24"/>
          <w:szCs w:val="24"/>
        </w:rPr>
      </w:pPr>
      <w:r w:rsidRPr="00285DAA">
        <w:rPr>
          <w:rFonts w:ascii="Times New Roman" w:eastAsia="Times New Roman" w:hAnsi="Times New Roman" w:cs="Times New Roman"/>
          <w:b/>
          <w:sz w:val="24"/>
          <w:szCs w:val="24"/>
        </w:rPr>
        <w:t>Юристу практики гражданского права и процесса</w:t>
      </w:r>
    </w:p>
    <w:p w:rsidR="009C732E" w:rsidRPr="00285DAA" w:rsidRDefault="009C732E" w:rsidP="009C732E">
      <w:pPr>
        <w:widowControl w:val="0"/>
        <w:autoSpaceDE w:val="0"/>
        <w:autoSpaceDN w:val="0"/>
        <w:spacing w:after="0" w:line="240" w:lineRule="auto"/>
        <w:ind w:left="5812"/>
        <w:jc w:val="both"/>
        <w:rPr>
          <w:rFonts w:ascii="Times New Roman" w:eastAsia="Times New Roman" w:hAnsi="Times New Roman" w:cs="Times New Roman"/>
          <w:b/>
          <w:sz w:val="24"/>
          <w:szCs w:val="24"/>
        </w:rPr>
      </w:pPr>
      <w:r w:rsidRPr="00285DAA">
        <w:rPr>
          <w:rFonts w:ascii="Times New Roman" w:eastAsia="Times New Roman" w:hAnsi="Times New Roman" w:cs="Times New Roman"/>
          <w:b/>
          <w:sz w:val="24"/>
          <w:szCs w:val="24"/>
        </w:rPr>
        <w:t>ООО «</w:t>
      </w:r>
      <w:r w:rsidR="00DC6556">
        <w:rPr>
          <w:rFonts w:ascii="Times New Roman" w:eastAsia="Times New Roman" w:hAnsi="Times New Roman" w:cs="Times New Roman"/>
          <w:b/>
          <w:sz w:val="24"/>
          <w:szCs w:val="24"/>
        </w:rPr>
        <w:t>АЛЬФА</w:t>
      </w:r>
      <w:r w:rsidRPr="00285DAA">
        <w:rPr>
          <w:rFonts w:ascii="Times New Roman" w:eastAsia="Times New Roman" w:hAnsi="Times New Roman" w:cs="Times New Roman"/>
          <w:b/>
          <w:sz w:val="24"/>
          <w:szCs w:val="24"/>
        </w:rPr>
        <w:t>»</w:t>
      </w:r>
    </w:p>
    <w:p w:rsidR="009C732E" w:rsidRPr="00285DAA" w:rsidRDefault="00DC6556" w:rsidP="009C732E">
      <w:pPr>
        <w:widowControl w:val="0"/>
        <w:autoSpaceDE w:val="0"/>
        <w:autoSpaceDN w:val="0"/>
        <w:spacing w:after="0" w:line="240" w:lineRule="auto"/>
        <w:ind w:left="5812"/>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Омегиной</w:t>
      </w:r>
      <w:proofErr w:type="spellEnd"/>
      <w:r>
        <w:rPr>
          <w:rFonts w:ascii="Times New Roman" w:eastAsia="Times New Roman" w:hAnsi="Times New Roman" w:cs="Times New Roman"/>
          <w:b/>
          <w:sz w:val="24"/>
          <w:szCs w:val="24"/>
        </w:rPr>
        <w:t xml:space="preserve"> О.О.</w:t>
      </w:r>
    </w:p>
    <w:p w:rsidR="009C732E" w:rsidRPr="00285DAA" w:rsidRDefault="009C732E" w:rsidP="009C732E">
      <w:pPr>
        <w:widowControl w:val="0"/>
        <w:autoSpaceDE w:val="0"/>
        <w:autoSpaceDN w:val="0"/>
        <w:spacing w:after="0" w:line="240" w:lineRule="auto"/>
        <w:ind w:firstLine="567"/>
        <w:jc w:val="center"/>
        <w:rPr>
          <w:rFonts w:ascii="Times New Roman" w:eastAsia="Times New Roman" w:hAnsi="Times New Roman" w:cs="Times New Roman"/>
          <w:b/>
          <w:sz w:val="24"/>
          <w:szCs w:val="24"/>
        </w:rPr>
      </w:pPr>
    </w:p>
    <w:p w:rsidR="009C732E" w:rsidRPr="00285DAA" w:rsidRDefault="009C732E" w:rsidP="009C732E">
      <w:pPr>
        <w:widowControl w:val="0"/>
        <w:autoSpaceDE w:val="0"/>
        <w:autoSpaceDN w:val="0"/>
        <w:spacing w:after="0" w:line="240" w:lineRule="auto"/>
        <w:ind w:firstLine="567"/>
        <w:jc w:val="center"/>
        <w:rPr>
          <w:rFonts w:ascii="Times New Roman" w:eastAsia="Times New Roman" w:hAnsi="Times New Roman" w:cs="Times New Roman"/>
          <w:b/>
          <w:sz w:val="24"/>
          <w:szCs w:val="24"/>
        </w:rPr>
      </w:pPr>
      <w:r w:rsidRPr="00285DAA">
        <w:rPr>
          <w:rFonts w:ascii="Times New Roman" w:eastAsia="Times New Roman" w:hAnsi="Times New Roman" w:cs="Times New Roman"/>
          <w:b/>
          <w:sz w:val="24"/>
          <w:szCs w:val="24"/>
        </w:rPr>
        <w:t xml:space="preserve">Уважаемая </w:t>
      </w:r>
      <w:r w:rsidR="00DC6556">
        <w:rPr>
          <w:rFonts w:ascii="Times New Roman" w:eastAsia="Times New Roman" w:hAnsi="Times New Roman" w:cs="Times New Roman"/>
          <w:b/>
          <w:sz w:val="24"/>
          <w:szCs w:val="24"/>
        </w:rPr>
        <w:t>Ольга Олеговна</w:t>
      </w:r>
      <w:r w:rsidRPr="00285DAA">
        <w:rPr>
          <w:rFonts w:ascii="Times New Roman" w:eastAsia="Times New Roman" w:hAnsi="Times New Roman" w:cs="Times New Roman"/>
          <w:b/>
          <w:sz w:val="24"/>
          <w:szCs w:val="24"/>
        </w:rPr>
        <w:t>!</w:t>
      </w:r>
    </w:p>
    <w:p w:rsidR="009C732E" w:rsidRPr="00285DAA" w:rsidRDefault="009C732E" w:rsidP="009C732E">
      <w:pPr>
        <w:pStyle w:val="a6"/>
        <w:shd w:val="clear" w:color="auto" w:fill="FFFFFF"/>
        <w:spacing w:before="0" w:beforeAutospacing="0" w:after="0" w:afterAutospacing="0"/>
        <w:ind w:firstLine="567"/>
        <w:jc w:val="both"/>
        <w:rPr>
          <w:rStyle w:val="a7"/>
        </w:rPr>
      </w:pPr>
    </w:p>
    <w:p w:rsidR="009C732E" w:rsidRPr="00285DAA" w:rsidRDefault="009C732E" w:rsidP="009C732E">
      <w:pPr>
        <w:pStyle w:val="a6"/>
        <w:shd w:val="clear" w:color="auto" w:fill="FFFFFF"/>
        <w:spacing w:before="0" w:beforeAutospacing="0" w:after="0" w:afterAutospacing="0"/>
        <w:ind w:firstLine="567"/>
        <w:jc w:val="both"/>
        <w:rPr>
          <w:rStyle w:val="a7"/>
        </w:rPr>
      </w:pPr>
      <w:r w:rsidRPr="00285DAA">
        <w:rPr>
          <w:rStyle w:val="a7"/>
        </w:rPr>
        <w:t>Вопрос:</w:t>
      </w:r>
    </w:p>
    <w:p w:rsidR="009C732E" w:rsidRPr="00285DAA" w:rsidRDefault="009C732E" w:rsidP="009C732E">
      <w:pPr>
        <w:pStyle w:val="a6"/>
        <w:shd w:val="clear" w:color="auto" w:fill="FFFFFF"/>
        <w:spacing w:before="0" w:beforeAutospacing="0" w:after="0" w:afterAutospacing="0"/>
        <w:ind w:firstLine="567"/>
        <w:jc w:val="both"/>
      </w:pPr>
    </w:p>
    <w:p w:rsidR="009C732E" w:rsidRPr="00285DAA" w:rsidRDefault="009C732E" w:rsidP="009C732E">
      <w:pPr>
        <w:pStyle w:val="a6"/>
        <w:shd w:val="clear" w:color="auto" w:fill="FFFFFF"/>
        <w:spacing w:before="0" w:beforeAutospacing="0" w:after="0" w:afterAutospacing="0"/>
        <w:ind w:firstLine="567"/>
        <w:jc w:val="both"/>
      </w:pPr>
      <w:r w:rsidRPr="00285DAA">
        <w:t>Определение рыночной стоимости товарного знака при отчуждении для целей налогового учета</w:t>
      </w:r>
    </w:p>
    <w:p w:rsidR="009C732E" w:rsidRPr="00285DAA" w:rsidRDefault="009C732E" w:rsidP="009C732E">
      <w:pPr>
        <w:pStyle w:val="a6"/>
        <w:shd w:val="clear" w:color="auto" w:fill="FFFFFF"/>
        <w:spacing w:before="0" w:beforeAutospacing="0" w:after="0" w:afterAutospacing="0"/>
        <w:ind w:firstLine="567"/>
        <w:jc w:val="both"/>
      </w:pPr>
    </w:p>
    <w:p w:rsidR="009C732E" w:rsidRPr="00285DAA" w:rsidRDefault="009C732E" w:rsidP="009C732E">
      <w:pPr>
        <w:pStyle w:val="a6"/>
        <w:shd w:val="clear" w:color="auto" w:fill="FFFFFF"/>
        <w:spacing w:before="0" w:beforeAutospacing="0" w:after="0" w:afterAutospacing="0"/>
        <w:ind w:firstLine="567"/>
        <w:jc w:val="both"/>
        <w:rPr>
          <w:rStyle w:val="a7"/>
        </w:rPr>
      </w:pPr>
      <w:r w:rsidRPr="00285DAA">
        <w:rPr>
          <w:rStyle w:val="a7"/>
        </w:rPr>
        <w:t>После телефонного разговора согласована фабула вопроса:</w:t>
      </w:r>
    </w:p>
    <w:p w:rsidR="009C732E" w:rsidRPr="00285DAA" w:rsidRDefault="009C732E" w:rsidP="009C732E">
      <w:pPr>
        <w:pStyle w:val="a6"/>
        <w:shd w:val="clear" w:color="auto" w:fill="FFFFFF"/>
        <w:spacing w:before="0" w:beforeAutospacing="0" w:after="0" w:afterAutospacing="0"/>
        <w:ind w:firstLine="567"/>
        <w:jc w:val="both"/>
      </w:pPr>
    </w:p>
    <w:p w:rsidR="009C732E" w:rsidRPr="00285DAA" w:rsidRDefault="009C732E" w:rsidP="009C732E">
      <w:pPr>
        <w:pStyle w:val="a6"/>
        <w:shd w:val="clear" w:color="auto" w:fill="FFFFFF"/>
        <w:spacing w:before="0" w:beforeAutospacing="0" w:after="0" w:afterAutospacing="0"/>
        <w:ind w:firstLine="709"/>
        <w:jc w:val="both"/>
      </w:pPr>
      <w:r w:rsidRPr="00285DAA">
        <w:t xml:space="preserve">ООО N1 владеет товарным знаком. В деятельности ООО </w:t>
      </w:r>
      <w:r w:rsidRPr="00285DAA">
        <w:rPr>
          <w:lang w:val="en-US"/>
        </w:rPr>
        <w:t>N</w:t>
      </w:r>
      <w:r w:rsidRPr="00285DAA">
        <w:t xml:space="preserve"> 1 товарный знак не используется. ООО </w:t>
      </w:r>
      <w:r w:rsidRPr="00285DAA">
        <w:rPr>
          <w:lang w:val="en-US"/>
        </w:rPr>
        <w:t>N</w:t>
      </w:r>
      <w:r w:rsidRPr="00285DAA">
        <w:t xml:space="preserve"> 1 имеет незначительную выручку от сдачи имущества в аренду. ООО N 2 (завод) пользуется этим товарным знаком безвозмездно, без договора. 86% выручки у ООО N2 от пользования данным ТЗ, реализация товара под данной маркой. Оба юридических лица являются </w:t>
      </w:r>
      <w:proofErr w:type="spellStart"/>
      <w:r w:rsidRPr="00285DAA">
        <w:t>аффилированными</w:t>
      </w:r>
      <w:proofErr w:type="spellEnd"/>
      <w:r w:rsidRPr="00285DAA">
        <w:t xml:space="preserve"> по отношению друг к другу, у них одни учредители. Учредитель ООО N2, индивидуальный предприниматель хочет выкупить ТЗ у ООО N1 и передать в дальнейшем ООО </w:t>
      </w:r>
      <w:r w:rsidRPr="00285DAA">
        <w:rPr>
          <w:lang w:val="en-US"/>
        </w:rPr>
        <w:t>N</w:t>
      </w:r>
      <w:r w:rsidRPr="00285DAA">
        <w:t xml:space="preserve">2. Была произведена независимая оценка. Если брать по данным ООО </w:t>
      </w:r>
      <w:r w:rsidRPr="00285DAA">
        <w:rPr>
          <w:lang w:val="en-US"/>
        </w:rPr>
        <w:t>N</w:t>
      </w:r>
      <w:r w:rsidRPr="00285DAA">
        <w:t xml:space="preserve"> 1 стоимость в 100 раз меньше. Так как речь идет об очень крупных суммах и сделка будет между взаимозависимыми юр лицами, нам хотелось бы обезопасить себя от возможных негативных последствий со стороны налоговых органов. </w:t>
      </w:r>
    </w:p>
    <w:p w:rsidR="009C732E" w:rsidRPr="00285DAA" w:rsidRDefault="009C732E" w:rsidP="009C732E">
      <w:pPr>
        <w:pStyle w:val="a6"/>
        <w:shd w:val="clear" w:color="auto" w:fill="FFFFFF"/>
        <w:spacing w:before="0" w:beforeAutospacing="0" w:after="0" w:afterAutospacing="0"/>
        <w:ind w:firstLine="567"/>
        <w:jc w:val="both"/>
        <w:rPr>
          <w:rStyle w:val="a7"/>
        </w:rPr>
      </w:pPr>
    </w:p>
    <w:p w:rsidR="009C732E" w:rsidRPr="00285DAA" w:rsidRDefault="009C732E" w:rsidP="009C732E">
      <w:pPr>
        <w:pStyle w:val="a6"/>
        <w:shd w:val="clear" w:color="auto" w:fill="FFFFFF"/>
        <w:spacing w:before="0" w:beforeAutospacing="0" w:after="0" w:afterAutospacing="0"/>
        <w:ind w:firstLine="567"/>
        <w:jc w:val="both"/>
      </w:pPr>
      <w:r w:rsidRPr="00285DAA">
        <w:rPr>
          <w:rStyle w:val="a7"/>
        </w:rPr>
        <w:t>Согласованы вопросы:</w:t>
      </w:r>
    </w:p>
    <w:p w:rsidR="009C732E" w:rsidRPr="00285DAA" w:rsidRDefault="009C732E" w:rsidP="009C732E">
      <w:pPr>
        <w:pStyle w:val="a6"/>
        <w:shd w:val="clear" w:color="auto" w:fill="FFFFFF"/>
        <w:spacing w:before="0" w:beforeAutospacing="0" w:after="0" w:afterAutospacing="0"/>
        <w:ind w:firstLine="567"/>
        <w:jc w:val="both"/>
      </w:pPr>
    </w:p>
    <w:p w:rsidR="009C732E" w:rsidRPr="00285DAA" w:rsidRDefault="009C732E" w:rsidP="009C732E">
      <w:pPr>
        <w:pStyle w:val="a6"/>
        <w:shd w:val="clear" w:color="auto" w:fill="FFFFFF"/>
        <w:spacing w:before="0" w:beforeAutospacing="0" w:after="0" w:afterAutospacing="0"/>
        <w:ind w:firstLine="567"/>
        <w:jc w:val="both"/>
      </w:pPr>
      <w:r w:rsidRPr="00285DAA">
        <w:t>Чью выручку брать в расчет для оценки стоимости ТЗ, если у ООО N 1 доходов от ТЗ нет, а у ООО N2 выручка есть, но оно не собственник?</w:t>
      </w:r>
    </w:p>
    <w:p w:rsidR="00706C87" w:rsidRPr="00285DAA" w:rsidRDefault="00706C87" w:rsidP="009C732E">
      <w:pPr>
        <w:spacing w:after="0" w:line="240" w:lineRule="auto"/>
        <w:ind w:firstLine="567"/>
        <w:jc w:val="both"/>
        <w:rPr>
          <w:rFonts w:ascii="Times New Roman" w:hAnsi="Times New Roman" w:cs="Times New Roman"/>
          <w:bCs/>
          <w:sz w:val="24"/>
          <w:szCs w:val="24"/>
        </w:rPr>
      </w:pPr>
    </w:p>
    <w:p w:rsidR="009C732E" w:rsidRPr="00285DAA" w:rsidRDefault="009C732E" w:rsidP="009C732E">
      <w:pPr>
        <w:pStyle w:val="ConsPlusNormal"/>
        <w:ind w:firstLine="567"/>
        <w:jc w:val="both"/>
        <w:rPr>
          <w:rFonts w:ascii="Times New Roman" w:hAnsi="Times New Roman" w:cs="Times New Roman"/>
          <w:b/>
          <w:sz w:val="24"/>
          <w:szCs w:val="24"/>
        </w:rPr>
      </w:pPr>
      <w:r w:rsidRPr="00285DAA">
        <w:rPr>
          <w:rFonts w:ascii="Times New Roman" w:hAnsi="Times New Roman" w:cs="Times New Roman"/>
          <w:b/>
          <w:sz w:val="24"/>
          <w:szCs w:val="24"/>
        </w:rPr>
        <w:t>Руководствуясь действующим законодательством, сообщаем следующее:</w:t>
      </w:r>
    </w:p>
    <w:p w:rsidR="009C732E" w:rsidRPr="00285DAA" w:rsidRDefault="009C732E" w:rsidP="009C732E">
      <w:pPr>
        <w:spacing w:after="0" w:line="240" w:lineRule="auto"/>
        <w:ind w:firstLine="567"/>
        <w:jc w:val="both"/>
        <w:rPr>
          <w:rFonts w:ascii="Times New Roman" w:hAnsi="Times New Roman" w:cs="Times New Roman"/>
          <w:bCs/>
          <w:sz w:val="24"/>
          <w:szCs w:val="24"/>
        </w:rPr>
      </w:pPr>
    </w:p>
    <w:p w:rsidR="00C3790B" w:rsidRPr="00285DAA" w:rsidRDefault="00C3790B" w:rsidP="00C3790B">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По мнению финансового органа цена в сделках между взаимозависимыми лицами для целей налогообложения должна соответствовать принципу "вытянутой руки" ("справедливой цены"), т. е. они должны признаваться рыночными. </w:t>
      </w:r>
    </w:p>
    <w:p w:rsidR="00C3790B" w:rsidRPr="00285DAA" w:rsidRDefault="00C3790B" w:rsidP="00C3790B">
      <w:pPr>
        <w:autoSpaceDE w:val="0"/>
        <w:autoSpaceDN w:val="0"/>
        <w:adjustRightInd w:val="0"/>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При этом налогоплательщики при заключении сделок не обязаны руководствоваться в вопросах ценообразования положениями налогового кодекса и могут самостоятельно определить стоимость товарного знака, в том числе и на основании отчета оценщика.</w:t>
      </w:r>
    </w:p>
    <w:p w:rsidR="00C3790B" w:rsidRPr="00285DAA" w:rsidRDefault="00C3790B" w:rsidP="00C3790B">
      <w:pPr>
        <w:autoSpaceDE w:val="0"/>
        <w:autoSpaceDN w:val="0"/>
        <w:adjustRightInd w:val="0"/>
        <w:spacing w:after="0" w:line="240" w:lineRule="auto"/>
        <w:ind w:firstLine="567"/>
        <w:jc w:val="both"/>
        <w:rPr>
          <w:rFonts w:ascii="Times New Roman" w:hAnsi="Times New Roman" w:cs="Times New Roman"/>
          <w:bCs/>
          <w:sz w:val="24"/>
          <w:szCs w:val="24"/>
        </w:rPr>
      </w:pPr>
      <w:r w:rsidRPr="00285DAA">
        <w:rPr>
          <w:rFonts w:ascii="Times New Roman" w:eastAsia="Times New Roman" w:hAnsi="Times New Roman" w:cs="Times New Roman"/>
          <w:sz w:val="24"/>
          <w:szCs w:val="24"/>
          <w:shd w:val="clear" w:color="auto" w:fill="FFFFFF"/>
          <w:lang w:eastAsia="ru-RU"/>
        </w:rPr>
        <w:t>О</w:t>
      </w:r>
      <w:r w:rsidRPr="00CA281D">
        <w:rPr>
          <w:rFonts w:ascii="Times New Roman" w:eastAsia="Times New Roman" w:hAnsi="Times New Roman" w:cs="Times New Roman"/>
          <w:sz w:val="24"/>
          <w:szCs w:val="24"/>
          <w:shd w:val="clear" w:color="auto" w:fill="FFFFFF"/>
          <w:lang w:eastAsia="ru-RU"/>
        </w:rPr>
        <w:t>ценщик вправе самостоятельно определить применение наиболее подходящего подхода к оценке в каждом конкретном случае</w:t>
      </w:r>
    </w:p>
    <w:p w:rsidR="00C3790B" w:rsidRPr="00285DAA" w:rsidRDefault="00C3790B" w:rsidP="00C3790B">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ru-RU"/>
        </w:rPr>
      </w:pPr>
      <w:r w:rsidRPr="00285DAA">
        <w:rPr>
          <w:rFonts w:ascii="Times New Roman" w:eastAsia="Times New Roman" w:hAnsi="Times New Roman" w:cs="Times New Roman"/>
          <w:sz w:val="24"/>
          <w:szCs w:val="24"/>
          <w:shd w:val="clear" w:color="auto" w:fill="FFFFFF"/>
          <w:lang w:eastAsia="ru-RU"/>
        </w:rPr>
        <w:t xml:space="preserve">При определении стоимости товарного знака и использование доходного подхода, необходимо использовать все доходы от реализации товара под данным товарным знаком, а это значит, что в расчет берутся и показатели реализации товаров ООО </w:t>
      </w:r>
      <w:r w:rsidRPr="00285DAA">
        <w:rPr>
          <w:rFonts w:ascii="Times New Roman" w:eastAsia="Times New Roman" w:hAnsi="Times New Roman" w:cs="Times New Roman"/>
          <w:sz w:val="24"/>
          <w:szCs w:val="24"/>
          <w:shd w:val="clear" w:color="auto" w:fill="FFFFFF"/>
          <w:lang w:val="en-US" w:eastAsia="ru-RU"/>
        </w:rPr>
        <w:t>N</w:t>
      </w:r>
      <w:r w:rsidRPr="00285DAA">
        <w:rPr>
          <w:rFonts w:ascii="Times New Roman" w:eastAsia="Times New Roman" w:hAnsi="Times New Roman" w:cs="Times New Roman"/>
          <w:sz w:val="24"/>
          <w:szCs w:val="24"/>
          <w:shd w:val="clear" w:color="auto" w:fill="FFFFFF"/>
          <w:lang w:eastAsia="ru-RU"/>
        </w:rPr>
        <w:t xml:space="preserve"> 2. </w:t>
      </w:r>
    </w:p>
    <w:p w:rsidR="00C3790B" w:rsidRPr="00285DAA" w:rsidRDefault="00C3790B" w:rsidP="00C3790B">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lastRenderedPageBreak/>
        <w:t xml:space="preserve">Как следует из вопроса, обороты ООО </w:t>
      </w:r>
      <w:r w:rsidRPr="00285DAA">
        <w:rPr>
          <w:rFonts w:ascii="Times New Roman" w:hAnsi="Times New Roman" w:cs="Times New Roman"/>
          <w:bCs/>
          <w:sz w:val="24"/>
          <w:szCs w:val="24"/>
          <w:lang w:val="en-US"/>
        </w:rPr>
        <w:t>N</w:t>
      </w:r>
      <w:r w:rsidRPr="00285DAA">
        <w:rPr>
          <w:rFonts w:ascii="Times New Roman" w:hAnsi="Times New Roman" w:cs="Times New Roman"/>
          <w:bCs/>
          <w:sz w:val="24"/>
          <w:szCs w:val="24"/>
        </w:rPr>
        <w:t xml:space="preserve"> 1 не велики, а максимальная сумма оценки не достигает критерия 1 млрд. руб., соответственно, можно сделать вывод, что сделка не будет признана контролируемой.</w:t>
      </w:r>
    </w:p>
    <w:p w:rsidR="00C3790B" w:rsidRPr="00285DAA" w:rsidRDefault="00C3790B" w:rsidP="00C3790B">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По общему правилу в случаях, не предусмотренных разд. V.1 НК РФ (не контролируемые сделки), налоговые органы не вправе оспаривать цену товаров (работ, услуг), указанную сторонами сделки и учтенную при налогообложении. Однако многократное отклонение цены сделки от рыночного уровня может учитываться в качестве одного из признаков получения необоснованной налоговой выгоды в совокупности и взаимосвязи с иными обстоятельствами, указывающими на несоответствие между оформлением сделки и содержанием финансово-хозяйственной операции.</w:t>
      </w:r>
    </w:p>
    <w:p w:rsidR="00C3790B" w:rsidRPr="00285DAA" w:rsidRDefault="00C3790B" w:rsidP="00C3790B">
      <w:pPr>
        <w:spacing w:after="0" w:line="240" w:lineRule="auto"/>
        <w:ind w:firstLine="567"/>
        <w:jc w:val="both"/>
        <w:rPr>
          <w:rFonts w:ascii="Times New Roman" w:hAnsi="Times New Roman" w:cs="Times New Roman"/>
          <w:sz w:val="24"/>
          <w:szCs w:val="24"/>
        </w:rPr>
      </w:pPr>
      <w:r w:rsidRPr="00285DAA">
        <w:rPr>
          <w:rFonts w:ascii="Times New Roman" w:hAnsi="Times New Roman" w:cs="Times New Roman"/>
          <w:sz w:val="24"/>
          <w:szCs w:val="24"/>
        </w:rPr>
        <w:t>Соответственно, само по себе отклонение цены от рыночной стоимости не свидетельствует о намерение в получении необоснованной налоговой выгоды.</w:t>
      </w:r>
    </w:p>
    <w:p w:rsidR="00C3790B" w:rsidRPr="00285DAA" w:rsidRDefault="00C3790B" w:rsidP="00C3790B">
      <w:pPr>
        <w:autoSpaceDE w:val="0"/>
        <w:autoSpaceDN w:val="0"/>
        <w:adjustRightInd w:val="0"/>
        <w:spacing w:after="0" w:line="240" w:lineRule="auto"/>
        <w:ind w:firstLine="567"/>
        <w:jc w:val="both"/>
        <w:rPr>
          <w:rFonts w:ascii="Times New Roman" w:hAnsi="Times New Roman" w:cs="Times New Roman"/>
          <w:sz w:val="24"/>
          <w:szCs w:val="24"/>
        </w:rPr>
      </w:pPr>
      <w:r w:rsidRPr="00285DAA">
        <w:rPr>
          <w:rFonts w:ascii="Times New Roman" w:hAnsi="Times New Roman" w:cs="Times New Roman"/>
          <w:sz w:val="24"/>
          <w:szCs w:val="24"/>
        </w:rPr>
        <w:t xml:space="preserve">Таким образом, организация может воспользоваться результатами оценки по данным ООО </w:t>
      </w:r>
      <w:r w:rsidRPr="00285DAA">
        <w:rPr>
          <w:rFonts w:ascii="Times New Roman" w:hAnsi="Times New Roman" w:cs="Times New Roman"/>
          <w:sz w:val="24"/>
          <w:szCs w:val="24"/>
          <w:lang w:val="en-US"/>
        </w:rPr>
        <w:t>N</w:t>
      </w:r>
      <w:r w:rsidRPr="00285DAA">
        <w:rPr>
          <w:rFonts w:ascii="Times New Roman" w:hAnsi="Times New Roman" w:cs="Times New Roman"/>
          <w:sz w:val="24"/>
          <w:szCs w:val="24"/>
        </w:rPr>
        <w:t xml:space="preserve"> 1. Доводами в пользу этой стоимости будет:</w:t>
      </w:r>
    </w:p>
    <w:p w:rsidR="00C3790B" w:rsidRPr="00285DAA" w:rsidRDefault="00C3790B" w:rsidP="00C3790B">
      <w:pPr>
        <w:pStyle w:val="a8"/>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285DAA">
        <w:rPr>
          <w:rFonts w:ascii="Times New Roman" w:hAnsi="Times New Roman" w:cs="Times New Roman"/>
          <w:sz w:val="24"/>
          <w:szCs w:val="24"/>
        </w:rPr>
        <w:t>сделка не является контролируемой;</w:t>
      </w:r>
    </w:p>
    <w:p w:rsidR="00C3790B" w:rsidRPr="00285DAA" w:rsidRDefault="00C3790B" w:rsidP="00C3790B">
      <w:pPr>
        <w:pStyle w:val="a8"/>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285DAA">
        <w:rPr>
          <w:rFonts w:ascii="Times New Roman" w:hAnsi="Times New Roman" w:cs="Times New Roman"/>
          <w:sz w:val="24"/>
          <w:szCs w:val="24"/>
        </w:rPr>
        <w:t>отклонение стоимости само по себе не свидетельствует о необоснованной налоговой выгоде;</w:t>
      </w:r>
    </w:p>
    <w:p w:rsidR="00C3790B" w:rsidRPr="00285DAA" w:rsidRDefault="00C3790B" w:rsidP="00C3790B">
      <w:pPr>
        <w:pStyle w:val="a8"/>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285DAA">
        <w:rPr>
          <w:rFonts w:ascii="Times New Roman" w:hAnsi="Times New Roman" w:cs="Times New Roman"/>
          <w:sz w:val="24"/>
          <w:szCs w:val="24"/>
        </w:rPr>
        <w:t>налогоплательщик самостоятельно может определить способы оценки;</w:t>
      </w:r>
    </w:p>
    <w:p w:rsidR="00C3790B" w:rsidRPr="00285DAA" w:rsidRDefault="00C3790B" w:rsidP="00C3790B">
      <w:pPr>
        <w:pStyle w:val="a8"/>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285DAA">
        <w:rPr>
          <w:rFonts w:ascii="Times New Roman" w:hAnsi="Times New Roman" w:cs="Times New Roman"/>
          <w:sz w:val="24"/>
          <w:szCs w:val="24"/>
        </w:rPr>
        <w:t>независимая оценка стоимости.</w:t>
      </w:r>
    </w:p>
    <w:p w:rsidR="00C3790B" w:rsidRPr="00285DAA" w:rsidRDefault="00C3790B" w:rsidP="00C3790B">
      <w:pPr>
        <w:autoSpaceDE w:val="0"/>
        <w:autoSpaceDN w:val="0"/>
        <w:adjustRightInd w:val="0"/>
        <w:spacing w:after="0" w:line="240" w:lineRule="auto"/>
        <w:ind w:firstLine="567"/>
        <w:jc w:val="both"/>
        <w:rPr>
          <w:rFonts w:ascii="Times New Roman" w:hAnsi="Times New Roman" w:cs="Times New Roman"/>
          <w:sz w:val="24"/>
          <w:szCs w:val="24"/>
        </w:rPr>
      </w:pPr>
      <w:r w:rsidRPr="00285DAA">
        <w:rPr>
          <w:rFonts w:ascii="Times New Roman" w:hAnsi="Times New Roman" w:cs="Times New Roman"/>
          <w:sz w:val="24"/>
          <w:szCs w:val="24"/>
        </w:rPr>
        <w:t>Применение данной стоимости может повлечь отстаивание своих прав в суде.</w:t>
      </w:r>
    </w:p>
    <w:p w:rsidR="00C3790B" w:rsidRPr="00285DAA" w:rsidRDefault="00C3790B" w:rsidP="00C3790B">
      <w:pPr>
        <w:autoSpaceDE w:val="0"/>
        <w:autoSpaceDN w:val="0"/>
        <w:adjustRightInd w:val="0"/>
        <w:spacing w:after="0" w:line="240" w:lineRule="auto"/>
        <w:ind w:firstLine="567"/>
        <w:jc w:val="both"/>
        <w:rPr>
          <w:rFonts w:ascii="Times New Roman" w:hAnsi="Times New Roman" w:cs="Times New Roman"/>
          <w:sz w:val="24"/>
          <w:szCs w:val="24"/>
        </w:rPr>
      </w:pPr>
      <w:r w:rsidRPr="00285DAA">
        <w:rPr>
          <w:rFonts w:ascii="Times New Roman" w:hAnsi="Times New Roman" w:cs="Times New Roman"/>
          <w:sz w:val="24"/>
          <w:szCs w:val="24"/>
        </w:rPr>
        <w:t xml:space="preserve">В свою очередь, применение стоимости товарного знака определенного с учетом доходов ООО </w:t>
      </w:r>
      <w:r w:rsidRPr="00285DAA">
        <w:rPr>
          <w:rFonts w:ascii="Times New Roman" w:hAnsi="Times New Roman" w:cs="Times New Roman"/>
          <w:sz w:val="24"/>
          <w:szCs w:val="24"/>
          <w:lang w:val="en-US"/>
        </w:rPr>
        <w:t>N</w:t>
      </w:r>
      <w:r w:rsidRPr="00285DAA">
        <w:rPr>
          <w:rFonts w:ascii="Times New Roman" w:hAnsi="Times New Roman" w:cs="Times New Roman"/>
          <w:sz w:val="24"/>
          <w:szCs w:val="24"/>
        </w:rPr>
        <w:t xml:space="preserve"> 2 показывает наиболее </w:t>
      </w:r>
      <w:r w:rsidRPr="00D679E9">
        <w:rPr>
          <w:rFonts w:ascii="Times New Roman" w:hAnsi="Times New Roman" w:cs="Times New Roman"/>
          <w:sz w:val="24"/>
          <w:szCs w:val="24"/>
        </w:rPr>
        <w:t>вероятн</w:t>
      </w:r>
      <w:r w:rsidRPr="00285DAA">
        <w:rPr>
          <w:rFonts w:ascii="Times New Roman" w:hAnsi="Times New Roman" w:cs="Times New Roman"/>
          <w:sz w:val="24"/>
          <w:szCs w:val="24"/>
        </w:rPr>
        <w:t>ую</w:t>
      </w:r>
      <w:r w:rsidRPr="00D679E9">
        <w:rPr>
          <w:rFonts w:ascii="Times New Roman" w:hAnsi="Times New Roman" w:cs="Times New Roman"/>
          <w:sz w:val="24"/>
          <w:szCs w:val="24"/>
        </w:rPr>
        <w:t xml:space="preserve"> цен</w:t>
      </w:r>
      <w:r w:rsidRPr="00285DAA">
        <w:rPr>
          <w:rFonts w:ascii="Times New Roman" w:hAnsi="Times New Roman" w:cs="Times New Roman"/>
          <w:sz w:val="24"/>
          <w:szCs w:val="24"/>
        </w:rPr>
        <w:t>у</w:t>
      </w:r>
      <w:r w:rsidRPr="00D679E9">
        <w:rPr>
          <w:rFonts w:ascii="Times New Roman" w:hAnsi="Times New Roman" w:cs="Times New Roman"/>
          <w:sz w:val="24"/>
          <w:szCs w:val="24"/>
        </w:rPr>
        <w:t>, по которой данный объект оценки может быть отчужден на открытом рынке в условиях конкуренции</w:t>
      </w:r>
      <w:r w:rsidRPr="00285DAA">
        <w:rPr>
          <w:rFonts w:ascii="Times New Roman" w:hAnsi="Times New Roman" w:cs="Times New Roman"/>
          <w:sz w:val="24"/>
          <w:szCs w:val="24"/>
        </w:rPr>
        <w:t>. Анализ судебной практики подтверждает, что данный вариант безопасен для налогоплательщика, так как многократное занижение стоимости в совокупности с иными негативными обстоятельствами свидетельств</w:t>
      </w:r>
      <w:r w:rsidR="00CC759E">
        <w:rPr>
          <w:rFonts w:ascii="Times New Roman" w:hAnsi="Times New Roman" w:cs="Times New Roman"/>
          <w:sz w:val="24"/>
          <w:szCs w:val="24"/>
        </w:rPr>
        <w:t>ует</w:t>
      </w:r>
      <w:r w:rsidRPr="00285DAA">
        <w:rPr>
          <w:rFonts w:ascii="Times New Roman" w:hAnsi="Times New Roman" w:cs="Times New Roman"/>
          <w:sz w:val="24"/>
          <w:szCs w:val="24"/>
        </w:rPr>
        <w:t xml:space="preserve"> о получении необоснованной налоговой выгоде и как следствие доначисление налогов и применение штрафных санкций. </w:t>
      </w:r>
    </w:p>
    <w:p w:rsidR="009C732E" w:rsidRPr="00285DAA" w:rsidRDefault="009C732E" w:rsidP="009C732E">
      <w:pPr>
        <w:spacing w:after="0" w:line="240" w:lineRule="auto"/>
        <w:ind w:firstLine="567"/>
        <w:jc w:val="both"/>
        <w:rPr>
          <w:rFonts w:ascii="Times New Roman" w:hAnsi="Times New Roman" w:cs="Times New Roman"/>
          <w:bCs/>
          <w:sz w:val="24"/>
          <w:szCs w:val="24"/>
        </w:rPr>
      </w:pPr>
    </w:p>
    <w:p w:rsidR="009C732E" w:rsidRPr="00285DAA" w:rsidRDefault="009C732E" w:rsidP="009C732E">
      <w:pPr>
        <w:spacing w:after="0" w:line="240" w:lineRule="auto"/>
        <w:ind w:firstLine="567"/>
        <w:jc w:val="both"/>
        <w:rPr>
          <w:rFonts w:ascii="Times New Roman" w:hAnsi="Times New Roman" w:cs="Times New Roman"/>
          <w:b/>
          <w:bCs/>
          <w:sz w:val="24"/>
          <w:szCs w:val="24"/>
        </w:rPr>
      </w:pPr>
      <w:r w:rsidRPr="00285DAA">
        <w:rPr>
          <w:rFonts w:ascii="Times New Roman" w:hAnsi="Times New Roman" w:cs="Times New Roman"/>
          <w:b/>
          <w:bCs/>
          <w:sz w:val="24"/>
          <w:szCs w:val="24"/>
        </w:rPr>
        <w:t>Обоснование:</w:t>
      </w:r>
    </w:p>
    <w:p w:rsidR="009C732E" w:rsidRPr="00285DAA" w:rsidRDefault="009C732E" w:rsidP="009C732E">
      <w:pPr>
        <w:spacing w:after="0" w:line="240" w:lineRule="auto"/>
        <w:ind w:firstLine="567"/>
        <w:jc w:val="both"/>
        <w:rPr>
          <w:rFonts w:ascii="Times New Roman" w:hAnsi="Times New Roman" w:cs="Times New Roman"/>
          <w:bCs/>
          <w:sz w:val="24"/>
          <w:szCs w:val="24"/>
        </w:rPr>
      </w:pPr>
    </w:p>
    <w:p w:rsidR="004178FC" w:rsidRPr="00285DAA" w:rsidRDefault="009C732E"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Согласно п. 3 ст. 423 ГК РФ </w:t>
      </w:r>
      <w:r w:rsidR="004178FC" w:rsidRPr="00285DAA">
        <w:rPr>
          <w:rFonts w:ascii="Times New Roman" w:hAnsi="Times New Roman" w:cs="Times New Roman"/>
          <w:bCs/>
          <w:sz w:val="24"/>
          <w:szCs w:val="24"/>
        </w:rPr>
        <w:t>любая сделка считается возмездной, если иное не следует из закон</w:t>
      </w:r>
      <w:r w:rsidRPr="00285DAA">
        <w:rPr>
          <w:rFonts w:ascii="Times New Roman" w:hAnsi="Times New Roman" w:cs="Times New Roman"/>
          <w:bCs/>
          <w:sz w:val="24"/>
          <w:szCs w:val="24"/>
        </w:rPr>
        <w:t>а или договора</w:t>
      </w:r>
      <w:r w:rsidR="004178FC" w:rsidRPr="00285DAA">
        <w:rPr>
          <w:rFonts w:ascii="Times New Roman" w:hAnsi="Times New Roman" w:cs="Times New Roman"/>
          <w:bCs/>
          <w:sz w:val="24"/>
          <w:szCs w:val="24"/>
        </w:rPr>
        <w:t xml:space="preserve">. Сделка оплачивается по цене, установленной соглашением сторон (п. 1 ст. 424 ГК РФ). С позиций гражданского законодательства цена </w:t>
      </w:r>
      <w:r w:rsidRPr="00285DAA">
        <w:rPr>
          <w:rFonts w:ascii="Times New Roman" w:hAnsi="Times New Roman" w:cs="Times New Roman"/>
          <w:bCs/>
          <w:sz w:val="24"/>
          <w:szCs w:val="24"/>
        </w:rPr>
        <w:t xml:space="preserve">договора </w:t>
      </w:r>
      <w:r w:rsidR="004178FC" w:rsidRPr="00285DAA">
        <w:rPr>
          <w:rFonts w:ascii="Times New Roman" w:hAnsi="Times New Roman" w:cs="Times New Roman"/>
          <w:bCs/>
          <w:sz w:val="24"/>
          <w:szCs w:val="24"/>
        </w:rPr>
        <w:t>признается рыночной. Если в договоре не определена стоимость сделки, она оплачивается по цене, которая обычно взимается за аналогичные товары (работы, услуги) при сравнимых обстоятельствах (п. 3 ст. 424 ГК РФ).</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В свою очередь, в налоговом законодательстве определение рыночной цены зависит от того, признается ли сделка контролируемой, или нет. Если сделка совершена между не</w:t>
      </w:r>
      <w:r w:rsidR="009C732E" w:rsidRPr="00285DAA">
        <w:rPr>
          <w:rFonts w:ascii="Times New Roman" w:hAnsi="Times New Roman" w:cs="Times New Roman"/>
          <w:bCs/>
          <w:sz w:val="24"/>
          <w:szCs w:val="24"/>
        </w:rPr>
        <w:t xml:space="preserve"> </w:t>
      </w:r>
      <w:r w:rsidRPr="00285DAA">
        <w:rPr>
          <w:rFonts w:ascii="Times New Roman" w:hAnsi="Times New Roman" w:cs="Times New Roman"/>
          <w:bCs/>
          <w:sz w:val="24"/>
          <w:szCs w:val="24"/>
        </w:rPr>
        <w:t>взаимозависимыми лицами, то для целей налогообложения рыночной признается договорная цена (п. 1 ст. 105.3 и п. 1 ст. 105.14 НК РФ). Соответствие цен, примененных в сделках, рыночному уровню контролируется представителями налоговой службы в ходе специальных проверок. Проводя обычные проверки, инспекторы также могут осуществить такой контроль, если при расчете конкретного налога требуется использовать показатель рыночной цены.</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Одним из основных условий для признания сделок контролируемыми является их совершение между взаимозависимыми лицами (п. 1 ст. 105.14 НК РФ). Стороны сделки могут быть признаны взаимозависимыми в связи с участием одной из них в капитале другой, с учетом степени влияния на принятие управленческих решений, а также по другим критериям.</w:t>
      </w:r>
    </w:p>
    <w:p w:rsidR="004178FC" w:rsidRPr="00285DAA" w:rsidRDefault="004178FC" w:rsidP="009C732E">
      <w:pPr>
        <w:spacing w:after="0" w:line="240" w:lineRule="auto"/>
        <w:ind w:firstLine="567"/>
        <w:jc w:val="both"/>
        <w:rPr>
          <w:rFonts w:ascii="Times New Roman" w:hAnsi="Times New Roman" w:cs="Times New Roman"/>
          <w:b/>
          <w:bCs/>
          <w:sz w:val="24"/>
          <w:szCs w:val="24"/>
        </w:rPr>
      </w:pPr>
      <w:r w:rsidRPr="00285DAA">
        <w:rPr>
          <w:rFonts w:ascii="Times New Roman" w:hAnsi="Times New Roman" w:cs="Times New Roman"/>
          <w:b/>
          <w:bCs/>
          <w:sz w:val="24"/>
          <w:szCs w:val="24"/>
        </w:rPr>
        <w:t>Как следует из вопроса, лица, в совершаемой сделки, являются взаимозависимыми.</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lastRenderedPageBreak/>
        <w:t xml:space="preserve">При этом, сделки будут признаны контролируемыми, если сумма доходов за год больше 1 </w:t>
      </w:r>
      <w:proofErr w:type="spellStart"/>
      <w:r w:rsidRPr="00285DAA">
        <w:rPr>
          <w:rFonts w:ascii="Times New Roman" w:hAnsi="Times New Roman" w:cs="Times New Roman"/>
          <w:bCs/>
          <w:sz w:val="24"/>
          <w:szCs w:val="24"/>
        </w:rPr>
        <w:t>млрд</w:t>
      </w:r>
      <w:proofErr w:type="spellEnd"/>
      <w:r w:rsidRPr="00285DAA">
        <w:rPr>
          <w:rFonts w:ascii="Times New Roman" w:hAnsi="Times New Roman" w:cs="Times New Roman"/>
          <w:bCs/>
          <w:sz w:val="24"/>
          <w:szCs w:val="24"/>
        </w:rPr>
        <w:t xml:space="preserve"> руб. и выполняется хотя бы одно из условий (п. п. 2, 3 ст. 105.14 НК РФ).</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Если соблюдены условия п. 1 ст. 105.14 НК РФ (совершены сделки со взаимозависимыми лицами или приравненными к ним), то необходимо установить критерии, по которым нужно определить, относятся сделки, совершенные вами, к контролируемым или нет.</w:t>
      </w:r>
    </w:p>
    <w:p w:rsidR="004178FC" w:rsidRPr="00285DAA" w:rsidRDefault="004178FC" w:rsidP="009C732E">
      <w:pPr>
        <w:autoSpaceDE w:val="0"/>
        <w:autoSpaceDN w:val="0"/>
        <w:adjustRightInd w:val="0"/>
        <w:spacing w:after="0" w:line="240" w:lineRule="auto"/>
        <w:ind w:firstLine="567"/>
        <w:jc w:val="both"/>
        <w:rPr>
          <w:rFonts w:ascii="Times New Roman" w:hAnsi="Times New Roman" w:cs="Times New Roman"/>
          <w:sz w:val="24"/>
          <w:szCs w:val="24"/>
        </w:rPr>
      </w:pPr>
      <w:r w:rsidRPr="00285DAA">
        <w:rPr>
          <w:rFonts w:ascii="Times New Roman" w:hAnsi="Times New Roman" w:cs="Times New Roman"/>
          <w:sz w:val="24"/>
          <w:szCs w:val="24"/>
        </w:rPr>
        <w:t>Если участник применяет УСН, то сделка между ООО и</w:t>
      </w:r>
      <w:r w:rsidR="00EB5489" w:rsidRPr="00285DAA">
        <w:rPr>
          <w:rFonts w:ascii="Times New Roman" w:hAnsi="Times New Roman" w:cs="Times New Roman"/>
          <w:sz w:val="24"/>
          <w:szCs w:val="24"/>
        </w:rPr>
        <w:t xml:space="preserve"> его</w:t>
      </w:r>
      <w:r w:rsidRPr="00285DAA">
        <w:rPr>
          <w:rFonts w:ascii="Times New Roman" w:hAnsi="Times New Roman" w:cs="Times New Roman"/>
          <w:sz w:val="24"/>
          <w:szCs w:val="24"/>
        </w:rPr>
        <w:t xml:space="preserve"> участником, являются контролируем</w:t>
      </w:r>
      <w:r w:rsidR="00EB5489" w:rsidRPr="00285DAA">
        <w:rPr>
          <w:rFonts w:ascii="Times New Roman" w:hAnsi="Times New Roman" w:cs="Times New Roman"/>
          <w:sz w:val="24"/>
          <w:szCs w:val="24"/>
        </w:rPr>
        <w:t>ой</w:t>
      </w:r>
      <w:r w:rsidRPr="00285DAA">
        <w:rPr>
          <w:rFonts w:ascii="Times New Roman" w:hAnsi="Times New Roman" w:cs="Times New Roman"/>
          <w:sz w:val="24"/>
          <w:szCs w:val="24"/>
        </w:rPr>
        <w:t xml:space="preserve">, если сумма дохода по сделкам между ними за соответствующий календарный год превышает 1 </w:t>
      </w:r>
      <w:proofErr w:type="spellStart"/>
      <w:r w:rsidRPr="00285DAA">
        <w:rPr>
          <w:rFonts w:ascii="Times New Roman" w:hAnsi="Times New Roman" w:cs="Times New Roman"/>
          <w:sz w:val="24"/>
          <w:szCs w:val="24"/>
        </w:rPr>
        <w:t>млрд</w:t>
      </w:r>
      <w:proofErr w:type="spellEnd"/>
      <w:r w:rsidRPr="00285DAA">
        <w:rPr>
          <w:rFonts w:ascii="Times New Roman" w:hAnsi="Times New Roman" w:cs="Times New Roman"/>
          <w:sz w:val="24"/>
          <w:szCs w:val="24"/>
        </w:rPr>
        <w:t xml:space="preserve"> руб. Такие сделки могут признаваться контролируемыми, поскольку стороны сделки являются взаимозависимыми лицами и одна из сторон освобождена от обязанностей плательщика налога на прибыль (</w:t>
      </w:r>
      <w:proofErr w:type="spellStart"/>
      <w:r w:rsidRPr="00285DAA">
        <w:rPr>
          <w:rFonts w:ascii="Times New Roman" w:hAnsi="Times New Roman" w:cs="Times New Roman"/>
          <w:sz w:val="24"/>
          <w:szCs w:val="24"/>
        </w:rPr>
        <w:t>пп</w:t>
      </w:r>
      <w:proofErr w:type="spellEnd"/>
      <w:r w:rsidRPr="00285DAA">
        <w:rPr>
          <w:rFonts w:ascii="Times New Roman" w:hAnsi="Times New Roman" w:cs="Times New Roman"/>
          <w:sz w:val="24"/>
          <w:szCs w:val="24"/>
        </w:rPr>
        <w:t xml:space="preserve">. 2 п. 2 ст. 105.1, </w:t>
      </w:r>
      <w:proofErr w:type="spellStart"/>
      <w:r w:rsidRPr="00285DAA">
        <w:rPr>
          <w:rFonts w:ascii="Times New Roman" w:hAnsi="Times New Roman" w:cs="Times New Roman"/>
          <w:sz w:val="24"/>
          <w:szCs w:val="24"/>
        </w:rPr>
        <w:t>пп</w:t>
      </w:r>
      <w:proofErr w:type="spellEnd"/>
      <w:r w:rsidRPr="00285DAA">
        <w:rPr>
          <w:rFonts w:ascii="Times New Roman" w:hAnsi="Times New Roman" w:cs="Times New Roman"/>
          <w:sz w:val="24"/>
          <w:szCs w:val="24"/>
        </w:rPr>
        <w:t xml:space="preserve">. 4 п. 2, </w:t>
      </w:r>
      <w:proofErr w:type="spellStart"/>
      <w:r w:rsidRPr="00285DAA">
        <w:rPr>
          <w:rFonts w:ascii="Times New Roman" w:hAnsi="Times New Roman" w:cs="Times New Roman"/>
          <w:sz w:val="24"/>
          <w:szCs w:val="24"/>
        </w:rPr>
        <w:t>абз</w:t>
      </w:r>
      <w:proofErr w:type="spellEnd"/>
      <w:r w:rsidRPr="00285DAA">
        <w:rPr>
          <w:rFonts w:ascii="Times New Roman" w:hAnsi="Times New Roman" w:cs="Times New Roman"/>
          <w:sz w:val="24"/>
          <w:szCs w:val="24"/>
        </w:rPr>
        <w:t>. 2 п. 3 ст. 105.14 НК РФ).</w:t>
      </w:r>
    </w:p>
    <w:p w:rsidR="004178FC" w:rsidRPr="00285DAA" w:rsidRDefault="004178FC" w:rsidP="009C732E">
      <w:pPr>
        <w:spacing w:after="0" w:line="240" w:lineRule="auto"/>
        <w:ind w:firstLine="567"/>
        <w:jc w:val="both"/>
        <w:rPr>
          <w:rFonts w:ascii="Times New Roman" w:hAnsi="Times New Roman" w:cs="Times New Roman"/>
          <w:b/>
          <w:bCs/>
          <w:sz w:val="24"/>
          <w:szCs w:val="24"/>
        </w:rPr>
      </w:pPr>
      <w:r w:rsidRPr="00285DAA">
        <w:rPr>
          <w:rFonts w:ascii="Times New Roman" w:hAnsi="Times New Roman" w:cs="Times New Roman"/>
          <w:b/>
          <w:bCs/>
          <w:sz w:val="24"/>
          <w:szCs w:val="24"/>
        </w:rPr>
        <w:t xml:space="preserve">Как следует из вопроса, обороты ООО </w:t>
      </w:r>
      <w:r w:rsidRPr="00285DAA">
        <w:rPr>
          <w:rFonts w:ascii="Times New Roman" w:hAnsi="Times New Roman" w:cs="Times New Roman"/>
          <w:b/>
          <w:bCs/>
          <w:sz w:val="24"/>
          <w:szCs w:val="24"/>
          <w:lang w:val="en-US"/>
        </w:rPr>
        <w:t>N</w:t>
      </w:r>
      <w:r w:rsidRPr="00285DAA">
        <w:rPr>
          <w:rFonts w:ascii="Times New Roman" w:hAnsi="Times New Roman" w:cs="Times New Roman"/>
          <w:b/>
          <w:bCs/>
          <w:sz w:val="24"/>
          <w:szCs w:val="24"/>
        </w:rPr>
        <w:t xml:space="preserve"> 1 не велики, а максимальная сумма оценки не достигает критерия 1 млрд. руб., соответственно, можно сделать вывод, что сделка не будет признана контролируемой.</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Верховный Суд РФ </w:t>
      </w:r>
      <w:r w:rsidR="00EB5489" w:rsidRPr="00285DAA">
        <w:rPr>
          <w:rFonts w:ascii="Times New Roman" w:hAnsi="Times New Roman" w:cs="Times New Roman"/>
          <w:bCs/>
          <w:sz w:val="24"/>
          <w:szCs w:val="24"/>
        </w:rPr>
        <w:t xml:space="preserve">в более ранних определениях </w:t>
      </w:r>
      <w:r w:rsidRPr="00285DAA">
        <w:rPr>
          <w:rFonts w:ascii="Times New Roman" w:hAnsi="Times New Roman" w:cs="Times New Roman"/>
          <w:bCs/>
          <w:sz w:val="24"/>
          <w:szCs w:val="24"/>
        </w:rPr>
        <w:t>допускал возможность корректировки территориальными налоговыми органами налоговых обязательств по сделке между взаимозависимыми лицами, не подпадающей под критерии контролируемой сделки, при условии, что использование нерыночной цены привело к получению налогоплательщиком необоснованной налоговой выгоды (Определение от 11.04.2016 N 308-КГ15-16651). ФНС России в Письме от 07.07.2016 N СА-4-7/12211@ "О направлении судебной практики" также ссылается на указанное Определение Верховного Суда РФ (п. 15 Приложения к Письму).</w:t>
      </w:r>
    </w:p>
    <w:p w:rsidR="004178FC" w:rsidRPr="00285DAA" w:rsidRDefault="004178FC" w:rsidP="009C732E">
      <w:pPr>
        <w:spacing w:after="0" w:line="240" w:lineRule="auto"/>
        <w:ind w:firstLine="567"/>
        <w:jc w:val="both"/>
        <w:rPr>
          <w:rFonts w:ascii="Times New Roman" w:hAnsi="Times New Roman" w:cs="Times New Roman"/>
          <w:b/>
          <w:bCs/>
          <w:sz w:val="24"/>
          <w:szCs w:val="24"/>
        </w:rPr>
      </w:pPr>
      <w:r w:rsidRPr="00285DAA">
        <w:rPr>
          <w:rFonts w:ascii="Times New Roman" w:hAnsi="Times New Roman" w:cs="Times New Roman"/>
          <w:bCs/>
          <w:sz w:val="24"/>
          <w:szCs w:val="24"/>
        </w:rPr>
        <w:t xml:space="preserve">Позднее Верховный Суд РФ разъяснял, </w:t>
      </w:r>
      <w:r w:rsidRPr="00285DAA">
        <w:rPr>
          <w:rFonts w:ascii="Times New Roman" w:hAnsi="Times New Roman" w:cs="Times New Roman"/>
          <w:b/>
          <w:bCs/>
          <w:sz w:val="24"/>
          <w:szCs w:val="24"/>
        </w:rPr>
        <w:t>что по общему правилу в случаях, не предусмотренных разд. V.1 НК РФ, налоговые органы не вправе оспаривать цену товаров (работ, услуг), указанную сторонами сделки и учтенную при налогообложении.</w:t>
      </w:r>
      <w:r w:rsidRPr="00285DAA">
        <w:rPr>
          <w:rFonts w:ascii="Times New Roman" w:hAnsi="Times New Roman" w:cs="Times New Roman"/>
          <w:bCs/>
          <w:sz w:val="24"/>
          <w:szCs w:val="24"/>
        </w:rPr>
        <w:t xml:space="preserve"> Несоответствие примененной налогоплательщиком цены рыночному уровню не свидетельствует о получении необоснованной налоговой выгоды. </w:t>
      </w:r>
      <w:r w:rsidRPr="00285DAA">
        <w:rPr>
          <w:rFonts w:ascii="Times New Roman" w:hAnsi="Times New Roman" w:cs="Times New Roman"/>
          <w:b/>
          <w:bCs/>
          <w:sz w:val="24"/>
          <w:szCs w:val="24"/>
        </w:rPr>
        <w:t>Однако многократное отклонение цены сделки от рыночного уровня может учитываться в качестве одного из признаков получения необоснованной налоговой выгоды в совокупности и взаимосвязи с иными обстоятельствами, указывающими на несоответствие между оформлением сделки и содержанием финансово-хозяйственной операции (п. 3 Обзора, утв. Президиумом Верховного Суда РФ 16.02.2017).</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Также следует учесть, что в настоящее время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(ст. 54.1 НК РФ).</w:t>
      </w:r>
    </w:p>
    <w:p w:rsidR="00774744"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Указанная норма фактически определяет условия, препятствующие созданию налоговых схем, направленных на незаконное уменьшение налоговых обязательств, в том числе путем </w:t>
      </w:r>
      <w:proofErr w:type="spellStart"/>
      <w:r w:rsidRPr="00285DAA">
        <w:rPr>
          <w:rFonts w:ascii="Times New Roman" w:hAnsi="Times New Roman" w:cs="Times New Roman"/>
          <w:bCs/>
          <w:sz w:val="24"/>
          <w:szCs w:val="24"/>
        </w:rPr>
        <w:t>неучета</w:t>
      </w:r>
      <w:proofErr w:type="spellEnd"/>
      <w:r w:rsidRPr="00285DAA">
        <w:rPr>
          <w:rFonts w:ascii="Times New Roman" w:hAnsi="Times New Roman" w:cs="Times New Roman"/>
          <w:bCs/>
          <w:sz w:val="24"/>
          <w:szCs w:val="24"/>
        </w:rPr>
        <w:t xml:space="preserve"> объектов налогообложения, неправомерно заявляемых льгот и т.п. </w:t>
      </w:r>
    </w:p>
    <w:p w:rsidR="00774744"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Налоговым органам при доказывании фактов неисполнения (неполного исполнения) обязанности по уплате налогов или необоснованного получения права на их возмещение (возврат, зачет) необходимо обеспечить получение доказательств, свидетельствующих об умышленном участии проверяемого налогоплательщика в целенаправленном создании условий, направленных исключительно на получение налоговой выгоды. </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Об умышленных действиях налогоплательщика могут свидетельствовать установленные факты юридической, экономической и иной подконтрольности, в том числе на основании взаимозависимости спорных контрагентов проверяемому налогоплательщику, установленные факты осуществления транзитных операций между взаимозависимыми или </w:t>
      </w:r>
      <w:proofErr w:type="spellStart"/>
      <w:r w:rsidRPr="00285DAA">
        <w:rPr>
          <w:rFonts w:ascii="Times New Roman" w:hAnsi="Times New Roman" w:cs="Times New Roman"/>
          <w:bCs/>
          <w:sz w:val="24"/>
          <w:szCs w:val="24"/>
        </w:rPr>
        <w:t>аффилированными</w:t>
      </w:r>
      <w:proofErr w:type="spellEnd"/>
      <w:r w:rsidRPr="00285DAA">
        <w:rPr>
          <w:rFonts w:ascii="Times New Roman" w:hAnsi="Times New Roman" w:cs="Times New Roman"/>
          <w:bCs/>
          <w:sz w:val="24"/>
          <w:szCs w:val="24"/>
        </w:rPr>
        <w:t xml:space="preserve"> участниками взаимосвязанных хозяйственных </w:t>
      </w:r>
      <w:r w:rsidRPr="00285DAA">
        <w:rPr>
          <w:rFonts w:ascii="Times New Roman" w:hAnsi="Times New Roman" w:cs="Times New Roman"/>
          <w:bCs/>
          <w:sz w:val="24"/>
          <w:szCs w:val="24"/>
        </w:rPr>
        <w:lastRenderedPageBreak/>
        <w:t>операций, в том числе через посредников, с использованием особых форм расчетов и сроков платежей, а также обстоятельства, свидетельствующие о согласованности действий участников хозяйственной деятельности и т.п. (Письмо ФНС России от 16.08.2017 N СА-4-7/16152@).</w:t>
      </w:r>
    </w:p>
    <w:p w:rsidR="004178FC" w:rsidRPr="00285DAA" w:rsidRDefault="004178FC" w:rsidP="009C732E">
      <w:pPr>
        <w:spacing w:after="0" w:line="240" w:lineRule="auto"/>
        <w:ind w:firstLine="567"/>
        <w:jc w:val="both"/>
        <w:rPr>
          <w:rFonts w:ascii="Times New Roman" w:hAnsi="Times New Roman" w:cs="Times New Roman"/>
          <w:b/>
          <w:bCs/>
          <w:sz w:val="24"/>
          <w:szCs w:val="24"/>
        </w:rPr>
      </w:pPr>
      <w:r w:rsidRPr="00285DAA">
        <w:rPr>
          <w:rFonts w:ascii="Times New Roman" w:hAnsi="Times New Roman" w:cs="Times New Roman"/>
          <w:b/>
          <w:bCs/>
          <w:sz w:val="24"/>
          <w:szCs w:val="24"/>
        </w:rPr>
        <w:t>Доказывание обстоятельств, предусмотренных п. 1 ст. 54.1 НК РФ, и (или) факта несоблюдения условий, предусмотренных п. 2 ст. 54.1 НК РФ, производится налоговым органом при проведении мероприятий налогового контроля в соответствии с разд. V, V.1, V.2 НК РФ, в том числе в рамках камеральных и выездных налоговых проверок (п. 5 ст. 82 НК РФ).</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Если в ходе мероприятий налогового контроля налоговый орган выявит документальные доказательства занижения налоговой базы и (или) сумм налогов, то он</w:t>
      </w:r>
      <w:r w:rsidR="00774744" w:rsidRPr="00285DAA">
        <w:rPr>
          <w:rFonts w:ascii="Times New Roman" w:hAnsi="Times New Roman" w:cs="Times New Roman"/>
          <w:bCs/>
          <w:sz w:val="24"/>
          <w:szCs w:val="24"/>
        </w:rPr>
        <w:t xml:space="preserve"> вправе учесть рыночную цену и </w:t>
      </w:r>
      <w:proofErr w:type="spellStart"/>
      <w:r w:rsidRPr="00285DAA">
        <w:rPr>
          <w:rFonts w:ascii="Times New Roman" w:hAnsi="Times New Roman" w:cs="Times New Roman"/>
          <w:bCs/>
          <w:sz w:val="24"/>
          <w:szCs w:val="24"/>
        </w:rPr>
        <w:t>доначислить</w:t>
      </w:r>
      <w:proofErr w:type="spellEnd"/>
      <w:r w:rsidRPr="00285DAA">
        <w:rPr>
          <w:rFonts w:ascii="Times New Roman" w:hAnsi="Times New Roman" w:cs="Times New Roman"/>
          <w:bCs/>
          <w:sz w:val="24"/>
          <w:szCs w:val="24"/>
        </w:rPr>
        <w:t xml:space="preserve"> налог на прибыль и НДС. Однако при этом налоговый орган должен сослаться на конкретные положения ст. 54.1 НК РФ.</w:t>
      </w:r>
    </w:p>
    <w:p w:rsidR="004178FC" w:rsidRPr="00285DAA" w:rsidRDefault="00E51381" w:rsidP="009C732E">
      <w:pPr>
        <w:spacing w:after="0" w:line="240" w:lineRule="auto"/>
        <w:ind w:firstLine="567"/>
        <w:jc w:val="both"/>
        <w:rPr>
          <w:rFonts w:ascii="Times New Roman" w:hAnsi="Times New Roman" w:cs="Times New Roman"/>
          <w:b/>
          <w:sz w:val="24"/>
          <w:szCs w:val="24"/>
        </w:rPr>
      </w:pPr>
      <w:r w:rsidRPr="00285DAA">
        <w:rPr>
          <w:rFonts w:ascii="Times New Roman" w:hAnsi="Times New Roman" w:cs="Times New Roman"/>
          <w:b/>
          <w:sz w:val="24"/>
          <w:szCs w:val="24"/>
        </w:rPr>
        <w:t xml:space="preserve">Таким образом, само по себе отклонение цены от рыночной стоимости не свидетельствует о намерение </w:t>
      </w:r>
      <w:r w:rsidR="00774744" w:rsidRPr="00285DAA">
        <w:rPr>
          <w:rFonts w:ascii="Times New Roman" w:hAnsi="Times New Roman" w:cs="Times New Roman"/>
          <w:b/>
          <w:sz w:val="24"/>
          <w:szCs w:val="24"/>
        </w:rPr>
        <w:t xml:space="preserve">в </w:t>
      </w:r>
      <w:r w:rsidRPr="00285DAA">
        <w:rPr>
          <w:rFonts w:ascii="Times New Roman" w:hAnsi="Times New Roman" w:cs="Times New Roman"/>
          <w:b/>
          <w:sz w:val="24"/>
          <w:szCs w:val="24"/>
        </w:rPr>
        <w:t>получении необоснованной налоговой выгоды.</w:t>
      </w:r>
    </w:p>
    <w:p w:rsidR="00E51381" w:rsidRPr="00285DAA" w:rsidRDefault="00774744"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При совершении </w:t>
      </w:r>
      <w:r w:rsidR="00E51381" w:rsidRPr="00285DAA">
        <w:rPr>
          <w:rFonts w:ascii="Times New Roman" w:hAnsi="Times New Roman" w:cs="Times New Roman"/>
          <w:bCs/>
          <w:sz w:val="24"/>
          <w:szCs w:val="24"/>
        </w:rPr>
        <w:t>разов</w:t>
      </w:r>
      <w:r w:rsidRPr="00285DAA">
        <w:rPr>
          <w:rFonts w:ascii="Times New Roman" w:hAnsi="Times New Roman" w:cs="Times New Roman"/>
          <w:bCs/>
          <w:sz w:val="24"/>
          <w:szCs w:val="24"/>
        </w:rPr>
        <w:t xml:space="preserve">ой </w:t>
      </w:r>
      <w:r w:rsidR="00E51381" w:rsidRPr="00285DAA">
        <w:rPr>
          <w:rFonts w:ascii="Times New Roman" w:hAnsi="Times New Roman" w:cs="Times New Roman"/>
          <w:bCs/>
          <w:sz w:val="24"/>
          <w:szCs w:val="24"/>
        </w:rPr>
        <w:t>сделк</w:t>
      </w:r>
      <w:r w:rsidRPr="00285DAA">
        <w:rPr>
          <w:rFonts w:ascii="Times New Roman" w:hAnsi="Times New Roman" w:cs="Times New Roman"/>
          <w:bCs/>
          <w:sz w:val="24"/>
          <w:szCs w:val="24"/>
        </w:rPr>
        <w:t>и</w:t>
      </w:r>
      <w:r w:rsidR="00E51381" w:rsidRPr="00285DAA">
        <w:rPr>
          <w:rFonts w:ascii="Times New Roman" w:hAnsi="Times New Roman" w:cs="Times New Roman"/>
          <w:bCs/>
          <w:sz w:val="24"/>
          <w:szCs w:val="24"/>
        </w:rPr>
        <w:t xml:space="preserve"> определить соответствие договорной цен</w:t>
      </w:r>
      <w:r w:rsidR="00441722" w:rsidRPr="00285DAA">
        <w:rPr>
          <w:rFonts w:ascii="Times New Roman" w:hAnsi="Times New Roman" w:cs="Times New Roman"/>
          <w:bCs/>
          <w:sz w:val="24"/>
          <w:szCs w:val="24"/>
        </w:rPr>
        <w:t>ы</w:t>
      </w:r>
      <w:r w:rsidR="00E51381" w:rsidRPr="00285DAA">
        <w:rPr>
          <w:rFonts w:ascii="Times New Roman" w:hAnsi="Times New Roman" w:cs="Times New Roman"/>
          <w:bCs/>
          <w:sz w:val="24"/>
          <w:szCs w:val="24"/>
        </w:rPr>
        <w:t xml:space="preserve"> рыночному уровню, можно использ</w:t>
      </w:r>
      <w:r w:rsidR="00441722" w:rsidRPr="00285DAA">
        <w:rPr>
          <w:rFonts w:ascii="Times New Roman" w:hAnsi="Times New Roman" w:cs="Times New Roman"/>
          <w:bCs/>
          <w:sz w:val="24"/>
          <w:szCs w:val="24"/>
        </w:rPr>
        <w:t>уя</w:t>
      </w:r>
      <w:r w:rsidR="00E51381" w:rsidRPr="00285DAA">
        <w:rPr>
          <w:rFonts w:ascii="Times New Roman" w:hAnsi="Times New Roman" w:cs="Times New Roman"/>
          <w:bCs/>
          <w:sz w:val="24"/>
          <w:szCs w:val="24"/>
        </w:rPr>
        <w:t xml:space="preserve"> результаты независимой оценки (п. 9 ст. 105.7 НК РФ).</w:t>
      </w:r>
    </w:p>
    <w:p w:rsidR="004178FC" w:rsidRPr="00285DAA" w:rsidRDefault="004178FC" w:rsidP="009C732E">
      <w:pPr>
        <w:spacing w:after="0" w:line="240" w:lineRule="auto"/>
        <w:ind w:firstLine="567"/>
        <w:jc w:val="both"/>
        <w:rPr>
          <w:rFonts w:ascii="Times New Roman" w:hAnsi="Times New Roman" w:cs="Times New Roman"/>
          <w:b/>
          <w:bCs/>
          <w:sz w:val="24"/>
          <w:szCs w:val="24"/>
        </w:rPr>
      </w:pPr>
      <w:r w:rsidRPr="00285DAA">
        <w:rPr>
          <w:rFonts w:ascii="Times New Roman" w:hAnsi="Times New Roman" w:cs="Times New Roman"/>
          <w:bCs/>
          <w:sz w:val="24"/>
          <w:szCs w:val="24"/>
        </w:rPr>
        <w:t xml:space="preserve">В письме Минфина РФ от 2 августа 2017 г. N 03-12-11/1/49456 сообщается, </w:t>
      </w:r>
      <w:r w:rsidRPr="00285DAA">
        <w:rPr>
          <w:rFonts w:ascii="Times New Roman" w:hAnsi="Times New Roman" w:cs="Times New Roman"/>
          <w:b/>
          <w:bCs/>
          <w:sz w:val="24"/>
          <w:szCs w:val="24"/>
        </w:rPr>
        <w:t xml:space="preserve">что налогоплательщики в рамках гражданско-правовых отношений при заключении сделок не обязаны руководствоваться в вопросах ценообразования положениями </w:t>
      </w:r>
      <w:r w:rsidR="00441722" w:rsidRPr="00285DAA">
        <w:rPr>
          <w:rFonts w:ascii="Times New Roman" w:hAnsi="Times New Roman" w:cs="Times New Roman"/>
          <w:b/>
          <w:bCs/>
          <w:sz w:val="24"/>
          <w:szCs w:val="24"/>
        </w:rPr>
        <w:t xml:space="preserve">Налогового </w:t>
      </w:r>
      <w:r w:rsidRPr="00285DAA">
        <w:rPr>
          <w:rFonts w:ascii="Times New Roman" w:hAnsi="Times New Roman" w:cs="Times New Roman"/>
          <w:b/>
          <w:bCs/>
          <w:sz w:val="24"/>
          <w:szCs w:val="24"/>
        </w:rPr>
        <w:t>Кодекса.</w:t>
      </w:r>
    </w:p>
    <w:p w:rsidR="004178FC" w:rsidRPr="00285DAA" w:rsidRDefault="004178FC"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В случае если вышеуказанные методы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законодательством Российской Федерации или иностранных государств об оценочной деятельности. 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 (пункт 9 статьи 105.7 Кодекса).</w:t>
      </w:r>
    </w:p>
    <w:p w:rsidR="002E37D5" w:rsidRPr="00285DAA" w:rsidRDefault="002E37D5" w:rsidP="009C732E">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В с</w:t>
      </w:r>
      <w:r w:rsidR="00D76B45">
        <w:rPr>
          <w:rFonts w:ascii="Times New Roman" w:hAnsi="Times New Roman" w:cs="Times New Roman"/>
          <w:bCs/>
          <w:sz w:val="24"/>
          <w:szCs w:val="24"/>
        </w:rPr>
        <w:t>в</w:t>
      </w:r>
      <w:r w:rsidRPr="00285DAA">
        <w:rPr>
          <w:rFonts w:ascii="Times New Roman" w:hAnsi="Times New Roman" w:cs="Times New Roman"/>
          <w:bCs/>
          <w:sz w:val="24"/>
          <w:szCs w:val="24"/>
        </w:rPr>
        <w:t>ою очередь</w:t>
      </w:r>
      <w:r w:rsidRPr="00285DAA">
        <w:rPr>
          <w:rFonts w:ascii="Times New Roman" w:hAnsi="Times New Roman" w:cs="Times New Roman"/>
          <w:b/>
          <w:bCs/>
          <w:sz w:val="24"/>
          <w:szCs w:val="24"/>
        </w:rPr>
        <w:t xml:space="preserve"> </w:t>
      </w:r>
      <w:r w:rsidRPr="00285DAA">
        <w:rPr>
          <w:rFonts w:ascii="Times New Roman" w:hAnsi="Times New Roman" w:cs="Times New Roman"/>
          <w:bCs/>
          <w:sz w:val="24"/>
          <w:szCs w:val="24"/>
        </w:rPr>
        <w:t xml:space="preserve">в письме Минфина РФ от 22 марта 2021 г. № 03-12-11/1/20312 говорится, </w:t>
      </w:r>
      <w:r w:rsidRPr="00285DAA">
        <w:rPr>
          <w:rFonts w:ascii="Times New Roman" w:hAnsi="Times New Roman" w:cs="Times New Roman"/>
          <w:b/>
          <w:bCs/>
          <w:sz w:val="24"/>
          <w:szCs w:val="24"/>
        </w:rPr>
        <w:t>что цены в сделках между взаимозависимыми лицами для целей налогообложения должны соответствовать принципу "вытянутой руки" ("справедливой цены")</w:t>
      </w:r>
      <w:r w:rsidRPr="00285DAA">
        <w:rPr>
          <w:rFonts w:ascii="Times New Roman" w:hAnsi="Times New Roman" w:cs="Times New Roman"/>
          <w:bCs/>
          <w:sz w:val="24"/>
          <w:szCs w:val="24"/>
        </w:rPr>
        <w:t xml:space="preserve">, т. е. они должны признаваться рыночными. Признание цен рыночными осуществляется посредством сопоставления сделок между взаимозависимыми лицами со сделками, сторонами которых не являются взаимозависимые лица (письмо Минфина РФ </w:t>
      </w:r>
      <w:r w:rsidRPr="00285DAA">
        <w:rPr>
          <w:rFonts w:ascii="Times New Roman" w:hAnsi="Times New Roman" w:cs="Times New Roman"/>
          <w:sz w:val="24"/>
          <w:szCs w:val="24"/>
        </w:rPr>
        <w:t>от 14 февраля 2020 г. N 03-12-12/1/10436).</w:t>
      </w:r>
    </w:p>
    <w:p w:rsidR="00E51381" w:rsidRPr="00285DAA" w:rsidRDefault="00D679E9" w:rsidP="00D76B45">
      <w:pPr>
        <w:spacing w:after="0" w:line="240" w:lineRule="auto"/>
        <w:ind w:firstLine="567"/>
        <w:jc w:val="both"/>
        <w:rPr>
          <w:rFonts w:ascii="Times New Roman" w:hAnsi="Times New Roman" w:cs="Times New Roman"/>
          <w:b/>
          <w:bCs/>
          <w:sz w:val="24"/>
          <w:szCs w:val="24"/>
        </w:rPr>
      </w:pPr>
      <w:r w:rsidRPr="00285DAA">
        <w:rPr>
          <w:rFonts w:ascii="Times New Roman" w:hAnsi="Times New Roman" w:cs="Times New Roman"/>
          <w:b/>
          <w:bCs/>
          <w:sz w:val="24"/>
          <w:szCs w:val="24"/>
        </w:rPr>
        <w:t>Соответственно</w:t>
      </w:r>
      <w:r w:rsidR="00E51381" w:rsidRPr="00285DAA">
        <w:rPr>
          <w:rFonts w:ascii="Times New Roman" w:hAnsi="Times New Roman" w:cs="Times New Roman"/>
          <w:b/>
          <w:bCs/>
          <w:sz w:val="24"/>
          <w:szCs w:val="24"/>
        </w:rPr>
        <w:t xml:space="preserve">, по мнению Минфина налогоплательщики </w:t>
      </w:r>
      <w:r w:rsidR="00B32395" w:rsidRPr="00285DAA">
        <w:rPr>
          <w:rFonts w:ascii="Times New Roman" w:hAnsi="Times New Roman" w:cs="Times New Roman"/>
          <w:b/>
          <w:bCs/>
          <w:sz w:val="24"/>
          <w:szCs w:val="24"/>
        </w:rPr>
        <w:t>мо</w:t>
      </w:r>
      <w:r w:rsidR="00441722" w:rsidRPr="00285DAA">
        <w:rPr>
          <w:rFonts w:ascii="Times New Roman" w:hAnsi="Times New Roman" w:cs="Times New Roman"/>
          <w:b/>
          <w:bCs/>
          <w:sz w:val="24"/>
          <w:szCs w:val="24"/>
        </w:rPr>
        <w:t>гут</w:t>
      </w:r>
      <w:r w:rsidR="00B32395" w:rsidRPr="00285DAA">
        <w:rPr>
          <w:rFonts w:ascii="Times New Roman" w:hAnsi="Times New Roman" w:cs="Times New Roman"/>
          <w:b/>
          <w:bCs/>
          <w:sz w:val="24"/>
          <w:szCs w:val="24"/>
        </w:rPr>
        <w:t xml:space="preserve"> самостоятельно определить стоимость товарного знака, в том числе и на основании отчета оценщика.</w:t>
      </w:r>
    </w:p>
    <w:p w:rsidR="00D679E9" w:rsidRPr="00285DAA" w:rsidRDefault="00D679E9" w:rsidP="009C732E">
      <w:pPr>
        <w:autoSpaceDE w:val="0"/>
        <w:autoSpaceDN w:val="0"/>
        <w:adjustRightInd w:val="0"/>
        <w:spacing w:after="0" w:line="240" w:lineRule="auto"/>
        <w:ind w:firstLine="567"/>
        <w:jc w:val="both"/>
        <w:rPr>
          <w:rFonts w:ascii="Times New Roman" w:hAnsi="Times New Roman" w:cs="Times New Roman"/>
          <w:b/>
          <w:bCs/>
          <w:sz w:val="24"/>
          <w:szCs w:val="24"/>
        </w:rPr>
      </w:pPr>
    </w:p>
    <w:p w:rsidR="00D679E9" w:rsidRPr="00D679E9" w:rsidRDefault="00D679E9" w:rsidP="009C732E">
      <w:pPr>
        <w:autoSpaceDE w:val="0"/>
        <w:autoSpaceDN w:val="0"/>
        <w:adjustRightInd w:val="0"/>
        <w:spacing w:after="0" w:line="240" w:lineRule="auto"/>
        <w:ind w:firstLine="567"/>
        <w:jc w:val="both"/>
        <w:rPr>
          <w:rFonts w:ascii="Times New Roman" w:hAnsi="Times New Roman" w:cs="Times New Roman"/>
          <w:sz w:val="24"/>
          <w:szCs w:val="24"/>
        </w:rPr>
      </w:pPr>
      <w:r w:rsidRPr="00D679E9">
        <w:rPr>
          <w:rFonts w:ascii="Times New Roman" w:hAnsi="Times New Roman" w:cs="Times New Roman"/>
          <w:sz w:val="24"/>
          <w:szCs w:val="24"/>
        </w:rPr>
        <w:t xml:space="preserve">Согласно </w:t>
      </w:r>
      <w:r w:rsidRPr="00285DAA">
        <w:rPr>
          <w:rFonts w:ascii="Times New Roman" w:hAnsi="Times New Roman" w:cs="Times New Roman"/>
          <w:sz w:val="24"/>
          <w:szCs w:val="24"/>
        </w:rPr>
        <w:t>ст.</w:t>
      </w:r>
      <w:r w:rsidR="00441722" w:rsidRPr="00285DAA">
        <w:rPr>
          <w:rFonts w:ascii="Times New Roman" w:hAnsi="Times New Roman" w:cs="Times New Roman"/>
          <w:sz w:val="24"/>
          <w:szCs w:val="24"/>
        </w:rPr>
        <w:t xml:space="preserve"> </w:t>
      </w:r>
      <w:r w:rsidRPr="00285DAA">
        <w:rPr>
          <w:rFonts w:ascii="Times New Roman" w:hAnsi="Times New Roman" w:cs="Times New Roman"/>
          <w:sz w:val="24"/>
          <w:szCs w:val="24"/>
        </w:rPr>
        <w:t>3</w:t>
      </w:r>
      <w:r w:rsidRPr="00D679E9">
        <w:rPr>
          <w:rFonts w:ascii="Times New Roman" w:hAnsi="Times New Roman" w:cs="Times New Roman"/>
          <w:sz w:val="24"/>
          <w:szCs w:val="24"/>
        </w:rPr>
        <w:t xml:space="preserve"> Федерального закона от 29.07.1998 N</w:t>
      </w:r>
      <w:r w:rsidR="00441722" w:rsidRPr="00285DAA">
        <w:rPr>
          <w:rFonts w:ascii="Times New Roman" w:hAnsi="Times New Roman" w:cs="Times New Roman"/>
          <w:sz w:val="24"/>
          <w:szCs w:val="24"/>
        </w:rPr>
        <w:t xml:space="preserve"> </w:t>
      </w:r>
      <w:r w:rsidRPr="00D679E9">
        <w:rPr>
          <w:rFonts w:ascii="Times New Roman" w:hAnsi="Times New Roman" w:cs="Times New Roman"/>
          <w:sz w:val="24"/>
          <w:szCs w:val="24"/>
        </w:rPr>
        <w:t xml:space="preserve">135-ФЗ "Об оценочной деятельности в Российской Федерации" </w:t>
      </w:r>
      <w:r w:rsidRPr="00D679E9">
        <w:rPr>
          <w:rFonts w:ascii="Times New Roman" w:hAnsi="Times New Roman" w:cs="Times New Roman"/>
          <w:b/>
          <w:sz w:val="24"/>
          <w:szCs w:val="24"/>
        </w:rPr>
        <w:t>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rsidR="00D679E9" w:rsidRPr="00DC6556" w:rsidRDefault="00D679E9" w:rsidP="009C732E">
      <w:pPr>
        <w:autoSpaceDE w:val="0"/>
        <w:autoSpaceDN w:val="0"/>
        <w:adjustRightInd w:val="0"/>
        <w:spacing w:after="0" w:line="240" w:lineRule="auto"/>
        <w:ind w:firstLine="567"/>
        <w:jc w:val="both"/>
        <w:rPr>
          <w:rFonts w:ascii="Times New Roman" w:hAnsi="Times New Roman" w:cs="Times New Roman"/>
          <w:sz w:val="24"/>
          <w:szCs w:val="24"/>
        </w:rPr>
      </w:pPr>
      <w:r w:rsidRPr="00D679E9">
        <w:rPr>
          <w:rFonts w:ascii="Times New Roman" w:hAnsi="Times New Roman" w:cs="Times New Roman"/>
          <w:sz w:val="24"/>
          <w:szCs w:val="24"/>
        </w:rPr>
        <w:t xml:space="preserve">В соответствии с </w:t>
      </w:r>
      <w:r w:rsidRPr="00285DAA">
        <w:rPr>
          <w:rFonts w:ascii="Times New Roman" w:hAnsi="Times New Roman" w:cs="Times New Roman"/>
          <w:sz w:val="24"/>
          <w:szCs w:val="24"/>
        </w:rPr>
        <w:t>ч.</w:t>
      </w:r>
      <w:r w:rsidR="00441722" w:rsidRPr="00285DAA">
        <w:rPr>
          <w:rFonts w:ascii="Times New Roman" w:hAnsi="Times New Roman" w:cs="Times New Roman"/>
          <w:sz w:val="24"/>
          <w:szCs w:val="24"/>
        </w:rPr>
        <w:t xml:space="preserve"> </w:t>
      </w:r>
      <w:r w:rsidRPr="00285DAA">
        <w:rPr>
          <w:rFonts w:ascii="Times New Roman" w:hAnsi="Times New Roman" w:cs="Times New Roman"/>
          <w:sz w:val="24"/>
          <w:szCs w:val="24"/>
        </w:rPr>
        <w:t>1 ст.</w:t>
      </w:r>
      <w:r w:rsidR="00441722" w:rsidRPr="00285DAA">
        <w:rPr>
          <w:rFonts w:ascii="Times New Roman" w:hAnsi="Times New Roman" w:cs="Times New Roman"/>
          <w:sz w:val="24"/>
          <w:szCs w:val="24"/>
        </w:rPr>
        <w:t xml:space="preserve"> </w:t>
      </w:r>
      <w:r w:rsidRPr="00285DAA">
        <w:rPr>
          <w:rFonts w:ascii="Times New Roman" w:hAnsi="Times New Roman" w:cs="Times New Roman"/>
          <w:sz w:val="24"/>
          <w:szCs w:val="24"/>
        </w:rPr>
        <w:t>12</w:t>
      </w:r>
      <w:r w:rsidR="00441722" w:rsidRPr="00285DAA">
        <w:rPr>
          <w:rFonts w:ascii="Times New Roman" w:hAnsi="Times New Roman" w:cs="Times New Roman"/>
          <w:sz w:val="24"/>
          <w:szCs w:val="24"/>
        </w:rPr>
        <w:t xml:space="preserve"> Закона N </w:t>
      </w:r>
      <w:r w:rsidRPr="00D679E9">
        <w:rPr>
          <w:rFonts w:ascii="Times New Roman" w:hAnsi="Times New Roman" w:cs="Times New Roman"/>
          <w:sz w:val="24"/>
          <w:szCs w:val="24"/>
        </w:rPr>
        <w:t xml:space="preserve">135-ФЗ итоговая величина рыночной или иной стоимости объекта оценки, указанная в отчете, составленном по основаниям и в порядке, </w:t>
      </w:r>
      <w:r w:rsidR="00F86CB9" w:rsidRPr="00285DAA">
        <w:rPr>
          <w:rFonts w:ascii="Times New Roman" w:hAnsi="Times New Roman" w:cs="Times New Roman"/>
          <w:sz w:val="24"/>
          <w:szCs w:val="24"/>
        </w:rPr>
        <w:t xml:space="preserve">которые предусмотрены Законом N </w:t>
      </w:r>
      <w:r w:rsidRPr="00D679E9">
        <w:rPr>
          <w:rFonts w:ascii="Times New Roman" w:hAnsi="Times New Roman" w:cs="Times New Roman"/>
          <w:sz w:val="24"/>
          <w:szCs w:val="24"/>
        </w:rPr>
        <w:t>135-ФЗ, признается достоверной и рекомендуемой для целей совершения сделки с объектом оценки, если в порядке, установленном законодательством Российской Федерации, или в судебном порядке не установлено иное.</w:t>
      </w:r>
    </w:p>
    <w:p w:rsidR="00F07FDB" w:rsidRDefault="00F07FDB" w:rsidP="00F07FDB">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свою очередь </w:t>
      </w:r>
      <w:r w:rsidRPr="00F07FDB">
        <w:rPr>
          <w:rFonts w:ascii="Times New Roman" w:hAnsi="Times New Roman" w:cs="Times New Roman"/>
          <w:sz w:val="24"/>
          <w:szCs w:val="24"/>
        </w:rPr>
        <w:t xml:space="preserve">методические рекомендации по определению рыночной стоимости интеллектуальной собственности утверждены </w:t>
      </w:r>
      <w:proofErr w:type="spellStart"/>
      <w:r w:rsidRPr="00F07FDB">
        <w:rPr>
          <w:rFonts w:ascii="Times New Roman" w:hAnsi="Times New Roman" w:cs="Times New Roman"/>
          <w:sz w:val="24"/>
          <w:szCs w:val="24"/>
        </w:rPr>
        <w:t>Минимуществом</w:t>
      </w:r>
      <w:proofErr w:type="spellEnd"/>
      <w:r w:rsidRPr="00F07FDB">
        <w:rPr>
          <w:rFonts w:ascii="Times New Roman" w:hAnsi="Times New Roman" w:cs="Times New Roman"/>
          <w:sz w:val="24"/>
          <w:szCs w:val="24"/>
        </w:rPr>
        <w:t xml:space="preserve"> России от 26.11.2002 N СК-4/21297. Согласно данным методическим рекомендациям при определении рыночной стоимости учитываются показатели всех пользователей данного товарного знака. Данное обстоятельство также закреплено и Приказом Минэкономразвития России от 22.06.2015 N 385 "Об утверждении Федерального стандарта оценки "Оценка нематериальных активов и интеллектуальной собственности</w:t>
      </w:r>
      <w:r>
        <w:rPr>
          <w:rFonts w:ascii="Times New Roman" w:hAnsi="Times New Roman" w:cs="Times New Roman"/>
          <w:sz w:val="24"/>
          <w:szCs w:val="24"/>
        </w:rPr>
        <w:t xml:space="preserve"> (ФСО N 11)"</w:t>
      </w:r>
    </w:p>
    <w:p w:rsidR="00F07FDB" w:rsidRPr="00F07FDB" w:rsidRDefault="00F07FDB" w:rsidP="009C732E">
      <w:pPr>
        <w:autoSpaceDE w:val="0"/>
        <w:autoSpaceDN w:val="0"/>
        <w:adjustRightInd w:val="0"/>
        <w:spacing w:after="0" w:line="240" w:lineRule="auto"/>
        <w:ind w:firstLine="567"/>
        <w:jc w:val="both"/>
        <w:rPr>
          <w:rFonts w:ascii="Times New Roman" w:hAnsi="Times New Roman" w:cs="Times New Roman"/>
          <w:sz w:val="24"/>
          <w:szCs w:val="24"/>
        </w:rPr>
      </w:pPr>
    </w:p>
    <w:p w:rsidR="00CA281D" w:rsidRPr="00CA281D" w:rsidRDefault="00CA281D" w:rsidP="009C73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5DAA">
        <w:rPr>
          <w:rFonts w:ascii="Times New Roman" w:hAnsi="Times New Roman" w:cs="Times New Roman"/>
          <w:sz w:val="24"/>
          <w:szCs w:val="24"/>
        </w:rPr>
        <w:t>Существует несколько методов оценки товарного знака:</w:t>
      </w:r>
    </w:p>
    <w:p w:rsidR="00CA281D" w:rsidRPr="00CA281D" w:rsidRDefault="00CA281D" w:rsidP="009C732E">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CA281D">
        <w:rPr>
          <w:rFonts w:ascii="Times New Roman" w:eastAsia="Times New Roman" w:hAnsi="Times New Roman" w:cs="Times New Roman"/>
          <w:b/>
          <w:bCs/>
          <w:sz w:val="24"/>
          <w:szCs w:val="24"/>
          <w:lang w:eastAsia="ru-RU"/>
        </w:rPr>
        <w:t>Затратный подход</w:t>
      </w:r>
      <w:r w:rsidR="00B539C1" w:rsidRPr="00285DAA">
        <w:rPr>
          <w:rFonts w:ascii="Times New Roman" w:eastAsia="Times New Roman" w:hAnsi="Times New Roman" w:cs="Times New Roman"/>
          <w:b/>
          <w:bCs/>
          <w:sz w:val="24"/>
          <w:szCs w:val="24"/>
          <w:lang w:eastAsia="ru-RU"/>
        </w:rPr>
        <w:t xml:space="preserve"> </w:t>
      </w:r>
      <w:r w:rsidRPr="00CA281D">
        <w:rPr>
          <w:rFonts w:ascii="Times New Roman" w:eastAsia="Times New Roman" w:hAnsi="Times New Roman" w:cs="Times New Roman"/>
          <w:sz w:val="24"/>
          <w:szCs w:val="24"/>
          <w:lang w:eastAsia="ru-RU"/>
        </w:rPr>
        <w:t>определяет стоимость товарного знака на основании величины затрат на его создание и приобретение.</w:t>
      </w:r>
    </w:p>
    <w:p w:rsidR="00CA281D" w:rsidRPr="00CA281D" w:rsidRDefault="00CA281D" w:rsidP="009C732E">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CA281D">
        <w:rPr>
          <w:rFonts w:ascii="Times New Roman" w:eastAsia="Times New Roman" w:hAnsi="Times New Roman" w:cs="Times New Roman"/>
          <w:b/>
          <w:bCs/>
          <w:sz w:val="24"/>
          <w:szCs w:val="24"/>
          <w:lang w:eastAsia="ru-RU"/>
        </w:rPr>
        <w:t>Доходный подход</w:t>
      </w:r>
      <w:r w:rsidR="00B539C1" w:rsidRPr="00285DAA">
        <w:rPr>
          <w:rFonts w:ascii="Times New Roman" w:eastAsia="Times New Roman" w:hAnsi="Times New Roman" w:cs="Times New Roman"/>
          <w:sz w:val="24"/>
          <w:szCs w:val="24"/>
          <w:lang w:eastAsia="ru-RU"/>
        </w:rPr>
        <w:t xml:space="preserve"> </w:t>
      </w:r>
      <w:r w:rsidRPr="00CA281D">
        <w:rPr>
          <w:rFonts w:ascii="Times New Roman" w:eastAsia="Times New Roman" w:hAnsi="Times New Roman" w:cs="Times New Roman"/>
          <w:sz w:val="24"/>
          <w:szCs w:val="24"/>
          <w:lang w:eastAsia="ru-RU"/>
        </w:rPr>
        <w:t>основывается на анализе доходов, получаемых от реализации товаров и услуг под оцениваемой торговой маркой.</w:t>
      </w:r>
    </w:p>
    <w:p w:rsidR="00CA281D" w:rsidRPr="00CA281D" w:rsidRDefault="00CA281D" w:rsidP="009C732E">
      <w:pPr>
        <w:numPr>
          <w:ilvl w:val="0"/>
          <w:numId w:val="1"/>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CA281D">
        <w:rPr>
          <w:rFonts w:ascii="Times New Roman" w:eastAsia="Times New Roman" w:hAnsi="Times New Roman" w:cs="Times New Roman"/>
          <w:b/>
          <w:bCs/>
          <w:sz w:val="24"/>
          <w:szCs w:val="24"/>
          <w:lang w:eastAsia="ru-RU"/>
        </w:rPr>
        <w:t>Сравнительный подход</w:t>
      </w:r>
      <w:r w:rsidR="00B539C1" w:rsidRPr="00285DAA">
        <w:rPr>
          <w:rFonts w:ascii="Times New Roman" w:eastAsia="Times New Roman" w:hAnsi="Times New Roman" w:cs="Times New Roman"/>
          <w:b/>
          <w:bCs/>
          <w:sz w:val="24"/>
          <w:szCs w:val="24"/>
          <w:lang w:eastAsia="ru-RU"/>
        </w:rPr>
        <w:t xml:space="preserve"> </w:t>
      </w:r>
      <w:r w:rsidRPr="00CA281D">
        <w:rPr>
          <w:rFonts w:ascii="Times New Roman" w:eastAsia="Times New Roman" w:hAnsi="Times New Roman" w:cs="Times New Roman"/>
          <w:sz w:val="24"/>
          <w:szCs w:val="24"/>
          <w:lang w:eastAsia="ru-RU"/>
        </w:rPr>
        <w:t>ориентируется на величину стоимости сделки купли/продажи аналогичных товарных знаков (применятся редко).</w:t>
      </w:r>
    </w:p>
    <w:p w:rsidR="00706C87" w:rsidRPr="00DC6556" w:rsidRDefault="00706C87" w:rsidP="009C732E">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ru-RU"/>
        </w:rPr>
      </w:pPr>
    </w:p>
    <w:p w:rsidR="00B539C1" w:rsidRPr="00285DAA" w:rsidRDefault="00B539C1" w:rsidP="009C732E">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ru-RU"/>
        </w:rPr>
      </w:pPr>
      <w:r w:rsidRPr="00285DAA">
        <w:rPr>
          <w:rFonts w:ascii="Times New Roman" w:eastAsia="Times New Roman" w:hAnsi="Times New Roman" w:cs="Times New Roman"/>
          <w:sz w:val="24"/>
          <w:szCs w:val="24"/>
          <w:shd w:val="clear" w:color="auto" w:fill="FFFFFF"/>
          <w:lang w:eastAsia="ru-RU"/>
        </w:rPr>
        <w:t>Соответственно, при определении стоимости товарного знака и использование доходного подхода, необходимо использовать все доходы от реализации товара под данным товарным знаком, а это значит</w:t>
      </w:r>
      <w:r w:rsidR="00F86CB9" w:rsidRPr="00285DAA">
        <w:rPr>
          <w:rFonts w:ascii="Times New Roman" w:eastAsia="Times New Roman" w:hAnsi="Times New Roman" w:cs="Times New Roman"/>
          <w:sz w:val="24"/>
          <w:szCs w:val="24"/>
          <w:shd w:val="clear" w:color="auto" w:fill="FFFFFF"/>
          <w:lang w:eastAsia="ru-RU"/>
        </w:rPr>
        <w:t>,</w:t>
      </w:r>
      <w:r w:rsidRPr="00285DAA">
        <w:rPr>
          <w:rFonts w:ascii="Times New Roman" w:eastAsia="Times New Roman" w:hAnsi="Times New Roman" w:cs="Times New Roman"/>
          <w:sz w:val="24"/>
          <w:szCs w:val="24"/>
          <w:shd w:val="clear" w:color="auto" w:fill="FFFFFF"/>
          <w:lang w:eastAsia="ru-RU"/>
        </w:rPr>
        <w:t xml:space="preserve"> что в расчет берутся </w:t>
      </w:r>
      <w:r w:rsidR="00F86CB9" w:rsidRPr="00285DAA">
        <w:rPr>
          <w:rFonts w:ascii="Times New Roman" w:eastAsia="Times New Roman" w:hAnsi="Times New Roman" w:cs="Times New Roman"/>
          <w:sz w:val="24"/>
          <w:szCs w:val="24"/>
          <w:shd w:val="clear" w:color="auto" w:fill="FFFFFF"/>
          <w:lang w:eastAsia="ru-RU"/>
        </w:rPr>
        <w:t xml:space="preserve">и </w:t>
      </w:r>
      <w:r w:rsidRPr="00285DAA">
        <w:rPr>
          <w:rFonts w:ascii="Times New Roman" w:eastAsia="Times New Roman" w:hAnsi="Times New Roman" w:cs="Times New Roman"/>
          <w:sz w:val="24"/>
          <w:szCs w:val="24"/>
          <w:shd w:val="clear" w:color="auto" w:fill="FFFFFF"/>
          <w:lang w:eastAsia="ru-RU"/>
        </w:rPr>
        <w:t xml:space="preserve">показатели </w:t>
      </w:r>
      <w:r w:rsidR="00F86CB9" w:rsidRPr="00285DAA">
        <w:rPr>
          <w:rFonts w:ascii="Times New Roman" w:eastAsia="Times New Roman" w:hAnsi="Times New Roman" w:cs="Times New Roman"/>
          <w:sz w:val="24"/>
          <w:szCs w:val="24"/>
          <w:shd w:val="clear" w:color="auto" w:fill="FFFFFF"/>
          <w:lang w:eastAsia="ru-RU"/>
        </w:rPr>
        <w:t xml:space="preserve">реализации товаров </w:t>
      </w:r>
      <w:r w:rsidRPr="00285DAA">
        <w:rPr>
          <w:rFonts w:ascii="Times New Roman" w:eastAsia="Times New Roman" w:hAnsi="Times New Roman" w:cs="Times New Roman"/>
          <w:sz w:val="24"/>
          <w:szCs w:val="24"/>
          <w:shd w:val="clear" w:color="auto" w:fill="FFFFFF"/>
          <w:lang w:eastAsia="ru-RU"/>
        </w:rPr>
        <w:t xml:space="preserve">ООО </w:t>
      </w:r>
      <w:r w:rsidRPr="00285DAA">
        <w:rPr>
          <w:rFonts w:ascii="Times New Roman" w:eastAsia="Times New Roman" w:hAnsi="Times New Roman" w:cs="Times New Roman"/>
          <w:sz w:val="24"/>
          <w:szCs w:val="24"/>
          <w:shd w:val="clear" w:color="auto" w:fill="FFFFFF"/>
          <w:lang w:val="en-US" w:eastAsia="ru-RU"/>
        </w:rPr>
        <w:t>N</w:t>
      </w:r>
      <w:r w:rsidRPr="00285DAA">
        <w:rPr>
          <w:rFonts w:ascii="Times New Roman" w:eastAsia="Times New Roman" w:hAnsi="Times New Roman" w:cs="Times New Roman"/>
          <w:sz w:val="24"/>
          <w:szCs w:val="24"/>
          <w:shd w:val="clear" w:color="auto" w:fill="FFFFFF"/>
          <w:lang w:eastAsia="ru-RU"/>
        </w:rPr>
        <w:t xml:space="preserve"> 2.</w:t>
      </w:r>
      <w:r w:rsidR="00706C87" w:rsidRPr="00285DAA">
        <w:rPr>
          <w:rFonts w:ascii="Times New Roman" w:eastAsia="Times New Roman" w:hAnsi="Times New Roman" w:cs="Times New Roman"/>
          <w:sz w:val="24"/>
          <w:szCs w:val="24"/>
          <w:shd w:val="clear" w:color="auto" w:fill="FFFFFF"/>
          <w:lang w:eastAsia="ru-RU"/>
        </w:rPr>
        <w:t xml:space="preserve"> При этом, о</w:t>
      </w:r>
      <w:r w:rsidR="00706C87" w:rsidRPr="00CA281D">
        <w:rPr>
          <w:rFonts w:ascii="Times New Roman" w:eastAsia="Times New Roman" w:hAnsi="Times New Roman" w:cs="Times New Roman"/>
          <w:sz w:val="24"/>
          <w:szCs w:val="24"/>
          <w:shd w:val="clear" w:color="auto" w:fill="FFFFFF"/>
          <w:lang w:eastAsia="ru-RU"/>
        </w:rPr>
        <w:t>ценщик вправе самостоятельно определить применение наиболее подходящего подхода к оценке в каждом конкретном случае</w:t>
      </w:r>
    </w:p>
    <w:p w:rsidR="00B539C1" w:rsidRPr="00285DAA" w:rsidRDefault="00B539C1" w:rsidP="009C732E">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ru-RU"/>
        </w:rPr>
      </w:pPr>
    </w:p>
    <w:p w:rsidR="00B539C1" w:rsidRPr="00285DAA" w:rsidRDefault="00B539C1" w:rsidP="009C732E">
      <w:pPr>
        <w:autoSpaceDE w:val="0"/>
        <w:autoSpaceDN w:val="0"/>
        <w:adjustRightInd w:val="0"/>
        <w:spacing w:after="0" w:line="240" w:lineRule="auto"/>
        <w:ind w:firstLine="540"/>
        <w:jc w:val="both"/>
        <w:rPr>
          <w:rFonts w:ascii="Times New Roman" w:hAnsi="Times New Roman" w:cs="Times New Roman"/>
          <w:b/>
          <w:bCs/>
          <w:sz w:val="24"/>
          <w:szCs w:val="24"/>
        </w:rPr>
      </w:pPr>
      <w:r w:rsidRPr="00285DAA">
        <w:rPr>
          <w:rFonts w:ascii="Times New Roman" w:hAnsi="Times New Roman" w:cs="Times New Roman"/>
          <w:b/>
          <w:bCs/>
          <w:sz w:val="24"/>
          <w:szCs w:val="24"/>
        </w:rPr>
        <w:t>Для иллюстрации налоговых рисков интерес представляет Постановление Арбитражного суда Московского округа от 09.11.2017 N Ф05-16498/2017</w:t>
      </w:r>
      <w:r w:rsidR="00706C87" w:rsidRPr="00285DAA">
        <w:rPr>
          <w:rFonts w:ascii="Times New Roman" w:hAnsi="Times New Roman" w:cs="Times New Roman"/>
          <w:b/>
          <w:bCs/>
          <w:sz w:val="24"/>
          <w:szCs w:val="24"/>
        </w:rPr>
        <w:t>, в котором суд на основании независимой экспертизы проведенной контролерами поддержал налоговый орган. С</w:t>
      </w:r>
      <w:r w:rsidRPr="00285DAA">
        <w:rPr>
          <w:rFonts w:ascii="Times New Roman" w:hAnsi="Times New Roman" w:cs="Times New Roman"/>
          <w:b/>
          <w:bCs/>
          <w:sz w:val="24"/>
          <w:szCs w:val="24"/>
        </w:rPr>
        <w:t xml:space="preserve">уд </w:t>
      </w:r>
      <w:r w:rsidR="00F86CB9" w:rsidRPr="00285DAA">
        <w:rPr>
          <w:rFonts w:ascii="Times New Roman" w:hAnsi="Times New Roman" w:cs="Times New Roman"/>
          <w:b/>
          <w:bCs/>
          <w:sz w:val="24"/>
          <w:szCs w:val="24"/>
        </w:rPr>
        <w:t>указал</w:t>
      </w:r>
      <w:r w:rsidRPr="00285DAA">
        <w:rPr>
          <w:rFonts w:ascii="Times New Roman" w:hAnsi="Times New Roman" w:cs="Times New Roman"/>
          <w:b/>
          <w:bCs/>
          <w:sz w:val="24"/>
          <w:szCs w:val="24"/>
        </w:rPr>
        <w:t>, что в соответствии с составленным экспертным заключением рыночная стоимость товарного знака, отчужденного налогоплательщику по цене 10 тыс. руб., составила 193 756 000 руб.; в результате полученного заключения эксперта было установлено отклонение (занижение) стоимости реализованного права на товарный знак на 193 746 000 руб., что составило 193 746%.</w:t>
      </w:r>
      <w:r w:rsidR="00706C87" w:rsidRPr="00285DAA">
        <w:rPr>
          <w:rFonts w:ascii="Times New Roman" w:hAnsi="Times New Roman" w:cs="Times New Roman"/>
          <w:b/>
          <w:bCs/>
          <w:sz w:val="24"/>
          <w:szCs w:val="24"/>
        </w:rPr>
        <w:t xml:space="preserve"> </w:t>
      </w:r>
      <w:r w:rsidR="00706C87" w:rsidRPr="00285DAA">
        <w:rPr>
          <w:rFonts w:ascii="Times New Roman" w:hAnsi="Times New Roman" w:cs="Times New Roman"/>
          <w:b/>
          <w:bCs/>
          <w:sz w:val="24"/>
          <w:szCs w:val="24"/>
          <w:u w:val="single"/>
        </w:rPr>
        <w:t>Необходимо отметить, что в отношении данного дела, помимо отклонения цены, были иные основания свидетельствующие о необоснованной налоговой выгод</w:t>
      </w:r>
      <w:r w:rsidR="00F86CB9" w:rsidRPr="00285DAA">
        <w:rPr>
          <w:rFonts w:ascii="Times New Roman" w:hAnsi="Times New Roman" w:cs="Times New Roman"/>
          <w:b/>
          <w:bCs/>
          <w:sz w:val="24"/>
          <w:szCs w:val="24"/>
          <w:u w:val="single"/>
        </w:rPr>
        <w:t>е</w:t>
      </w:r>
      <w:r w:rsidR="00706C87" w:rsidRPr="00285DAA">
        <w:rPr>
          <w:rFonts w:ascii="Times New Roman" w:hAnsi="Times New Roman" w:cs="Times New Roman"/>
          <w:b/>
          <w:bCs/>
          <w:sz w:val="24"/>
          <w:szCs w:val="24"/>
          <w:u w:val="single"/>
        </w:rPr>
        <w:t>.</w:t>
      </w:r>
    </w:p>
    <w:p w:rsidR="00B539C1" w:rsidRPr="00285DAA" w:rsidRDefault="00B539C1" w:rsidP="009C732E">
      <w:pPr>
        <w:autoSpaceDE w:val="0"/>
        <w:autoSpaceDN w:val="0"/>
        <w:adjustRightInd w:val="0"/>
        <w:spacing w:after="0" w:line="240" w:lineRule="auto"/>
        <w:ind w:firstLine="567"/>
        <w:jc w:val="both"/>
        <w:rPr>
          <w:rFonts w:ascii="Times New Roman" w:hAnsi="Times New Roman" w:cs="Times New Roman"/>
          <w:sz w:val="24"/>
          <w:szCs w:val="24"/>
        </w:rPr>
      </w:pPr>
    </w:p>
    <w:p w:rsidR="00F86CB9" w:rsidRPr="00285DAA" w:rsidRDefault="00706C87" w:rsidP="00C3790B">
      <w:pPr>
        <w:autoSpaceDE w:val="0"/>
        <w:autoSpaceDN w:val="0"/>
        <w:adjustRightInd w:val="0"/>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sz w:val="24"/>
          <w:szCs w:val="24"/>
        </w:rPr>
        <w:t>Таким образом,</w:t>
      </w:r>
      <w:r w:rsidR="00C3790B" w:rsidRPr="00285DAA">
        <w:rPr>
          <w:rFonts w:ascii="Times New Roman" w:hAnsi="Times New Roman" w:cs="Times New Roman"/>
          <w:sz w:val="24"/>
          <w:szCs w:val="24"/>
        </w:rPr>
        <w:t xml:space="preserve"> п</w:t>
      </w:r>
      <w:r w:rsidR="00F86CB9" w:rsidRPr="00285DAA">
        <w:rPr>
          <w:rFonts w:ascii="Times New Roman" w:hAnsi="Times New Roman" w:cs="Times New Roman"/>
          <w:bCs/>
          <w:sz w:val="24"/>
          <w:szCs w:val="24"/>
        </w:rPr>
        <w:t>о мнению финансов</w:t>
      </w:r>
      <w:r w:rsidR="00C3790B" w:rsidRPr="00285DAA">
        <w:rPr>
          <w:rFonts w:ascii="Times New Roman" w:hAnsi="Times New Roman" w:cs="Times New Roman"/>
          <w:bCs/>
          <w:sz w:val="24"/>
          <w:szCs w:val="24"/>
        </w:rPr>
        <w:t>ого</w:t>
      </w:r>
      <w:r w:rsidR="00F86CB9" w:rsidRPr="00285DAA">
        <w:rPr>
          <w:rFonts w:ascii="Times New Roman" w:hAnsi="Times New Roman" w:cs="Times New Roman"/>
          <w:bCs/>
          <w:sz w:val="24"/>
          <w:szCs w:val="24"/>
        </w:rPr>
        <w:t xml:space="preserve"> орган</w:t>
      </w:r>
      <w:r w:rsidR="00C3790B" w:rsidRPr="00285DAA">
        <w:rPr>
          <w:rFonts w:ascii="Times New Roman" w:hAnsi="Times New Roman" w:cs="Times New Roman"/>
          <w:bCs/>
          <w:sz w:val="24"/>
          <w:szCs w:val="24"/>
        </w:rPr>
        <w:t>а</w:t>
      </w:r>
      <w:r w:rsidR="00F86CB9" w:rsidRPr="00285DAA">
        <w:rPr>
          <w:rFonts w:ascii="Times New Roman" w:hAnsi="Times New Roman" w:cs="Times New Roman"/>
          <w:bCs/>
          <w:sz w:val="24"/>
          <w:szCs w:val="24"/>
        </w:rPr>
        <w:t xml:space="preserve"> цена в сделках между взаимозависимыми лицами для целей налогообложения должн</w:t>
      </w:r>
      <w:r w:rsidR="00C3790B" w:rsidRPr="00285DAA">
        <w:rPr>
          <w:rFonts w:ascii="Times New Roman" w:hAnsi="Times New Roman" w:cs="Times New Roman"/>
          <w:bCs/>
          <w:sz w:val="24"/>
          <w:szCs w:val="24"/>
        </w:rPr>
        <w:t>а</w:t>
      </w:r>
      <w:r w:rsidR="00F86CB9" w:rsidRPr="00285DAA">
        <w:rPr>
          <w:rFonts w:ascii="Times New Roman" w:hAnsi="Times New Roman" w:cs="Times New Roman"/>
          <w:bCs/>
          <w:sz w:val="24"/>
          <w:szCs w:val="24"/>
        </w:rPr>
        <w:t xml:space="preserve"> соответствовать принципу "вытянутой руки" ("справедливой цены"), т. е. они должны признаваться рыночными. </w:t>
      </w:r>
    </w:p>
    <w:p w:rsidR="00F86CB9" w:rsidRPr="00285DAA" w:rsidRDefault="00F86CB9" w:rsidP="00F86CB9">
      <w:pPr>
        <w:autoSpaceDE w:val="0"/>
        <w:autoSpaceDN w:val="0"/>
        <w:adjustRightInd w:val="0"/>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При этом налогоплательщики при заключении сделок не обязаны руководствоваться в вопросах ценообразования положениями налогового кодекса и могут самостоятельно определить стоимость товарного знака, в том числе и на основании отчета оценщика.</w:t>
      </w:r>
    </w:p>
    <w:p w:rsidR="00F86CB9" w:rsidRPr="00285DAA" w:rsidRDefault="00F86CB9" w:rsidP="00F86CB9">
      <w:pPr>
        <w:autoSpaceDE w:val="0"/>
        <w:autoSpaceDN w:val="0"/>
        <w:adjustRightInd w:val="0"/>
        <w:spacing w:after="0" w:line="240" w:lineRule="auto"/>
        <w:ind w:firstLine="567"/>
        <w:jc w:val="both"/>
        <w:rPr>
          <w:rFonts w:ascii="Times New Roman" w:hAnsi="Times New Roman" w:cs="Times New Roman"/>
          <w:bCs/>
          <w:sz w:val="24"/>
          <w:szCs w:val="24"/>
        </w:rPr>
      </w:pPr>
      <w:r w:rsidRPr="00285DAA">
        <w:rPr>
          <w:rFonts w:ascii="Times New Roman" w:eastAsia="Times New Roman" w:hAnsi="Times New Roman" w:cs="Times New Roman"/>
          <w:sz w:val="24"/>
          <w:szCs w:val="24"/>
          <w:shd w:val="clear" w:color="auto" w:fill="FFFFFF"/>
          <w:lang w:eastAsia="ru-RU"/>
        </w:rPr>
        <w:t>О</w:t>
      </w:r>
      <w:r w:rsidRPr="00CA281D">
        <w:rPr>
          <w:rFonts w:ascii="Times New Roman" w:eastAsia="Times New Roman" w:hAnsi="Times New Roman" w:cs="Times New Roman"/>
          <w:sz w:val="24"/>
          <w:szCs w:val="24"/>
          <w:shd w:val="clear" w:color="auto" w:fill="FFFFFF"/>
          <w:lang w:eastAsia="ru-RU"/>
        </w:rPr>
        <w:t>ценщик вправе самостоятельно определить применение наиболее подходящего подхода к оценке в каждом конкретном случае</w:t>
      </w:r>
    </w:p>
    <w:p w:rsidR="00F86CB9" w:rsidRPr="00285DAA" w:rsidRDefault="00F86CB9" w:rsidP="00F86CB9">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ru-RU"/>
        </w:rPr>
      </w:pPr>
      <w:r w:rsidRPr="00285DAA">
        <w:rPr>
          <w:rFonts w:ascii="Times New Roman" w:eastAsia="Times New Roman" w:hAnsi="Times New Roman" w:cs="Times New Roman"/>
          <w:sz w:val="24"/>
          <w:szCs w:val="24"/>
          <w:shd w:val="clear" w:color="auto" w:fill="FFFFFF"/>
          <w:lang w:eastAsia="ru-RU"/>
        </w:rPr>
        <w:t xml:space="preserve">При определении стоимости товарного знака и использование доходного подхода, необходимо использовать все доходы от реализации товара под данным товарным знаком, а это значит, что в расчет берутся и показатели реализации товаров ООО </w:t>
      </w:r>
      <w:r w:rsidRPr="00285DAA">
        <w:rPr>
          <w:rFonts w:ascii="Times New Roman" w:eastAsia="Times New Roman" w:hAnsi="Times New Roman" w:cs="Times New Roman"/>
          <w:sz w:val="24"/>
          <w:szCs w:val="24"/>
          <w:shd w:val="clear" w:color="auto" w:fill="FFFFFF"/>
          <w:lang w:val="en-US" w:eastAsia="ru-RU"/>
        </w:rPr>
        <w:t>N</w:t>
      </w:r>
      <w:r w:rsidRPr="00285DAA">
        <w:rPr>
          <w:rFonts w:ascii="Times New Roman" w:eastAsia="Times New Roman" w:hAnsi="Times New Roman" w:cs="Times New Roman"/>
          <w:sz w:val="24"/>
          <w:szCs w:val="24"/>
          <w:shd w:val="clear" w:color="auto" w:fill="FFFFFF"/>
          <w:lang w:eastAsia="ru-RU"/>
        </w:rPr>
        <w:t xml:space="preserve"> 2. </w:t>
      </w:r>
    </w:p>
    <w:p w:rsidR="00285E95" w:rsidRPr="00285DAA" w:rsidRDefault="00285E95" w:rsidP="00285E95">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Как следует из вопроса, обороты ООО </w:t>
      </w:r>
      <w:r w:rsidRPr="00285DAA">
        <w:rPr>
          <w:rFonts w:ascii="Times New Roman" w:hAnsi="Times New Roman" w:cs="Times New Roman"/>
          <w:bCs/>
          <w:sz w:val="24"/>
          <w:szCs w:val="24"/>
          <w:lang w:val="en-US"/>
        </w:rPr>
        <w:t>N</w:t>
      </w:r>
      <w:r w:rsidRPr="00285DAA">
        <w:rPr>
          <w:rFonts w:ascii="Times New Roman" w:hAnsi="Times New Roman" w:cs="Times New Roman"/>
          <w:bCs/>
          <w:sz w:val="24"/>
          <w:szCs w:val="24"/>
        </w:rPr>
        <w:t xml:space="preserve"> 1 не велики, а максимальная сумма оценки не достигает критерия 1 млрд. руб., соответственно, можно сделать вывод, что сделка не будет признана контролируемой.</w:t>
      </w:r>
    </w:p>
    <w:p w:rsidR="00285E95" w:rsidRPr="00285DAA" w:rsidRDefault="00285E95" w:rsidP="00285E95">
      <w:pPr>
        <w:spacing w:after="0" w:line="240" w:lineRule="auto"/>
        <w:ind w:firstLine="567"/>
        <w:jc w:val="both"/>
        <w:rPr>
          <w:rFonts w:ascii="Times New Roman" w:hAnsi="Times New Roman" w:cs="Times New Roman"/>
          <w:bCs/>
          <w:sz w:val="24"/>
          <w:szCs w:val="24"/>
        </w:rPr>
      </w:pPr>
      <w:r w:rsidRPr="00285DAA">
        <w:rPr>
          <w:rFonts w:ascii="Times New Roman" w:hAnsi="Times New Roman" w:cs="Times New Roman"/>
          <w:bCs/>
          <w:sz w:val="24"/>
          <w:szCs w:val="24"/>
        </w:rPr>
        <w:t xml:space="preserve">По общему правилу в случаях, не предусмотренных разд. V.1 НК РФ (не контролируемые сделки), налоговые органы не вправе оспаривать цену товаров (работ, услуг), указанную сторонами сделки и учтенную при налогообложении. Однако многократное отклонение цены сделки от рыночного уровня может учитываться в </w:t>
      </w:r>
      <w:r w:rsidRPr="00285DAA">
        <w:rPr>
          <w:rFonts w:ascii="Times New Roman" w:hAnsi="Times New Roman" w:cs="Times New Roman"/>
          <w:bCs/>
          <w:sz w:val="24"/>
          <w:szCs w:val="24"/>
        </w:rPr>
        <w:lastRenderedPageBreak/>
        <w:t>качестве одного из признаков получения необоснованной налоговой выгоды в совокупности и взаимосвязи с иными обстоятельствами, указывающими на несоответствие между оформлением сделки и содержанием финансово-хозяйственной операции.</w:t>
      </w:r>
    </w:p>
    <w:p w:rsidR="00285E95" w:rsidRPr="00285DAA" w:rsidRDefault="00285E95" w:rsidP="00C3790B">
      <w:pPr>
        <w:spacing w:after="0" w:line="240" w:lineRule="auto"/>
        <w:ind w:firstLine="709"/>
        <w:jc w:val="both"/>
        <w:rPr>
          <w:rFonts w:ascii="Times New Roman" w:hAnsi="Times New Roman" w:cs="Times New Roman"/>
          <w:sz w:val="24"/>
          <w:szCs w:val="24"/>
        </w:rPr>
      </w:pPr>
      <w:r w:rsidRPr="00285DAA">
        <w:rPr>
          <w:rFonts w:ascii="Times New Roman" w:hAnsi="Times New Roman" w:cs="Times New Roman"/>
          <w:sz w:val="24"/>
          <w:szCs w:val="24"/>
        </w:rPr>
        <w:t>Соответственно, само по себе отклонение цены от рыночной стоимости не свидетельствует о намерение в получении необоснованной налоговой выгоды.</w:t>
      </w:r>
    </w:p>
    <w:p w:rsidR="00285E95" w:rsidRPr="00285DAA" w:rsidRDefault="00285E95" w:rsidP="00C3790B">
      <w:pPr>
        <w:autoSpaceDE w:val="0"/>
        <w:autoSpaceDN w:val="0"/>
        <w:adjustRightInd w:val="0"/>
        <w:spacing w:after="0" w:line="240" w:lineRule="auto"/>
        <w:ind w:firstLine="709"/>
        <w:jc w:val="both"/>
        <w:rPr>
          <w:rFonts w:ascii="Times New Roman" w:hAnsi="Times New Roman" w:cs="Times New Roman"/>
          <w:sz w:val="24"/>
          <w:szCs w:val="24"/>
        </w:rPr>
      </w:pPr>
      <w:r w:rsidRPr="00285DAA">
        <w:rPr>
          <w:rFonts w:ascii="Times New Roman" w:hAnsi="Times New Roman" w:cs="Times New Roman"/>
          <w:sz w:val="24"/>
          <w:szCs w:val="24"/>
        </w:rPr>
        <w:t xml:space="preserve">Таким образом, организация может воспользоваться результатами оценки по данным ООО </w:t>
      </w:r>
      <w:r w:rsidRPr="00285DAA">
        <w:rPr>
          <w:rFonts w:ascii="Times New Roman" w:hAnsi="Times New Roman" w:cs="Times New Roman"/>
          <w:sz w:val="24"/>
          <w:szCs w:val="24"/>
          <w:lang w:val="en-US"/>
        </w:rPr>
        <w:t>N</w:t>
      </w:r>
      <w:r w:rsidRPr="00285DAA">
        <w:rPr>
          <w:rFonts w:ascii="Times New Roman" w:hAnsi="Times New Roman" w:cs="Times New Roman"/>
          <w:sz w:val="24"/>
          <w:szCs w:val="24"/>
        </w:rPr>
        <w:t xml:space="preserve"> 1</w:t>
      </w:r>
      <w:r w:rsidR="00033DCF" w:rsidRPr="00285DAA">
        <w:rPr>
          <w:rFonts w:ascii="Times New Roman" w:hAnsi="Times New Roman" w:cs="Times New Roman"/>
          <w:sz w:val="24"/>
          <w:szCs w:val="24"/>
        </w:rPr>
        <w:t>.</w:t>
      </w:r>
      <w:r w:rsidRPr="00285DAA">
        <w:rPr>
          <w:rFonts w:ascii="Times New Roman" w:hAnsi="Times New Roman" w:cs="Times New Roman"/>
          <w:sz w:val="24"/>
          <w:szCs w:val="24"/>
        </w:rPr>
        <w:t xml:space="preserve"> </w:t>
      </w:r>
      <w:r w:rsidR="00033DCF" w:rsidRPr="00285DAA">
        <w:rPr>
          <w:rFonts w:ascii="Times New Roman" w:hAnsi="Times New Roman" w:cs="Times New Roman"/>
          <w:sz w:val="24"/>
          <w:szCs w:val="24"/>
        </w:rPr>
        <w:t>Д</w:t>
      </w:r>
      <w:r w:rsidRPr="00285DAA">
        <w:rPr>
          <w:rFonts w:ascii="Times New Roman" w:hAnsi="Times New Roman" w:cs="Times New Roman"/>
          <w:sz w:val="24"/>
          <w:szCs w:val="24"/>
        </w:rPr>
        <w:t>оводами в пользу этой стоимости будет:</w:t>
      </w:r>
    </w:p>
    <w:p w:rsidR="00285E95" w:rsidRPr="00285DAA" w:rsidRDefault="00285E95" w:rsidP="00C3790B">
      <w:pPr>
        <w:pStyle w:val="a8"/>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285DAA">
        <w:rPr>
          <w:rFonts w:ascii="Times New Roman" w:hAnsi="Times New Roman" w:cs="Times New Roman"/>
          <w:sz w:val="24"/>
          <w:szCs w:val="24"/>
        </w:rPr>
        <w:t>сделка не является контролируемой;</w:t>
      </w:r>
    </w:p>
    <w:p w:rsidR="00033DCF" w:rsidRPr="00285DAA" w:rsidRDefault="00033DCF" w:rsidP="00C3790B">
      <w:pPr>
        <w:pStyle w:val="a8"/>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285DAA">
        <w:rPr>
          <w:rFonts w:ascii="Times New Roman" w:hAnsi="Times New Roman" w:cs="Times New Roman"/>
          <w:sz w:val="24"/>
          <w:szCs w:val="24"/>
        </w:rPr>
        <w:t>отклонение стоимости само по себе не свидетельствует о необоснованной налоговой выгоде;</w:t>
      </w:r>
    </w:p>
    <w:p w:rsidR="00285E95" w:rsidRPr="00285DAA" w:rsidRDefault="00285E95" w:rsidP="00C3790B">
      <w:pPr>
        <w:pStyle w:val="a8"/>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285DAA">
        <w:rPr>
          <w:rFonts w:ascii="Times New Roman" w:hAnsi="Times New Roman" w:cs="Times New Roman"/>
          <w:sz w:val="24"/>
          <w:szCs w:val="24"/>
        </w:rPr>
        <w:t>налогоплательщик самостоятельно может определить способы оценки;</w:t>
      </w:r>
    </w:p>
    <w:p w:rsidR="00033DCF" w:rsidRPr="00285DAA" w:rsidRDefault="00033DCF" w:rsidP="00C3790B">
      <w:pPr>
        <w:pStyle w:val="a8"/>
        <w:numPr>
          <w:ilvl w:val="0"/>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285DAA">
        <w:rPr>
          <w:rFonts w:ascii="Times New Roman" w:hAnsi="Times New Roman" w:cs="Times New Roman"/>
          <w:sz w:val="24"/>
          <w:szCs w:val="24"/>
        </w:rPr>
        <w:t>независимая оценка стоимости.</w:t>
      </w:r>
    </w:p>
    <w:p w:rsidR="00285E95" w:rsidRPr="00285DAA" w:rsidRDefault="00033DCF" w:rsidP="00C3790B">
      <w:pPr>
        <w:autoSpaceDE w:val="0"/>
        <w:autoSpaceDN w:val="0"/>
        <w:adjustRightInd w:val="0"/>
        <w:spacing w:after="0" w:line="240" w:lineRule="auto"/>
        <w:ind w:firstLine="709"/>
        <w:jc w:val="both"/>
        <w:rPr>
          <w:rFonts w:ascii="Times New Roman" w:hAnsi="Times New Roman" w:cs="Times New Roman"/>
          <w:sz w:val="24"/>
          <w:szCs w:val="24"/>
        </w:rPr>
      </w:pPr>
      <w:r w:rsidRPr="00285DAA">
        <w:rPr>
          <w:rFonts w:ascii="Times New Roman" w:hAnsi="Times New Roman" w:cs="Times New Roman"/>
          <w:sz w:val="24"/>
          <w:szCs w:val="24"/>
        </w:rPr>
        <w:t>Применение данной стоимости может повлечь отстаивание своих прав в суде.</w:t>
      </w:r>
    </w:p>
    <w:p w:rsidR="00285E95" w:rsidRPr="00285DAA" w:rsidRDefault="00033DCF" w:rsidP="00C3790B">
      <w:pPr>
        <w:autoSpaceDE w:val="0"/>
        <w:autoSpaceDN w:val="0"/>
        <w:adjustRightInd w:val="0"/>
        <w:spacing w:after="0" w:line="240" w:lineRule="auto"/>
        <w:ind w:firstLine="709"/>
        <w:jc w:val="both"/>
        <w:rPr>
          <w:rFonts w:ascii="Times New Roman" w:hAnsi="Times New Roman" w:cs="Times New Roman"/>
          <w:sz w:val="24"/>
          <w:szCs w:val="24"/>
        </w:rPr>
      </w:pPr>
      <w:r w:rsidRPr="00285DAA">
        <w:rPr>
          <w:rFonts w:ascii="Times New Roman" w:hAnsi="Times New Roman" w:cs="Times New Roman"/>
          <w:sz w:val="24"/>
          <w:szCs w:val="24"/>
        </w:rPr>
        <w:t xml:space="preserve">В свою очередь, применение стоимости товарного знака определенного с учетом доходов ООО </w:t>
      </w:r>
      <w:r w:rsidRPr="00285DAA">
        <w:rPr>
          <w:rFonts w:ascii="Times New Roman" w:hAnsi="Times New Roman" w:cs="Times New Roman"/>
          <w:sz w:val="24"/>
          <w:szCs w:val="24"/>
          <w:lang w:val="en-US"/>
        </w:rPr>
        <w:t>N</w:t>
      </w:r>
      <w:r w:rsidRPr="00285DAA">
        <w:rPr>
          <w:rFonts w:ascii="Times New Roman" w:hAnsi="Times New Roman" w:cs="Times New Roman"/>
          <w:sz w:val="24"/>
          <w:szCs w:val="24"/>
        </w:rPr>
        <w:t xml:space="preserve"> 2 показывает наиболее </w:t>
      </w:r>
      <w:r w:rsidRPr="00D679E9">
        <w:rPr>
          <w:rFonts w:ascii="Times New Roman" w:hAnsi="Times New Roman" w:cs="Times New Roman"/>
          <w:sz w:val="24"/>
          <w:szCs w:val="24"/>
        </w:rPr>
        <w:t>вероятн</w:t>
      </w:r>
      <w:r w:rsidRPr="00285DAA">
        <w:rPr>
          <w:rFonts w:ascii="Times New Roman" w:hAnsi="Times New Roman" w:cs="Times New Roman"/>
          <w:sz w:val="24"/>
          <w:szCs w:val="24"/>
        </w:rPr>
        <w:t>ую</w:t>
      </w:r>
      <w:r w:rsidRPr="00D679E9">
        <w:rPr>
          <w:rFonts w:ascii="Times New Roman" w:hAnsi="Times New Roman" w:cs="Times New Roman"/>
          <w:sz w:val="24"/>
          <w:szCs w:val="24"/>
        </w:rPr>
        <w:t xml:space="preserve"> цен</w:t>
      </w:r>
      <w:r w:rsidRPr="00285DAA">
        <w:rPr>
          <w:rFonts w:ascii="Times New Roman" w:hAnsi="Times New Roman" w:cs="Times New Roman"/>
          <w:sz w:val="24"/>
          <w:szCs w:val="24"/>
        </w:rPr>
        <w:t>у</w:t>
      </w:r>
      <w:r w:rsidRPr="00D679E9">
        <w:rPr>
          <w:rFonts w:ascii="Times New Roman" w:hAnsi="Times New Roman" w:cs="Times New Roman"/>
          <w:sz w:val="24"/>
          <w:szCs w:val="24"/>
        </w:rPr>
        <w:t>, по которой данный объект оценки может быть отчужден на открытом рынке в условиях конкуренции</w:t>
      </w:r>
      <w:r w:rsidRPr="00285DAA">
        <w:rPr>
          <w:rFonts w:ascii="Times New Roman" w:hAnsi="Times New Roman" w:cs="Times New Roman"/>
          <w:sz w:val="24"/>
          <w:szCs w:val="24"/>
        </w:rPr>
        <w:t>. Анализ судебной практики подтверждает, что данный вариант безопасен для налогоплательщика, так как многократное занижение стоимости в совокупности</w:t>
      </w:r>
      <w:r w:rsidR="00C3790B" w:rsidRPr="00285DAA">
        <w:rPr>
          <w:rFonts w:ascii="Times New Roman" w:hAnsi="Times New Roman" w:cs="Times New Roman"/>
          <w:sz w:val="24"/>
          <w:szCs w:val="24"/>
        </w:rPr>
        <w:t xml:space="preserve"> с</w:t>
      </w:r>
      <w:r w:rsidRPr="00285DAA">
        <w:rPr>
          <w:rFonts w:ascii="Times New Roman" w:hAnsi="Times New Roman" w:cs="Times New Roman"/>
          <w:sz w:val="24"/>
          <w:szCs w:val="24"/>
        </w:rPr>
        <w:t xml:space="preserve"> </w:t>
      </w:r>
      <w:r w:rsidR="00C3790B" w:rsidRPr="00285DAA">
        <w:rPr>
          <w:rFonts w:ascii="Times New Roman" w:hAnsi="Times New Roman" w:cs="Times New Roman"/>
          <w:sz w:val="24"/>
          <w:szCs w:val="24"/>
        </w:rPr>
        <w:t>иными негативными обстоятельствами свидетельств</w:t>
      </w:r>
      <w:r w:rsidR="00CC759E">
        <w:rPr>
          <w:rFonts w:ascii="Times New Roman" w:hAnsi="Times New Roman" w:cs="Times New Roman"/>
          <w:sz w:val="24"/>
          <w:szCs w:val="24"/>
        </w:rPr>
        <w:t>ует</w:t>
      </w:r>
      <w:r w:rsidR="00C3790B" w:rsidRPr="00285DAA">
        <w:rPr>
          <w:rFonts w:ascii="Times New Roman" w:hAnsi="Times New Roman" w:cs="Times New Roman"/>
          <w:sz w:val="24"/>
          <w:szCs w:val="24"/>
        </w:rPr>
        <w:t xml:space="preserve"> о получении необоснованной налоговой выгоде и как следствие доначисление налогов и применение штрафных санкций.</w:t>
      </w:r>
      <w:r w:rsidRPr="00285DAA">
        <w:rPr>
          <w:rFonts w:ascii="Times New Roman" w:hAnsi="Times New Roman" w:cs="Times New Roman"/>
          <w:sz w:val="24"/>
          <w:szCs w:val="24"/>
        </w:rPr>
        <w:t xml:space="preserve"> </w:t>
      </w:r>
    </w:p>
    <w:p w:rsidR="00285E95" w:rsidRPr="00285DAA" w:rsidRDefault="00285E95" w:rsidP="009C732E">
      <w:pPr>
        <w:autoSpaceDE w:val="0"/>
        <w:autoSpaceDN w:val="0"/>
        <w:adjustRightInd w:val="0"/>
        <w:spacing w:after="0" w:line="240" w:lineRule="auto"/>
        <w:ind w:firstLine="567"/>
        <w:jc w:val="both"/>
        <w:rPr>
          <w:rFonts w:ascii="Times New Roman" w:hAnsi="Times New Roman" w:cs="Times New Roman"/>
          <w:sz w:val="24"/>
          <w:szCs w:val="24"/>
        </w:rPr>
      </w:pPr>
    </w:p>
    <w:p w:rsidR="00285E95" w:rsidRPr="00285DAA" w:rsidRDefault="00285E95" w:rsidP="009C732E">
      <w:pPr>
        <w:autoSpaceDE w:val="0"/>
        <w:autoSpaceDN w:val="0"/>
        <w:adjustRightInd w:val="0"/>
        <w:spacing w:after="0" w:line="240" w:lineRule="auto"/>
        <w:ind w:firstLine="567"/>
        <w:jc w:val="both"/>
        <w:rPr>
          <w:rFonts w:ascii="Times New Roman" w:hAnsi="Times New Roman" w:cs="Times New Roman"/>
          <w:sz w:val="24"/>
          <w:szCs w:val="24"/>
        </w:rPr>
      </w:pPr>
    </w:p>
    <w:p w:rsidR="00285E95" w:rsidRPr="00285DAA" w:rsidRDefault="00285E95" w:rsidP="009C732E">
      <w:pPr>
        <w:autoSpaceDE w:val="0"/>
        <w:autoSpaceDN w:val="0"/>
        <w:adjustRightInd w:val="0"/>
        <w:spacing w:after="0" w:line="240" w:lineRule="auto"/>
        <w:ind w:firstLine="567"/>
        <w:jc w:val="both"/>
        <w:rPr>
          <w:rFonts w:ascii="Times New Roman" w:hAnsi="Times New Roman" w:cs="Times New Roman"/>
          <w:sz w:val="24"/>
          <w:szCs w:val="24"/>
        </w:rPr>
      </w:pPr>
    </w:p>
    <w:p w:rsidR="00F86CB9" w:rsidRPr="00285DAA" w:rsidRDefault="00F86CB9"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Pr="00285DAA"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Pr="00285DAA"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Pr="00285DAA"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Pr="00285DAA"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Pr="00285DAA"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Pr="00285DAA"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Pr="00285DAA"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Pr="00285DAA"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C3790B" w:rsidRDefault="00C3790B" w:rsidP="009C732E">
      <w:pPr>
        <w:autoSpaceDE w:val="0"/>
        <w:autoSpaceDN w:val="0"/>
        <w:adjustRightInd w:val="0"/>
        <w:spacing w:after="0" w:line="240" w:lineRule="auto"/>
        <w:ind w:firstLine="567"/>
        <w:jc w:val="both"/>
        <w:rPr>
          <w:rFonts w:ascii="Times New Roman" w:hAnsi="Times New Roman" w:cs="Times New Roman"/>
          <w:sz w:val="24"/>
          <w:szCs w:val="24"/>
        </w:rPr>
      </w:pPr>
    </w:p>
    <w:p w:rsidR="00D76B45" w:rsidRDefault="00D76B45" w:rsidP="009C732E">
      <w:pPr>
        <w:autoSpaceDE w:val="0"/>
        <w:autoSpaceDN w:val="0"/>
        <w:adjustRightInd w:val="0"/>
        <w:spacing w:after="0" w:line="240" w:lineRule="auto"/>
        <w:ind w:firstLine="567"/>
        <w:jc w:val="both"/>
        <w:rPr>
          <w:rFonts w:ascii="Times New Roman" w:hAnsi="Times New Roman" w:cs="Times New Roman"/>
          <w:sz w:val="24"/>
          <w:szCs w:val="24"/>
        </w:rPr>
      </w:pPr>
    </w:p>
    <w:p w:rsidR="00D76B45" w:rsidRDefault="00D76B45" w:rsidP="009C732E">
      <w:pPr>
        <w:autoSpaceDE w:val="0"/>
        <w:autoSpaceDN w:val="0"/>
        <w:adjustRightInd w:val="0"/>
        <w:spacing w:after="0" w:line="240" w:lineRule="auto"/>
        <w:ind w:firstLine="567"/>
        <w:jc w:val="both"/>
        <w:rPr>
          <w:rFonts w:ascii="Times New Roman" w:hAnsi="Times New Roman" w:cs="Times New Roman"/>
          <w:sz w:val="24"/>
          <w:szCs w:val="24"/>
        </w:rPr>
      </w:pPr>
    </w:p>
    <w:p w:rsidR="00D76B45" w:rsidRDefault="00D76B45" w:rsidP="009C732E">
      <w:pPr>
        <w:autoSpaceDE w:val="0"/>
        <w:autoSpaceDN w:val="0"/>
        <w:adjustRightInd w:val="0"/>
        <w:spacing w:after="0" w:line="240" w:lineRule="auto"/>
        <w:ind w:firstLine="567"/>
        <w:jc w:val="both"/>
        <w:rPr>
          <w:rFonts w:ascii="Times New Roman" w:hAnsi="Times New Roman" w:cs="Times New Roman"/>
          <w:sz w:val="24"/>
          <w:szCs w:val="24"/>
        </w:rPr>
      </w:pPr>
    </w:p>
    <w:p w:rsidR="00D76B45" w:rsidRDefault="00D76B45" w:rsidP="009C732E">
      <w:pPr>
        <w:autoSpaceDE w:val="0"/>
        <w:autoSpaceDN w:val="0"/>
        <w:adjustRightInd w:val="0"/>
        <w:spacing w:after="0" w:line="240" w:lineRule="auto"/>
        <w:ind w:firstLine="567"/>
        <w:jc w:val="both"/>
        <w:rPr>
          <w:rFonts w:ascii="Times New Roman" w:hAnsi="Times New Roman" w:cs="Times New Roman"/>
          <w:sz w:val="24"/>
          <w:szCs w:val="24"/>
        </w:rPr>
      </w:pPr>
    </w:p>
    <w:p w:rsidR="00D76B45" w:rsidRDefault="00D76B45" w:rsidP="009C732E">
      <w:pPr>
        <w:autoSpaceDE w:val="0"/>
        <w:autoSpaceDN w:val="0"/>
        <w:adjustRightInd w:val="0"/>
        <w:spacing w:after="0" w:line="240" w:lineRule="auto"/>
        <w:ind w:firstLine="567"/>
        <w:jc w:val="both"/>
        <w:rPr>
          <w:rFonts w:ascii="Times New Roman" w:hAnsi="Times New Roman" w:cs="Times New Roman"/>
          <w:sz w:val="24"/>
          <w:szCs w:val="24"/>
        </w:rPr>
      </w:pPr>
    </w:p>
    <w:p w:rsidR="00D76B45" w:rsidRDefault="00D76B45" w:rsidP="009C732E">
      <w:pPr>
        <w:autoSpaceDE w:val="0"/>
        <w:autoSpaceDN w:val="0"/>
        <w:adjustRightInd w:val="0"/>
        <w:spacing w:after="0" w:line="240" w:lineRule="auto"/>
        <w:ind w:firstLine="567"/>
        <w:jc w:val="both"/>
        <w:rPr>
          <w:rFonts w:ascii="Times New Roman" w:hAnsi="Times New Roman" w:cs="Times New Roman"/>
          <w:sz w:val="24"/>
          <w:szCs w:val="24"/>
        </w:rPr>
      </w:pPr>
    </w:p>
    <w:p w:rsidR="00D76B45" w:rsidRDefault="00D76B45" w:rsidP="009C732E">
      <w:pPr>
        <w:autoSpaceDE w:val="0"/>
        <w:autoSpaceDN w:val="0"/>
        <w:adjustRightInd w:val="0"/>
        <w:spacing w:after="0" w:line="240" w:lineRule="auto"/>
        <w:ind w:firstLine="567"/>
        <w:jc w:val="both"/>
        <w:rPr>
          <w:rFonts w:ascii="Times New Roman" w:hAnsi="Times New Roman" w:cs="Times New Roman"/>
          <w:sz w:val="24"/>
          <w:szCs w:val="24"/>
        </w:rPr>
      </w:pPr>
    </w:p>
    <w:p w:rsidR="00D76B45" w:rsidRPr="00285DAA" w:rsidRDefault="00D76B45" w:rsidP="009C732E">
      <w:pPr>
        <w:autoSpaceDE w:val="0"/>
        <w:autoSpaceDN w:val="0"/>
        <w:adjustRightInd w:val="0"/>
        <w:spacing w:after="0" w:line="240" w:lineRule="auto"/>
        <w:ind w:firstLine="567"/>
        <w:jc w:val="both"/>
        <w:rPr>
          <w:rFonts w:ascii="Times New Roman" w:hAnsi="Times New Roman" w:cs="Times New Roman"/>
          <w:sz w:val="24"/>
          <w:szCs w:val="24"/>
        </w:rPr>
      </w:pPr>
    </w:p>
    <w:p w:rsidR="009C732E" w:rsidRPr="00285DAA" w:rsidRDefault="009C732E" w:rsidP="009C732E">
      <w:pPr>
        <w:autoSpaceDE w:val="0"/>
        <w:autoSpaceDN w:val="0"/>
        <w:adjustRightInd w:val="0"/>
        <w:spacing w:after="0" w:line="240" w:lineRule="auto"/>
        <w:ind w:firstLine="567"/>
        <w:jc w:val="both"/>
        <w:rPr>
          <w:rFonts w:ascii="Times New Roman" w:hAnsi="Times New Roman" w:cs="Times New Roman"/>
          <w:sz w:val="24"/>
          <w:szCs w:val="24"/>
        </w:rPr>
      </w:pPr>
    </w:p>
    <w:p w:rsidR="009C732E" w:rsidRPr="00285DAA" w:rsidRDefault="009C732E" w:rsidP="009C732E">
      <w:pPr>
        <w:pStyle w:val="ConsPlusNormal"/>
        <w:ind w:left="5245"/>
        <w:jc w:val="both"/>
        <w:rPr>
          <w:rFonts w:ascii="Times New Roman" w:hAnsi="Times New Roman" w:cs="Times New Roman"/>
          <w:sz w:val="24"/>
          <w:szCs w:val="24"/>
        </w:rPr>
      </w:pPr>
      <w:r w:rsidRPr="00285DAA">
        <w:rPr>
          <w:rFonts w:ascii="Times New Roman" w:hAnsi="Times New Roman" w:cs="Times New Roman"/>
          <w:sz w:val="24"/>
          <w:szCs w:val="24"/>
        </w:rPr>
        <w:t xml:space="preserve">    Главный налоговый консультант</w:t>
      </w:r>
    </w:p>
    <w:p w:rsidR="009C732E" w:rsidRPr="00285DAA" w:rsidRDefault="009C732E" w:rsidP="00DC6556">
      <w:pPr>
        <w:pStyle w:val="ConsPlusNormal"/>
        <w:jc w:val="both"/>
        <w:rPr>
          <w:rFonts w:ascii="Times New Roman" w:hAnsi="Times New Roman" w:cs="Times New Roman"/>
          <w:sz w:val="24"/>
          <w:szCs w:val="24"/>
        </w:rPr>
      </w:pPr>
      <w:r w:rsidRPr="00285DAA">
        <w:rPr>
          <w:rFonts w:ascii="Times New Roman" w:hAnsi="Times New Roman" w:cs="Times New Roman"/>
          <w:sz w:val="24"/>
          <w:szCs w:val="24"/>
        </w:rPr>
        <w:t xml:space="preserve">  </w:t>
      </w:r>
      <w:r w:rsidR="00DC6556">
        <w:rPr>
          <w:rFonts w:ascii="Times New Roman" w:hAnsi="Times New Roman" w:cs="Times New Roman"/>
          <w:sz w:val="24"/>
          <w:szCs w:val="24"/>
        </w:rPr>
        <w:t xml:space="preserve">                                                                                Владимиров </w:t>
      </w:r>
      <w:r w:rsidRPr="00285DAA">
        <w:rPr>
          <w:rFonts w:ascii="Times New Roman" w:hAnsi="Times New Roman" w:cs="Times New Roman"/>
          <w:sz w:val="24"/>
          <w:szCs w:val="24"/>
        </w:rPr>
        <w:t>Владимир Александрович</w:t>
      </w:r>
    </w:p>
    <w:p w:rsidR="009C732E" w:rsidRPr="00285DAA" w:rsidRDefault="009C732E" w:rsidP="009C732E">
      <w:pPr>
        <w:autoSpaceDE w:val="0"/>
        <w:autoSpaceDN w:val="0"/>
        <w:adjustRightInd w:val="0"/>
        <w:spacing w:after="0" w:line="240" w:lineRule="auto"/>
        <w:ind w:firstLine="567"/>
        <w:jc w:val="both"/>
        <w:rPr>
          <w:rFonts w:ascii="Times New Roman" w:hAnsi="Times New Roman" w:cs="Times New Roman"/>
          <w:sz w:val="24"/>
          <w:szCs w:val="24"/>
        </w:rPr>
      </w:pPr>
    </w:p>
    <w:sectPr w:rsidR="009C732E" w:rsidRPr="00285DAA" w:rsidSect="008218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E6AF7"/>
    <w:multiLevelType w:val="multilevel"/>
    <w:tmpl w:val="B700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02647C"/>
    <w:multiLevelType w:val="hybridMultilevel"/>
    <w:tmpl w:val="8BDE6D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4F70A49"/>
    <w:multiLevelType w:val="hybridMultilevel"/>
    <w:tmpl w:val="8E305C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178FC"/>
    <w:rsid w:val="00033DCF"/>
    <w:rsid w:val="00145863"/>
    <w:rsid w:val="00285DAA"/>
    <w:rsid w:val="00285E95"/>
    <w:rsid w:val="002E37D5"/>
    <w:rsid w:val="004178FC"/>
    <w:rsid w:val="00441722"/>
    <w:rsid w:val="006121E7"/>
    <w:rsid w:val="00686F23"/>
    <w:rsid w:val="00706C87"/>
    <w:rsid w:val="00774744"/>
    <w:rsid w:val="008218F1"/>
    <w:rsid w:val="009C732E"/>
    <w:rsid w:val="00B32395"/>
    <w:rsid w:val="00B539C1"/>
    <w:rsid w:val="00C20D79"/>
    <w:rsid w:val="00C3790B"/>
    <w:rsid w:val="00CA281D"/>
    <w:rsid w:val="00CC759E"/>
    <w:rsid w:val="00D679E9"/>
    <w:rsid w:val="00D76B45"/>
    <w:rsid w:val="00DA67B3"/>
    <w:rsid w:val="00DC6556"/>
    <w:rsid w:val="00E51381"/>
    <w:rsid w:val="00EB5489"/>
    <w:rsid w:val="00F07FDB"/>
    <w:rsid w:val="00F86CB9"/>
    <w:rsid w:val="00FE1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8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D679E9"/>
    <w:rPr>
      <w:color w:val="106BBE"/>
    </w:rPr>
  </w:style>
  <w:style w:type="paragraph" w:styleId="a4">
    <w:name w:val="Balloon Text"/>
    <w:basedOn w:val="a"/>
    <w:link w:val="a5"/>
    <w:uiPriority w:val="99"/>
    <w:semiHidden/>
    <w:unhideWhenUsed/>
    <w:rsid w:val="00706C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6C87"/>
    <w:rPr>
      <w:rFonts w:ascii="Tahoma" w:hAnsi="Tahoma" w:cs="Tahoma"/>
      <w:sz w:val="16"/>
      <w:szCs w:val="16"/>
    </w:rPr>
  </w:style>
  <w:style w:type="paragraph" w:styleId="a6">
    <w:name w:val="Normal (Web)"/>
    <w:basedOn w:val="a"/>
    <w:uiPriority w:val="99"/>
    <w:semiHidden/>
    <w:unhideWhenUsed/>
    <w:rsid w:val="009C7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C732E"/>
    <w:rPr>
      <w:b/>
      <w:bCs/>
    </w:rPr>
  </w:style>
  <w:style w:type="paragraph" w:customStyle="1" w:styleId="ConsPlusNormal">
    <w:name w:val="ConsPlusNormal"/>
    <w:uiPriority w:val="99"/>
    <w:rsid w:val="009C732E"/>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285E95"/>
    <w:pPr>
      <w:ind w:left="720"/>
      <w:contextualSpacing/>
    </w:pPr>
  </w:style>
</w:styles>
</file>

<file path=word/webSettings.xml><?xml version="1.0" encoding="utf-8"?>
<w:webSettings xmlns:r="http://schemas.openxmlformats.org/officeDocument/2006/relationships" xmlns:w="http://schemas.openxmlformats.org/wordprocessingml/2006/main">
  <w:divs>
    <w:div w:id="5490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2639</Words>
  <Characters>15047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Elcode</Company>
  <LinksUpToDate>false</LinksUpToDate>
  <CharactersWithSpaces>17651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Солдаткин Владимир Александрович</dc:creator>
  <cp:lastModifiedBy>Колмакова Полина Владимировна</cp:lastModifiedBy>
  <cp:revision>2</cp:revision>
  <dcterms:created xsi:type="dcterms:W3CDTF">2021-10-28T04:48:00Z</dcterms:created>
  <dcterms:modified xsi:type="dcterms:W3CDTF">2021-10-28T04:48:00Z</dcterms:modified>
</cp:coreProperties>
</file>